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3.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BA22C" w14:textId="2FAA5E22" w:rsidR="00CC4FAF" w:rsidRPr="008B1EE2" w:rsidRDefault="00CC4FAF" w:rsidP="008B1EE2">
      <w:pPr>
        <w:tabs>
          <w:tab w:val="left" w:pos="3330"/>
        </w:tabs>
        <w:jc w:val="center"/>
        <w:rPr>
          <w:rFonts w:ascii="Leelawadee" w:hAnsi="Leelawadee" w:cs="Leelawadee"/>
          <w:b/>
          <w:iCs w:val="0"/>
          <w:color w:val="FF9933"/>
          <w:sz w:val="120"/>
          <w:szCs w:val="60"/>
        </w:rPr>
      </w:pPr>
      <w:bookmarkStart w:id="0" w:name="_GoBack"/>
      <w:bookmarkEnd w:id="0"/>
      <w:r w:rsidRPr="00CC0325">
        <w:rPr>
          <w:rFonts w:ascii="Leelawadee" w:hAnsi="Leelawadee" w:cs="Leelawadee"/>
          <w:b/>
          <w:iCs w:val="0"/>
          <w:noProof/>
          <w:color w:val="2A7E54"/>
          <w:sz w:val="2"/>
          <w:szCs w:val="60"/>
        </w:rPr>
        <w:drawing>
          <wp:anchor distT="0" distB="0" distL="114300" distR="114300" simplePos="0" relativeHeight="251756032" behindDoc="0" locked="0" layoutInCell="1" allowOverlap="1" wp14:anchorId="65D33E3A" wp14:editId="249CAB47">
            <wp:simplePos x="0" y="0"/>
            <wp:positionH relativeFrom="column">
              <wp:posOffset>-1083945</wp:posOffset>
            </wp:positionH>
            <wp:positionV relativeFrom="paragraph">
              <wp:posOffset>-713105</wp:posOffset>
            </wp:positionV>
            <wp:extent cx="1949116" cy="11728705"/>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9116" cy="1172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265">
        <w:rPr>
          <w:rFonts w:ascii="HelveticaNeue-Light" w:hAnsi="HelveticaNeue-Light" w:cs="HelveticaNeue-Light"/>
          <w:b/>
          <w:iCs w:val="0"/>
          <w:color w:val="FF9933"/>
          <w:sz w:val="90"/>
          <w:szCs w:val="60"/>
        </w:rPr>
        <w:t xml:space="preserve">  </w:t>
      </w:r>
      <w:r w:rsidR="008B1EE2">
        <w:rPr>
          <w:rFonts w:ascii="HelveticaNeue-Light" w:hAnsi="HelveticaNeue-Light" w:cs="HelveticaNeue-Light"/>
          <w:b/>
          <w:iCs w:val="0"/>
          <w:color w:val="FF9933"/>
          <w:sz w:val="90"/>
          <w:szCs w:val="60"/>
        </w:rPr>
        <w:t xml:space="preserve">     </w:t>
      </w:r>
      <w:r w:rsidRPr="00CC4FAF">
        <w:rPr>
          <w:rFonts w:ascii="Leelawadee" w:hAnsi="Leelawadee" w:cs="Leelawadee"/>
          <w:b/>
          <w:iCs w:val="0"/>
          <w:color w:val="2A7E54"/>
          <w:sz w:val="120"/>
          <w:szCs w:val="60"/>
        </w:rPr>
        <w:t>2019-2022</w:t>
      </w:r>
      <w:r>
        <w:rPr>
          <w:rFonts w:ascii="Leelawadee" w:hAnsi="Leelawadee" w:cs="Leelawadee"/>
          <w:bCs/>
          <w:iCs w:val="0"/>
          <w:color w:val="FF9933"/>
          <w:sz w:val="100"/>
          <w:szCs w:val="100"/>
        </w:rPr>
        <w:t xml:space="preserve"> </w:t>
      </w:r>
      <w:r w:rsidR="008B1EE2">
        <w:rPr>
          <w:rFonts w:ascii="Leelawadee" w:hAnsi="Leelawadee" w:cs="Leelawadee"/>
          <w:bCs/>
          <w:iCs w:val="0"/>
          <w:color w:val="FF9933"/>
          <w:sz w:val="100"/>
          <w:szCs w:val="100"/>
        </w:rPr>
        <w:br/>
      </w:r>
      <w:r w:rsidR="008B1EE2" w:rsidRPr="008B1EE2">
        <w:rPr>
          <w:rFonts w:ascii="Leelawadee" w:hAnsi="Leelawadee" w:cs="Leelawadee"/>
          <w:bCs/>
          <w:iCs w:val="0"/>
          <w:color w:val="FF9933"/>
          <w:sz w:val="52"/>
          <w:szCs w:val="100"/>
        </w:rPr>
        <w:br/>
      </w:r>
      <w:r w:rsidR="008B1EE2">
        <w:rPr>
          <w:rFonts w:ascii="Leelawadee" w:hAnsi="Leelawadee" w:cs="Leelawadee"/>
          <w:bCs/>
          <w:iCs w:val="0"/>
          <w:color w:val="FF9933"/>
          <w:sz w:val="100"/>
          <w:szCs w:val="100"/>
        </w:rPr>
        <w:t xml:space="preserve">    </w:t>
      </w:r>
      <w:r w:rsidRPr="00CC4FAF">
        <w:rPr>
          <w:rFonts w:ascii="Leelawadee" w:hAnsi="Leelawadee" w:cs="Leelawadee"/>
          <w:bCs/>
          <w:iCs w:val="0"/>
          <w:color w:val="FF9933"/>
          <w:sz w:val="100"/>
          <w:szCs w:val="100"/>
        </w:rPr>
        <w:t xml:space="preserve">Tuscarawas </w:t>
      </w:r>
      <w:r w:rsidRPr="00CC4FAF">
        <w:rPr>
          <w:rFonts w:ascii="Leelawadee" w:hAnsi="Leelawadee" w:cs="Leelawadee"/>
          <w:bCs/>
          <w:iCs w:val="0"/>
          <w:color w:val="FF9933"/>
          <w:sz w:val="100"/>
          <w:szCs w:val="100"/>
        </w:rPr>
        <w:br/>
      </w:r>
      <w:r>
        <w:rPr>
          <w:rFonts w:ascii="Leelawadee" w:hAnsi="Leelawadee" w:cs="Leelawadee"/>
          <w:bCs/>
          <w:iCs w:val="0"/>
          <w:color w:val="FF9933"/>
          <w:sz w:val="100"/>
          <w:szCs w:val="100"/>
        </w:rPr>
        <w:t xml:space="preserve">    </w:t>
      </w:r>
      <w:r w:rsidRPr="00CC4FAF">
        <w:rPr>
          <w:rFonts w:ascii="Leelawadee" w:hAnsi="Leelawadee" w:cs="Leelawadee"/>
          <w:bCs/>
          <w:iCs w:val="0"/>
          <w:color w:val="FF9933"/>
          <w:sz w:val="100"/>
          <w:szCs w:val="100"/>
        </w:rPr>
        <w:t>County</w:t>
      </w:r>
    </w:p>
    <w:p w14:paraId="394F675D" w14:textId="625061C4" w:rsidR="00CC4FAF" w:rsidRDefault="00CC4FAF" w:rsidP="00CC4FAF">
      <w:pPr>
        <w:tabs>
          <w:tab w:val="left" w:pos="3330"/>
        </w:tabs>
        <w:jc w:val="center"/>
        <w:rPr>
          <w:rFonts w:ascii="Leelawadee" w:hAnsi="Leelawadee" w:cs="Leelawadee"/>
          <w:iCs w:val="0"/>
          <w:color w:val="FF4F00"/>
          <w:sz w:val="2"/>
          <w:szCs w:val="2"/>
        </w:rPr>
      </w:pPr>
    </w:p>
    <w:p w14:paraId="154BE654" w14:textId="1BCFF0DF" w:rsidR="008B1EE2" w:rsidRDefault="008B1EE2" w:rsidP="008B1EE2">
      <w:pPr>
        <w:tabs>
          <w:tab w:val="left" w:pos="3330"/>
        </w:tabs>
        <w:rPr>
          <w:rFonts w:ascii="Leelawadee" w:hAnsi="Leelawadee" w:cs="Leelawadee"/>
          <w:iCs w:val="0"/>
          <w:color w:val="FF4F00"/>
          <w:sz w:val="2"/>
          <w:szCs w:val="2"/>
        </w:rPr>
      </w:pPr>
    </w:p>
    <w:p w14:paraId="13585203" w14:textId="3E4EFD01" w:rsidR="008B1EE2" w:rsidRDefault="008B1EE2" w:rsidP="00CC4FAF">
      <w:pPr>
        <w:tabs>
          <w:tab w:val="left" w:pos="3330"/>
        </w:tabs>
        <w:jc w:val="center"/>
        <w:rPr>
          <w:rFonts w:ascii="Leelawadee" w:hAnsi="Leelawadee" w:cs="Leelawadee"/>
          <w:iCs w:val="0"/>
          <w:color w:val="FF4F00"/>
          <w:sz w:val="2"/>
          <w:szCs w:val="2"/>
        </w:rPr>
      </w:pPr>
    </w:p>
    <w:p w14:paraId="774CE6E0" w14:textId="7C9EDD49" w:rsidR="008B1EE2" w:rsidRDefault="008B1EE2" w:rsidP="008B1EE2">
      <w:pPr>
        <w:tabs>
          <w:tab w:val="left" w:pos="3330"/>
        </w:tabs>
        <w:rPr>
          <w:rFonts w:ascii="Leelawadee" w:hAnsi="Leelawadee" w:cs="Leelawadee"/>
          <w:iCs w:val="0"/>
          <w:color w:val="FF4F00"/>
          <w:sz w:val="2"/>
          <w:szCs w:val="2"/>
        </w:rPr>
      </w:pPr>
    </w:p>
    <w:p w14:paraId="759C257D" w14:textId="025722E0" w:rsidR="007165BC" w:rsidRDefault="007165BC" w:rsidP="008B1EE2">
      <w:pPr>
        <w:tabs>
          <w:tab w:val="left" w:pos="3330"/>
        </w:tabs>
        <w:rPr>
          <w:rFonts w:ascii="Leelawadee" w:hAnsi="Leelawadee" w:cs="Leelawadee"/>
          <w:iCs w:val="0"/>
          <w:color w:val="FF4F00"/>
          <w:sz w:val="2"/>
          <w:szCs w:val="2"/>
        </w:rPr>
      </w:pPr>
    </w:p>
    <w:p w14:paraId="63E1A598" w14:textId="77777777" w:rsidR="007165BC" w:rsidRPr="00CC4FAF" w:rsidRDefault="007165BC" w:rsidP="008B1EE2">
      <w:pPr>
        <w:tabs>
          <w:tab w:val="left" w:pos="3330"/>
        </w:tabs>
        <w:rPr>
          <w:rFonts w:ascii="Leelawadee" w:hAnsi="Leelawadee" w:cs="Leelawadee"/>
          <w:iCs w:val="0"/>
          <w:color w:val="FF4F00"/>
          <w:sz w:val="2"/>
          <w:szCs w:val="2"/>
        </w:rPr>
      </w:pPr>
    </w:p>
    <w:p w14:paraId="400F1D30" w14:textId="3DAD6851" w:rsidR="008B1EE2" w:rsidRDefault="00CC4FAF" w:rsidP="008B1EE2">
      <w:pPr>
        <w:tabs>
          <w:tab w:val="left" w:pos="3330"/>
        </w:tabs>
        <w:jc w:val="center"/>
        <w:rPr>
          <w:rFonts w:ascii="Leelawadee" w:hAnsi="Leelawadee" w:cs="Leelawadee"/>
          <w:b/>
          <w:iCs w:val="0"/>
          <w:color w:val="2A7E54"/>
          <w:sz w:val="60"/>
          <w:szCs w:val="60"/>
        </w:rPr>
      </w:pPr>
      <w:r>
        <w:rPr>
          <w:rFonts w:ascii="Leelawadee" w:hAnsi="Leelawadee" w:cs="Leelawadee"/>
          <w:b/>
          <w:iCs w:val="0"/>
          <w:color w:val="2A7E54"/>
          <w:sz w:val="60"/>
          <w:szCs w:val="60"/>
        </w:rPr>
        <w:t xml:space="preserve">      </w:t>
      </w:r>
      <w:r w:rsidR="007165BC">
        <w:rPr>
          <w:rFonts w:ascii="Leelawadee" w:hAnsi="Leelawadee" w:cs="Leelawadee"/>
          <w:b/>
          <w:iCs w:val="0"/>
          <w:color w:val="2A7E54"/>
          <w:sz w:val="60"/>
          <w:szCs w:val="60"/>
        </w:rPr>
        <w:t xml:space="preserve">  </w:t>
      </w:r>
      <w:r w:rsidRPr="00CC4FAF">
        <w:rPr>
          <w:rFonts w:ascii="Leelawadee" w:hAnsi="Leelawadee" w:cs="Leelawadee"/>
          <w:b/>
          <w:iCs w:val="0"/>
          <w:color w:val="2A7E54"/>
          <w:sz w:val="60"/>
          <w:szCs w:val="60"/>
        </w:rPr>
        <w:t xml:space="preserve">Community Health </w:t>
      </w:r>
      <w:r w:rsidRPr="00CC4FAF">
        <w:rPr>
          <w:rFonts w:ascii="Leelawadee" w:hAnsi="Leelawadee" w:cs="Leelawadee"/>
          <w:b/>
          <w:iCs w:val="0"/>
          <w:color w:val="2A7E54"/>
          <w:sz w:val="60"/>
          <w:szCs w:val="60"/>
        </w:rPr>
        <w:br/>
      </w:r>
      <w:r>
        <w:rPr>
          <w:rFonts w:ascii="Leelawadee" w:hAnsi="Leelawadee" w:cs="Leelawadee"/>
          <w:b/>
          <w:iCs w:val="0"/>
          <w:color w:val="2A7E54"/>
          <w:sz w:val="60"/>
          <w:szCs w:val="60"/>
        </w:rPr>
        <w:t xml:space="preserve">        </w:t>
      </w:r>
      <w:r w:rsidRPr="00CC4FAF">
        <w:rPr>
          <w:rFonts w:ascii="Leelawadee" w:hAnsi="Leelawadee" w:cs="Leelawadee"/>
          <w:b/>
          <w:iCs w:val="0"/>
          <w:color w:val="2A7E54"/>
          <w:sz w:val="60"/>
          <w:szCs w:val="60"/>
        </w:rPr>
        <w:t>Improvement Plan</w:t>
      </w:r>
      <w:r w:rsidR="008B1EE2">
        <w:rPr>
          <w:rFonts w:ascii="Leelawadee" w:hAnsi="Leelawadee" w:cs="Leelawadee"/>
          <w:b/>
          <w:iCs w:val="0"/>
          <w:color w:val="2A7E54"/>
          <w:sz w:val="60"/>
          <w:szCs w:val="60"/>
        </w:rPr>
        <w:br/>
      </w:r>
      <w:r w:rsidR="008B1EE2" w:rsidRPr="008B1EE2">
        <w:rPr>
          <w:rFonts w:ascii="Leelawadee" w:hAnsi="Leelawadee" w:cs="Leelawadee"/>
          <w:b/>
          <w:iCs w:val="0"/>
          <w:color w:val="2A7E54"/>
          <w:sz w:val="96"/>
          <w:szCs w:val="60"/>
        </w:rPr>
        <w:br/>
        <w:t xml:space="preserve"> </w:t>
      </w:r>
      <w:r w:rsidR="008B1EE2" w:rsidRPr="008B1EE2">
        <w:rPr>
          <w:rFonts w:ascii="Leelawadee" w:hAnsi="Leelawadee" w:cs="Leelawadee"/>
          <w:b/>
          <w:iCs w:val="0"/>
          <w:color w:val="auto"/>
          <w:sz w:val="96"/>
          <w:szCs w:val="60"/>
        </w:rPr>
        <w:t xml:space="preserve">    </w:t>
      </w:r>
    </w:p>
    <w:p w14:paraId="7FB84C85" w14:textId="75867D34" w:rsidR="00564B5D" w:rsidRDefault="008B1EE2" w:rsidP="00CC4FAF">
      <w:pPr>
        <w:tabs>
          <w:tab w:val="left" w:pos="3330"/>
        </w:tabs>
        <w:jc w:val="center"/>
        <w:rPr>
          <w:rFonts w:ascii="Leelawadee" w:hAnsi="Leelawadee" w:cs="Leelawadee"/>
          <w:noProof/>
          <w:color w:val="FF9933"/>
          <w:sz w:val="60"/>
          <w:szCs w:val="60"/>
        </w:rPr>
      </w:pPr>
      <w:r w:rsidRPr="00CC4FAF">
        <w:rPr>
          <w:rFonts w:ascii="Leelawadee" w:hAnsi="Leelawadee" w:cs="Leelawadee"/>
          <w:b/>
          <w:noProof/>
          <w:color w:val="FFFFFF" w:themeColor="background1"/>
          <w:sz w:val="88"/>
          <w:szCs w:val="88"/>
          <w:highlight w:val="darkGray"/>
        </w:rPr>
        <w:drawing>
          <wp:anchor distT="0" distB="0" distL="114300" distR="114300" simplePos="0" relativeHeight="251755008" behindDoc="0" locked="0" layoutInCell="1" allowOverlap="1" wp14:anchorId="705CA58E" wp14:editId="43491913">
            <wp:simplePos x="0" y="0"/>
            <wp:positionH relativeFrom="column">
              <wp:posOffset>1512570</wp:posOffset>
            </wp:positionH>
            <wp:positionV relativeFrom="paragraph">
              <wp:posOffset>243840</wp:posOffset>
            </wp:positionV>
            <wp:extent cx="4379595" cy="1600200"/>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95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B5D">
        <w:rPr>
          <w:rFonts w:ascii="Leelawadee" w:hAnsi="Leelawadee" w:cs="Leelawadee"/>
          <w:noProof/>
          <w:color w:val="FF9933"/>
          <w:sz w:val="60"/>
          <w:szCs w:val="60"/>
        </w:rPr>
        <w:t xml:space="preserve">             </w:t>
      </w:r>
    </w:p>
    <w:p w14:paraId="0CA4D85F" w14:textId="33F40F0B" w:rsidR="00564B5D" w:rsidRDefault="00564B5D" w:rsidP="00564B5D">
      <w:pPr>
        <w:tabs>
          <w:tab w:val="left" w:pos="3330"/>
        </w:tabs>
        <w:rPr>
          <w:rFonts w:ascii="Leelawadee" w:hAnsi="Leelawadee" w:cs="Leelawadee"/>
          <w:noProof/>
          <w:color w:val="FF9933"/>
          <w:sz w:val="60"/>
          <w:szCs w:val="60"/>
        </w:rPr>
      </w:pPr>
    </w:p>
    <w:p w14:paraId="02AEFD11" w14:textId="77777777" w:rsidR="008B1EE2" w:rsidRDefault="008B1EE2" w:rsidP="00564B5D">
      <w:pPr>
        <w:tabs>
          <w:tab w:val="left" w:pos="3330"/>
        </w:tabs>
        <w:rPr>
          <w:rFonts w:ascii="Leelawadee" w:hAnsi="Leelawadee" w:cs="Leelawadee"/>
          <w:noProof/>
          <w:color w:val="FF9933"/>
          <w:sz w:val="60"/>
          <w:szCs w:val="60"/>
        </w:rPr>
      </w:pPr>
    </w:p>
    <w:p w14:paraId="21D3F37D" w14:textId="78487C23" w:rsidR="008B1EE2" w:rsidRPr="00CC0325" w:rsidRDefault="008B1EE2" w:rsidP="008B1EE2">
      <w:pPr>
        <w:tabs>
          <w:tab w:val="left" w:pos="3330"/>
        </w:tabs>
        <w:spacing w:before="0" w:after="0"/>
        <w:rPr>
          <w:rStyle w:val="Hyperlink"/>
          <w:rFonts w:ascii="Leelawadee" w:hAnsi="Leelawadee" w:cs="Leelawadee"/>
          <w:noProof/>
          <w:color w:val="FF9933"/>
          <w:sz w:val="60"/>
          <w:szCs w:val="60"/>
          <w:u w:val="none"/>
        </w:rPr>
        <w:sectPr w:rsidR="008B1EE2" w:rsidRPr="00CC0325" w:rsidSect="00DC2DBE">
          <w:headerReference w:type="even" r:id="rId10"/>
          <w:headerReference w:type="default" r:id="rId11"/>
          <w:footerReference w:type="even" r:id="rId12"/>
          <w:footerReference w:type="default" r:id="rId13"/>
          <w:headerReference w:type="first" r:id="rId14"/>
          <w:footerReference w:type="first" r:id="rId15"/>
          <w:pgSz w:w="12240" w:h="15840"/>
          <w:pgMar w:top="864" w:right="1008" w:bottom="864" w:left="1008" w:header="720" w:footer="720" w:gutter="0"/>
          <w:cols w:space="720"/>
          <w:docGrid w:linePitch="360"/>
        </w:sectPr>
      </w:pPr>
      <w:r>
        <w:rPr>
          <w:rFonts w:ascii="Leelawadee" w:hAnsi="Leelawadee" w:cs="Leelawadee"/>
          <w:noProof/>
          <w:color w:val="FF9933"/>
          <w:sz w:val="60"/>
          <w:szCs w:val="60"/>
        </w:rPr>
        <w:t xml:space="preserve">                     </w:t>
      </w:r>
      <w:r w:rsidRPr="00CC0325">
        <w:rPr>
          <w:rFonts w:ascii="Leelawadee" w:hAnsi="Leelawadee" w:cs="Leelawadee"/>
          <w:noProof/>
          <w:color w:val="FF9933"/>
          <w:sz w:val="44"/>
          <w:szCs w:val="60"/>
        </w:rPr>
        <w:t xml:space="preserve">Adopted on: </w:t>
      </w:r>
      <w:r w:rsidR="009F2443">
        <w:rPr>
          <w:rFonts w:ascii="Leelawadee" w:hAnsi="Leelawadee" w:cs="Leelawadee"/>
          <w:noProof/>
          <w:color w:val="FF9933"/>
          <w:sz w:val="44"/>
          <w:szCs w:val="60"/>
        </w:rPr>
        <w:t>08</w:t>
      </w:r>
      <w:r w:rsidRPr="00CC0325">
        <w:rPr>
          <w:rFonts w:ascii="Leelawadee" w:hAnsi="Leelawadee" w:cs="Leelawadee"/>
          <w:noProof/>
          <w:color w:val="FF9933"/>
          <w:sz w:val="44"/>
          <w:szCs w:val="60"/>
        </w:rPr>
        <w:t>.</w:t>
      </w:r>
      <w:r w:rsidR="009F2443">
        <w:rPr>
          <w:rFonts w:ascii="Leelawadee" w:hAnsi="Leelawadee" w:cs="Leelawadee"/>
          <w:noProof/>
          <w:color w:val="FF9933"/>
          <w:sz w:val="44"/>
          <w:szCs w:val="60"/>
        </w:rPr>
        <w:t>13</w:t>
      </w:r>
      <w:r w:rsidRPr="00CC0325">
        <w:rPr>
          <w:rFonts w:ascii="Leelawadee" w:hAnsi="Leelawadee" w:cs="Leelawadee"/>
          <w:noProof/>
          <w:color w:val="FF9933"/>
          <w:sz w:val="44"/>
          <w:szCs w:val="60"/>
        </w:rPr>
        <w:t>.2019</w:t>
      </w:r>
    </w:p>
    <w:p w14:paraId="4EAB7C22" w14:textId="21AF7C7C" w:rsidR="008B1EE2" w:rsidRDefault="008B1EE2" w:rsidP="00CC0325">
      <w:pPr>
        <w:tabs>
          <w:tab w:val="left" w:pos="3330"/>
        </w:tabs>
        <w:jc w:val="center"/>
        <w:rPr>
          <w:rFonts w:ascii="Leelawadee" w:hAnsi="Leelawadee" w:cs="Leelawadee"/>
          <w:noProof/>
          <w:color w:val="FF9933"/>
          <w:sz w:val="60"/>
          <w:szCs w:val="60"/>
        </w:rPr>
      </w:pPr>
      <w:r>
        <w:rPr>
          <w:rFonts w:ascii="Leelawadee" w:hAnsi="Leelawadee" w:cs="Leelawadee"/>
          <w:noProof/>
          <w:color w:val="FF9933"/>
          <w:sz w:val="60"/>
          <w:szCs w:val="60"/>
        </w:rPr>
        <w:lastRenderedPageBreak/>
        <w:t xml:space="preserve">             </w:t>
      </w:r>
      <w:r w:rsidR="00564B5D">
        <w:rPr>
          <w:rFonts w:ascii="Leelawadee" w:hAnsi="Leelawadee" w:cs="Leelawadee"/>
          <w:noProof/>
          <w:color w:val="FF9933"/>
          <w:sz w:val="60"/>
          <w:szCs w:val="60"/>
        </w:rPr>
        <w:t xml:space="preserve">           </w:t>
      </w:r>
    </w:p>
    <w:p w14:paraId="7C51FF7E" w14:textId="77777777" w:rsidR="008B1EE2" w:rsidRDefault="008B1EE2" w:rsidP="008B1EE2">
      <w:pPr>
        <w:tabs>
          <w:tab w:val="left" w:pos="3330"/>
        </w:tabs>
        <w:spacing w:before="0" w:after="0"/>
        <w:rPr>
          <w:rFonts w:ascii="Leelawadee" w:hAnsi="Leelawadee" w:cs="Leelawadee"/>
          <w:noProof/>
          <w:color w:val="FF9933"/>
          <w:sz w:val="44"/>
          <w:szCs w:val="60"/>
        </w:rPr>
      </w:pPr>
      <w:r>
        <w:rPr>
          <w:rFonts w:ascii="Leelawadee" w:hAnsi="Leelawadee" w:cs="Leelawadee"/>
          <w:noProof/>
          <w:color w:val="FF9933"/>
          <w:sz w:val="44"/>
          <w:szCs w:val="60"/>
        </w:rPr>
        <w:t xml:space="preserve">                      </w:t>
      </w:r>
    </w:p>
    <w:p w14:paraId="55F9425A" w14:textId="77777777" w:rsidR="002C347D" w:rsidRDefault="002C347D" w:rsidP="008B1EE2">
      <w:pPr>
        <w:tabs>
          <w:tab w:val="left" w:pos="3330"/>
        </w:tabs>
        <w:spacing w:before="0" w:after="0"/>
        <w:rPr>
          <w:rFonts w:ascii="Leelawadee" w:hAnsi="Leelawadee" w:cs="Leelawadee"/>
          <w:noProof/>
          <w:color w:val="FF9933"/>
          <w:sz w:val="44"/>
          <w:szCs w:val="60"/>
        </w:rPr>
      </w:pPr>
    </w:p>
    <w:p w14:paraId="78125646" w14:textId="46055777" w:rsidR="008B1EE2" w:rsidRPr="00CC0325" w:rsidRDefault="008B1EE2" w:rsidP="008B1EE2">
      <w:pPr>
        <w:tabs>
          <w:tab w:val="left" w:pos="3330"/>
        </w:tabs>
        <w:spacing w:before="0" w:after="0"/>
        <w:rPr>
          <w:rStyle w:val="Hyperlink"/>
          <w:rFonts w:ascii="Leelawadee" w:hAnsi="Leelawadee" w:cs="Leelawadee"/>
          <w:noProof/>
          <w:color w:val="FF9933"/>
          <w:sz w:val="60"/>
          <w:szCs w:val="60"/>
          <w:u w:val="none"/>
        </w:rPr>
        <w:sectPr w:rsidR="008B1EE2" w:rsidRPr="00CC0325" w:rsidSect="00DC2DBE">
          <w:headerReference w:type="even" r:id="rId16"/>
          <w:headerReference w:type="default" r:id="rId17"/>
          <w:footerReference w:type="even" r:id="rId18"/>
          <w:footerReference w:type="default" r:id="rId19"/>
          <w:headerReference w:type="first" r:id="rId20"/>
          <w:footerReference w:type="first" r:id="rId21"/>
          <w:pgSz w:w="12240" w:h="15840"/>
          <w:pgMar w:top="864" w:right="1008" w:bottom="864" w:left="1008" w:header="720" w:footer="720" w:gutter="0"/>
          <w:cols w:space="720"/>
          <w:docGrid w:linePitch="360"/>
        </w:sectPr>
      </w:pPr>
    </w:p>
    <w:p w14:paraId="16CB68DC" w14:textId="77777777" w:rsidR="00EA50F8" w:rsidRDefault="00EA50F8" w:rsidP="00EA50F8">
      <w:pPr>
        <w:pStyle w:val="Heading1"/>
      </w:pPr>
      <w:bookmarkStart w:id="1" w:name="_Toc472015396"/>
      <w:bookmarkStart w:id="2" w:name="_Toc5870121"/>
      <w:bookmarkStart w:id="3" w:name="_Toc479944827"/>
      <w:bookmarkStart w:id="4" w:name="_Toc479944893"/>
      <w:bookmarkStart w:id="5" w:name="_Toc525738032"/>
      <w:bookmarkEnd w:id="1"/>
      <w:r>
        <w:lastRenderedPageBreak/>
        <w:t>Foreword</w:t>
      </w:r>
      <w:bookmarkEnd w:id="2"/>
    </w:p>
    <w:p w14:paraId="7A99C25A" w14:textId="2DDC4875" w:rsidR="00AE0F69" w:rsidRPr="00AE0F69" w:rsidRDefault="00AE0F69" w:rsidP="00AE0F69">
      <w:pPr>
        <w:rPr>
          <w:rFonts w:ascii="Leelawadee" w:hAnsi="Leelawadee" w:cs="Leelawadee"/>
        </w:rPr>
      </w:pPr>
      <w:r w:rsidRPr="00AE0F69">
        <w:rPr>
          <w:rFonts w:ascii="Leelawadee" w:hAnsi="Leelawadee" w:cs="Leelawadee"/>
        </w:rPr>
        <w:t xml:space="preserve">I was not born in Tuscarawas County, but this is my home. A home where 92,000 Ohioans choose to work, live and play. A home where we raise our children. A home where we hope that we are making improvements that will touch lives today and for generations to come. </w:t>
      </w:r>
    </w:p>
    <w:p w14:paraId="77C1F82B" w14:textId="72D9A632" w:rsidR="00AE0F69" w:rsidRPr="00AE0F69" w:rsidRDefault="00AE0F69" w:rsidP="00AE0F69">
      <w:pPr>
        <w:rPr>
          <w:rFonts w:ascii="Leelawadee" w:hAnsi="Leelawadee" w:cs="Leelawadee"/>
        </w:rPr>
      </w:pPr>
      <w:r w:rsidRPr="00AE0F69">
        <w:rPr>
          <w:rFonts w:ascii="Leelawadee" w:hAnsi="Leelawadee" w:cs="Leelawadee"/>
        </w:rPr>
        <w:t xml:space="preserve">I consider myself among the most fortunate that I get to collaborate regularly with community members and leaders who have a shared vision for a Tuscarawas County that is physically healthy, economically strong, and environmentally sound for years to come. </w:t>
      </w:r>
      <w:r w:rsidR="002B4DF2">
        <w:rPr>
          <w:rFonts w:ascii="Leelawadee" w:hAnsi="Leelawadee" w:cs="Leelawadee"/>
        </w:rPr>
        <w:t xml:space="preserve"> I am humbled by the support of so ma</w:t>
      </w:r>
      <w:r w:rsidR="00B56D1F">
        <w:rPr>
          <w:rFonts w:ascii="Leelawadee" w:hAnsi="Leelawadee" w:cs="Leelawadee"/>
        </w:rPr>
        <w:t xml:space="preserve">ny and in particular our </w:t>
      </w:r>
      <w:r w:rsidR="002D2265">
        <w:rPr>
          <w:rFonts w:ascii="Leelawadee" w:hAnsi="Leelawadee" w:cs="Leelawadee"/>
        </w:rPr>
        <w:t>Commissioners</w:t>
      </w:r>
      <w:r w:rsidR="002B4DF2">
        <w:rPr>
          <w:rFonts w:ascii="Leelawadee" w:hAnsi="Leelawadee" w:cs="Leelawadee"/>
        </w:rPr>
        <w:t xml:space="preserve"> for their unwavering support and commitment to our efforts.</w:t>
      </w:r>
    </w:p>
    <w:p w14:paraId="675A8507" w14:textId="77777777" w:rsidR="00AE0F69" w:rsidRPr="00AE0F69" w:rsidRDefault="00AE0F69" w:rsidP="00AE0F69">
      <w:pPr>
        <w:rPr>
          <w:rFonts w:ascii="Leelawadee" w:hAnsi="Leelawadee" w:cs="Leelawadee"/>
        </w:rPr>
      </w:pPr>
      <w:r w:rsidRPr="00AE0F69">
        <w:rPr>
          <w:rFonts w:ascii="Leelawadee" w:hAnsi="Leelawadee" w:cs="Leelawadee"/>
        </w:rPr>
        <w:t xml:space="preserve">The Healthy Tusc team is comprised of dedicated individuals who have a passion for creating local improvement in our county’s healthcare. Our common thread is love of community and the dedication to research that supports our efforts since 2009. This is a team that volunteers its time, above and beyond the routine 9-to-5 jobs, without complaint. They see a future that is bright for our families. </w:t>
      </w:r>
    </w:p>
    <w:p w14:paraId="16AE3DAE" w14:textId="22C9C553" w:rsidR="00AE0F69" w:rsidRPr="00AE0F69" w:rsidRDefault="00AE0F69" w:rsidP="00AE0F69">
      <w:pPr>
        <w:rPr>
          <w:rFonts w:ascii="Leelawadee" w:hAnsi="Leelawadee" w:cs="Leelawadee"/>
        </w:rPr>
      </w:pPr>
      <w:r w:rsidRPr="00AE0F69">
        <w:rPr>
          <w:rFonts w:ascii="Leelawadee" w:hAnsi="Leelawadee" w:cs="Leelawadee"/>
        </w:rPr>
        <w:t xml:space="preserve">This partnership approach allows us to address the health issues affecting our </w:t>
      </w:r>
      <w:r w:rsidR="009614BE" w:rsidRPr="00AE0F69">
        <w:rPr>
          <w:rFonts w:ascii="Leelawadee" w:hAnsi="Leelawadee" w:cs="Leelawadee"/>
        </w:rPr>
        <w:t>community and</w:t>
      </w:r>
      <w:r w:rsidRPr="00AE0F69">
        <w:rPr>
          <w:rFonts w:ascii="Leelawadee" w:hAnsi="Leelawadee" w:cs="Leelawadee"/>
        </w:rPr>
        <w:t xml:space="preserve"> allow</w:t>
      </w:r>
      <w:r w:rsidR="00B56D1F">
        <w:rPr>
          <w:rFonts w:ascii="Leelawadee" w:hAnsi="Leelawadee" w:cs="Leelawadee"/>
        </w:rPr>
        <w:t>s</w:t>
      </w:r>
      <w:r w:rsidRPr="00AE0F69">
        <w:rPr>
          <w:rFonts w:ascii="Leelawadee" w:hAnsi="Leelawadee" w:cs="Leelawadee"/>
        </w:rPr>
        <w:t xml:space="preserve"> us to focus on strategies that will define our roles in impacting health outcomes at a population level. We will address those factors that are difficult to speak about, such as mental health, drug abuse, and poverty. We will build on our sense of community pride with meaningful framework that communicates the need for change. We will strive to make changes that afford abundant returns for our community’s investment in health and well-being. </w:t>
      </w:r>
    </w:p>
    <w:p w14:paraId="3580F169" w14:textId="77777777" w:rsidR="00AE0F69" w:rsidRPr="00AE0F69" w:rsidRDefault="00AE0F69" w:rsidP="00AE0F69">
      <w:pPr>
        <w:rPr>
          <w:rFonts w:ascii="Leelawadee" w:hAnsi="Leelawadee" w:cs="Leelawadee"/>
        </w:rPr>
      </w:pPr>
      <w:r w:rsidRPr="00AE0F69">
        <w:rPr>
          <w:rFonts w:ascii="Leelawadee" w:hAnsi="Leelawadee" w:cs="Leelawadee"/>
        </w:rPr>
        <w:t xml:space="preserve">This Community Health Improvement Plan is our blueprint and roadmap for change. Our goal is to work in conjunction with the State of Ohio and the nation to coordinate care that is meaningful and impactful for our residents. We believe in the power of partnership along with data, research and structure. We believe in Tuscarawas County and its future. </w:t>
      </w:r>
    </w:p>
    <w:p w14:paraId="2EBA21A3" w14:textId="5879BBA6" w:rsidR="00AE0F69" w:rsidRPr="00AE0F69" w:rsidRDefault="00AE0F69" w:rsidP="00AE0F69">
      <w:pPr>
        <w:rPr>
          <w:rFonts w:ascii="Leelawadee" w:hAnsi="Leelawadee" w:cs="Leelawadee"/>
        </w:rPr>
      </w:pPr>
      <w:r w:rsidRPr="00AE0F69">
        <w:rPr>
          <w:rFonts w:ascii="Leelawadee" w:hAnsi="Leelawadee" w:cs="Leelawadee"/>
        </w:rPr>
        <w:t>Kimberly Nathan, RN</w:t>
      </w:r>
    </w:p>
    <w:p w14:paraId="14827B31" w14:textId="35A9318C" w:rsidR="00AE0F69" w:rsidRPr="00AE0F69" w:rsidRDefault="00AE0F69" w:rsidP="00AE0F69">
      <w:pPr>
        <w:rPr>
          <w:rFonts w:ascii="Leelawadee" w:hAnsi="Leelawadee" w:cs="Leelawadee"/>
        </w:rPr>
        <w:sectPr w:rsidR="00AE0F69" w:rsidRPr="00AE0F69" w:rsidSect="00DC2DBE">
          <w:footerReference w:type="default" r:id="rId22"/>
          <w:pgSz w:w="12240" w:h="15840"/>
          <w:pgMar w:top="864" w:right="1008" w:bottom="864" w:left="1008" w:header="720" w:footer="720" w:gutter="0"/>
          <w:cols w:space="720"/>
          <w:docGrid w:linePitch="360"/>
        </w:sectPr>
      </w:pPr>
      <w:r w:rsidRPr="00AE0F69">
        <w:rPr>
          <w:rFonts w:ascii="Leelawadee" w:hAnsi="Leelawadee" w:cs="Leelawadee"/>
        </w:rPr>
        <w:t>Chairperson, Healthy Tusc</w:t>
      </w:r>
    </w:p>
    <w:p w14:paraId="6CBCD446" w14:textId="7889E831" w:rsidR="00EA50F8" w:rsidRPr="007F360F" w:rsidRDefault="00EA50F8" w:rsidP="00EA50F8">
      <w:pPr>
        <w:pStyle w:val="Heading1"/>
      </w:pPr>
      <w:bookmarkStart w:id="6" w:name="_Toc5870122"/>
      <w:r w:rsidRPr="007F360F">
        <w:lastRenderedPageBreak/>
        <w:t>Table of Contents</w:t>
      </w:r>
      <w:bookmarkEnd w:id="3"/>
      <w:bookmarkEnd w:id="4"/>
      <w:bookmarkEnd w:id="5"/>
      <w:bookmarkEnd w:id="6"/>
    </w:p>
    <w:bookmarkStart w:id="7" w:name="_Hlk506545597"/>
    <w:p w14:paraId="739B050E" w14:textId="42ED57BE" w:rsidR="00D65A91" w:rsidRPr="00C102F7" w:rsidRDefault="00EA50F8">
      <w:pPr>
        <w:pStyle w:val="TOC1"/>
        <w:rPr>
          <w:rFonts w:ascii="Leelawadee" w:eastAsiaTheme="minorEastAsia" w:hAnsi="Leelawadee" w:cs="Leelawadee"/>
          <w:iCs w:val="0"/>
          <w:color w:val="auto"/>
          <w:szCs w:val="22"/>
        </w:rPr>
      </w:pPr>
      <w:r w:rsidRPr="00C102F7">
        <w:rPr>
          <w:rFonts w:ascii="Leelawadee" w:hAnsi="Leelawadee" w:cs="Leelawadee"/>
        </w:rPr>
        <w:fldChar w:fldCharType="begin"/>
      </w:r>
      <w:r w:rsidRPr="00C102F7">
        <w:rPr>
          <w:rFonts w:ascii="Leelawadee" w:hAnsi="Leelawadee" w:cs="Leelawadee"/>
        </w:rPr>
        <w:instrText xml:space="preserve"> TOC \o "1-3" \h \z \u </w:instrText>
      </w:r>
      <w:r w:rsidRPr="00C102F7">
        <w:rPr>
          <w:rFonts w:ascii="Leelawadee" w:hAnsi="Leelawadee" w:cs="Leelawadee"/>
        </w:rPr>
        <w:fldChar w:fldCharType="separate"/>
      </w:r>
      <w:hyperlink w:anchor="_Toc5870123" w:history="1">
        <w:r w:rsidR="00D65A91" w:rsidRPr="00C102F7">
          <w:rPr>
            <w:rStyle w:val="Hyperlink"/>
            <w:rFonts w:ascii="Leelawadee" w:hAnsi="Leelawadee" w:cs="Leelawadee"/>
          </w:rPr>
          <w:t>Executive Summary</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_Toc5870123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5</w:t>
        </w:r>
        <w:r w:rsidR="00D65A91" w:rsidRPr="00C102F7">
          <w:rPr>
            <w:rFonts w:ascii="Leelawadee" w:hAnsi="Leelawadee" w:cs="Leelawadee"/>
            <w:webHidden/>
          </w:rPr>
          <w:fldChar w:fldCharType="end"/>
        </w:r>
      </w:hyperlink>
    </w:p>
    <w:p w14:paraId="1D1DF1A2" w14:textId="435AD20E" w:rsidR="00D65A91" w:rsidRPr="00C102F7" w:rsidRDefault="00D432EE">
      <w:pPr>
        <w:pStyle w:val="TOC2"/>
        <w:rPr>
          <w:rFonts w:ascii="Leelawadee" w:eastAsiaTheme="minorEastAsia" w:hAnsi="Leelawadee" w:cs="Leelawadee"/>
          <w:iCs w:val="0"/>
          <w:noProof/>
          <w:color w:val="auto"/>
          <w:szCs w:val="22"/>
        </w:rPr>
      </w:pPr>
      <w:hyperlink w:anchor="_Toc5870124" w:history="1">
        <w:r w:rsidR="00D65A91" w:rsidRPr="00C102F7">
          <w:rPr>
            <w:rStyle w:val="Hyperlink"/>
            <w:rFonts w:ascii="Leelawadee" w:hAnsi="Leelawadee" w:cs="Leelawadee"/>
            <w:noProof/>
          </w:rPr>
          <w:t>Introduction</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_Toc5870124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sidR="0025470F">
          <w:rPr>
            <w:rFonts w:ascii="Leelawadee" w:hAnsi="Leelawadee" w:cs="Leelawadee"/>
            <w:noProof/>
            <w:webHidden/>
          </w:rPr>
          <w:t>5</w:t>
        </w:r>
        <w:r w:rsidR="00D65A91" w:rsidRPr="00C102F7">
          <w:rPr>
            <w:rFonts w:ascii="Leelawadee" w:hAnsi="Leelawadee" w:cs="Leelawadee"/>
            <w:noProof/>
            <w:webHidden/>
          </w:rPr>
          <w:fldChar w:fldCharType="end"/>
        </w:r>
      </w:hyperlink>
    </w:p>
    <w:p w14:paraId="20CB9DF5" w14:textId="507B5746" w:rsidR="00D65A91" w:rsidRPr="00C102F7" w:rsidRDefault="00D432EE">
      <w:pPr>
        <w:pStyle w:val="TOC2"/>
        <w:rPr>
          <w:rFonts w:ascii="Leelawadee" w:eastAsiaTheme="minorEastAsia" w:hAnsi="Leelawadee" w:cs="Leelawadee"/>
          <w:iCs w:val="0"/>
          <w:noProof/>
          <w:color w:val="auto"/>
          <w:szCs w:val="22"/>
        </w:rPr>
      </w:pPr>
      <w:hyperlink w:anchor="_Toc5870125" w:history="1">
        <w:r w:rsidR="00D65A91" w:rsidRPr="00C102F7">
          <w:rPr>
            <w:rStyle w:val="Hyperlink"/>
            <w:rFonts w:ascii="Leelawadee" w:eastAsia="Calibri" w:hAnsi="Leelawadee" w:cs="Leelawadee"/>
            <w:noProof/>
          </w:rPr>
          <w:t>Hospital Requirements</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_Toc5870125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sidR="0025470F">
          <w:rPr>
            <w:rFonts w:ascii="Leelawadee" w:hAnsi="Leelawadee" w:cs="Leelawadee"/>
            <w:noProof/>
            <w:webHidden/>
          </w:rPr>
          <w:t>5</w:t>
        </w:r>
        <w:r w:rsidR="00D65A91" w:rsidRPr="00C102F7">
          <w:rPr>
            <w:rFonts w:ascii="Leelawadee" w:hAnsi="Leelawadee" w:cs="Leelawadee"/>
            <w:noProof/>
            <w:webHidden/>
          </w:rPr>
          <w:fldChar w:fldCharType="end"/>
        </w:r>
      </w:hyperlink>
    </w:p>
    <w:p w14:paraId="2EC62E19" w14:textId="7583B98F" w:rsidR="00D65A91" w:rsidRPr="00C102F7" w:rsidRDefault="00D432EE">
      <w:pPr>
        <w:pStyle w:val="TOC2"/>
        <w:rPr>
          <w:rFonts w:ascii="Leelawadee" w:eastAsiaTheme="minorEastAsia" w:hAnsi="Leelawadee" w:cs="Leelawadee"/>
          <w:iCs w:val="0"/>
          <w:noProof/>
          <w:color w:val="auto"/>
          <w:szCs w:val="22"/>
        </w:rPr>
      </w:pPr>
      <w:hyperlink w:anchor="_Toc5870131" w:history="1">
        <w:r w:rsidR="00D65A91" w:rsidRPr="00C102F7">
          <w:rPr>
            <w:rStyle w:val="Hyperlink"/>
            <w:rFonts w:ascii="Leelawadee" w:eastAsia="Calibri" w:hAnsi="Leelawadee" w:cs="Leelawadee"/>
            <w:noProof/>
          </w:rPr>
          <w:t>Public Health Accreditation Board (PHAB) Requirements</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_Toc5870131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sidR="0025470F">
          <w:rPr>
            <w:rFonts w:ascii="Leelawadee" w:hAnsi="Leelawadee" w:cs="Leelawadee"/>
            <w:noProof/>
            <w:webHidden/>
          </w:rPr>
          <w:t>6</w:t>
        </w:r>
        <w:r w:rsidR="00D65A91" w:rsidRPr="00C102F7">
          <w:rPr>
            <w:rFonts w:ascii="Leelawadee" w:hAnsi="Leelawadee" w:cs="Leelawadee"/>
            <w:noProof/>
            <w:webHidden/>
          </w:rPr>
          <w:fldChar w:fldCharType="end"/>
        </w:r>
      </w:hyperlink>
    </w:p>
    <w:p w14:paraId="3E04D732" w14:textId="16F20DE6" w:rsidR="00D65A91" w:rsidRPr="00C102F7" w:rsidRDefault="00D432EE">
      <w:pPr>
        <w:pStyle w:val="TOC2"/>
        <w:rPr>
          <w:rFonts w:ascii="Leelawadee" w:eastAsiaTheme="minorEastAsia" w:hAnsi="Leelawadee" w:cs="Leelawadee"/>
          <w:iCs w:val="0"/>
          <w:noProof/>
          <w:color w:val="auto"/>
          <w:szCs w:val="22"/>
        </w:rPr>
      </w:pPr>
      <w:hyperlink w:anchor="_Toc5870133" w:history="1">
        <w:r w:rsidR="00D65A91" w:rsidRPr="00C102F7">
          <w:rPr>
            <w:rStyle w:val="Hyperlink"/>
            <w:rFonts w:ascii="Leelawadee" w:hAnsi="Leelawadee" w:cs="Leelawadee"/>
            <w:noProof/>
          </w:rPr>
          <w:t>Mobilizing for Action through Planning and Partnerships (MAPP)</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_Toc5870133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sidR="0025470F">
          <w:rPr>
            <w:rFonts w:ascii="Leelawadee" w:hAnsi="Leelawadee" w:cs="Leelawadee"/>
            <w:noProof/>
            <w:webHidden/>
          </w:rPr>
          <w:t>6</w:t>
        </w:r>
        <w:r w:rsidR="00D65A91" w:rsidRPr="00C102F7">
          <w:rPr>
            <w:rFonts w:ascii="Leelawadee" w:hAnsi="Leelawadee" w:cs="Leelawadee"/>
            <w:noProof/>
            <w:webHidden/>
          </w:rPr>
          <w:fldChar w:fldCharType="end"/>
        </w:r>
      </w:hyperlink>
    </w:p>
    <w:p w14:paraId="5AC08044" w14:textId="1F4818C7" w:rsidR="00D65A91" w:rsidRPr="00C102F7" w:rsidRDefault="00D432EE">
      <w:pPr>
        <w:pStyle w:val="TOC2"/>
        <w:rPr>
          <w:rFonts w:ascii="Leelawadee" w:eastAsiaTheme="minorEastAsia" w:hAnsi="Leelawadee" w:cs="Leelawadee"/>
          <w:iCs w:val="0"/>
          <w:noProof/>
          <w:color w:val="auto"/>
          <w:szCs w:val="22"/>
        </w:rPr>
      </w:pPr>
      <w:hyperlink w:anchor="_Toc5870134" w:history="1">
        <w:r w:rsidR="00D65A91" w:rsidRPr="00C102F7">
          <w:rPr>
            <w:rStyle w:val="Hyperlink"/>
            <w:rFonts w:ascii="Leelawadee" w:hAnsi="Leelawadee" w:cs="Leelawadee"/>
            <w:noProof/>
          </w:rPr>
          <w:t>Alignment with National and State Standards</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_Toc5870134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sidR="0025470F">
          <w:rPr>
            <w:rFonts w:ascii="Leelawadee" w:hAnsi="Leelawadee" w:cs="Leelawadee"/>
            <w:noProof/>
            <w:webHidden/>
          </w:rPr>
          <w:t>8</w:t>
        </w:r>
        <w:r w:rsidR="00D65A91" w:rsidRPr="00C102F7">
          <w:rPr>
            <w:rFonts w:ascii="Leelawadee" w:hAnsi="Leelawadee" w:cs="Leelawadee"/>
            <w:noProof/>
            <w:webHidden/>
          </w:rPr>
          <w:fldChar w:fldCharType="end"/>
        </w:r>
      </w:hyperlink>
    </w:p>
    <w:p w14:paraId="338C81D4" w14:textId="391CF0A5" w:rsidR="00D65A91" w:rsidRPr="00C102F7" w:rsidRDefault="00D432EE">
      <w:pPr>
        <w:pStyle w:val="TOC2"/>
        <w:rPr>
          <w:rFonts w:ascii="Leelawadee" w:eastAsiaTheme="minorEastAsia" w:hAnsi="Leelawadee" w:cs="Leelawadee"/>
          <w:iCs w:val="0"/>
          <w:noProof/>
          <w:color w:val="auto"/>
          <w:szCs w:val="22"/>
        </w:rPr>
      </w:pPr>
      <w:hyperlink w:anchor="_Toc5870138" w:history="1">
        <w:r w:rsidR="00D65A91" w:rsidRPr="00C102F7">
          <w:rPr>
            <w:rStyle w:val="Hyperlink"/>
            <w:rFonts w:ascii="Leelawadee" w:hAnsi="Leelawadee" w:cs="Leelawadee"/>
            <w:noProof/>
          </w:rPr>
          <w:t>Vision and Mission</w:t>
        </w:r>
        <w:r w:rsidR="00D65A91" w:rsidRPr="00C102F7">
          <w:rPr>
            <w:rFonts w:ascii="Leelawadee" w:hAnsi="Leelawadee" w:cs="Leelawadee"/>
            <w:noProof/>
            <w:webHidden/>
          </w:rPr>
          <w:tab/>
        </w:r>
        <w:r w:rsidR="00D65A91" w:rsidRPr="00C102F7">
          <w:rPr>
            <w:rFonts w:ascii="Leelawadee" w:hAnsi="Leelawadee" w:cs="Leelawadee"/>
            <w:noProof/>
            <w:webHidden/>
          </w:rPr>
          <w:fldChar w:fldCharType="begin"/>
        </w:r>
        <w:r w:rsidR="00D65A91" w:rsidRPr="00C102F7">
          <w:rPr>
            <w:rFonts w:ascii="Leelawadee" w:hAnsi="Leelawadee" w:cs="Leelawadee"/>
            <w:noProof/>
            <w:webHidden/>
          </w:rPr>
          <w:instrText xml:space="preserve"> PAGEREF _Toc5870138 \h </w:instrText>
        </w:r>
        <w:r w:rsidR="00D65A91" w:rsidRPr="00C102F7">
          <w:rPr>
            <w:rFonts w:ascii="Leelawadee" w:hAnsi="Leelawadee" w:cs="Leelawadee"/>
            <w:noProof/>
            <w:webHidden/>
          </w:rPr>
        </w:r>
        <w:r w:rsidR="00D65A91" w:rsidRPr="00C102F7">
          <w:rPr>
            <w:rFonts w:ascii="Leelawadee" w:hAnsi="Leelawadee" w:cs="Leelawadee"/>
            <w:noProof/>
            <w:webHidden/>
          </w:rPr>
          <w:fldChar w:fldCharType="separate"/>
        </w:r>
        <w:r w:rsidR="0025470F">
          <w:rPr>
            <w:rFonts w:ascii="Leelawadee" w:hAnsi="Leelawadee" w:cs="Leelawadee"/>
            <w:noProof/>
            <w:webHidden/>
          </w:rPr>
          <w:t>11</w:t>
        </w:r>
        <w:r w:rsidR="00D65A91" w:rsidRPr="00C102F7">
          <w:rPr>
            <w:rFonts w:ascii="Leelawadee" w:hAnsi="Leelawadee" w:cs="Leelawadee"/>
            <w:noProof/>
            <w:webHidden/>
          </w:rPr>
          <w:fldChar w:fldCharType="end"/>
        </w:r>
      </w:hyperlink>
    </w:p>
    <w:p w14:paraId="5CD4F355" w14:textId="7851C306" w:rsidR="00D65A91" w:rsidRPr="00C102F7" w:rsidRDefault="00D432EE">
      <w:pPr>
        <w:pStyle w:val="TOC1"/>
        <w:rPr>
          <w:rFonts w:ascii="Leelawadee" w:eastAsiaTheme="minorEastAsia" w:hAnsi="Leelawadee" w:cs="Leelawadee"/>
          <w:iCs w:val="0"/>
          <w:color w:val="auto"/>
          <w:szCs w:val="22"/>
        </w:rPr>
      </w:pPr>
      <w:hyperlink w:anchor="_Toc5870144" w:history="1">
        <w:r w:rsidR="00D65A91" w:rsidRPr="00C102F7">
          <w:rPr>
            <w:rStyle w:val="Hyperlink"/>
            <w:rFonts w:ascii="Leelawadee" w:hAnsi="Leelawadee" w:cs="Leelawadee"/>
          </w:rPr>
          <w:t>Community Health Status Assessment</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_Toc5870144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13</w:t>
        </w:r>
        <w:r w:rsidR="00D65A91" w:rsidRPr="00C102F7">
          <w:rPr>
            <w:rFonts w:ascii="Leelawadee" w:hAnsi="Leelawadee" w:cs="Leelawadee"/>
            <w:webHidden/>
          </w:rPr>
          <w:fldChar w:fldCharType="end"/>
        </w:r>
      </w:hyperlink>
    </w:p>
    <w:p w14:paraId="3A30C990" w14:textId="4211727A" w:rsidR="00D65A91" w:rsidRPr="00C102F7" w:rsidRDefault="00D432EE">
      <w:pPr>
        <w:pStyle w:val="TOC1"/>
        <w:rPr>
          <w:rFonts w:ascii="Leelawadee" w:eastAsiaTheme="minorEastAsia" w:hAnsi="Leelawadee" w:cs="Leelawadee"/>
          <w:iCs w:val="0"/>
          <w:color w:val="auto"/>
          <w:szCs w:val="22"/>
        </w:rPr>
      </w:pPr>
      <w:hyperlink w:anchor="_Toc5870147" w:history="1">
        <w:r w:rsidR="00D65A91" w:rsidRPr="00C102F7">
          <w:rPr>
            <w:rStyle w:val="Hyperlink"/>
            <w:rFonts w:ascii="Leelawadee" w:hAnsi="Leelawadee" w:cs="Leelawadee"/>
          </w:rPr>
          <w:t>Key Issues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_Toc5870147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17</w:t>
        </w:r>
        <w:r w:rsidR="00D65A91" w:rsidRPr="00C102F7">
          <w:rPr>
            <w:rFonts w:ascii="Leelawadee" w:hAnsi="Leelawadee" w:cs="Leelawadee"/>
            <w:webHidden/>
          </w:rPr>
          <w:fldChar w:fldCharType="end"/>
        </w:r>
      </w:hyperlink>
    </w:p>
    <w:p w14:paraId="7CB17E2A" w14:textId="5E80B0BA" w:rsidR="00D65A91" w:rsidRPr="00C102F7" w:rsidRDefault="00D432EE">
      <w:pPr>
        <w:pStyle w:val="TOC1"/>
        <w:rPr>
          <w:rFonts w:ascii="Leelawadee" w:eastAsiaTheme="minorEastAsia" w:hAnsi="Leelawadee" w:cs="Leelawadee"/>
          <w:iCs w:val="0"/>
          <w:color w:val="auto"/>
          <w:szCs w:val="22"/>
        </w:rPr>
      </w:pPr>
      <w:hyperlink w:anchor="_Toc5870148" w:history="1">
        <w:r w:rsidR="00D65A91" w:rsidRPr="00C102F7">
          <w:rPr>
            <w:rStyle w:val="Hyperlink"/>
            <w:rFonts w:ascii="Leelawadee" w:hAnsi="Leelawadee" w:cs="Leelawadee"/>
          </w:rPr>
          <w:t>Priorities Chosen</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_Toc5870148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20</w:t>
        </w:r>
        <w:r w:rsidR="00D65A91" w:rsidRPr="00C102F7">
          <w:rPr>
            <w:rFonts w:ascii="Leelawadee" w:hAnsi="Leelawadee" w:cs="Leelawadee"/>
            <w:webHidden/>
          </w:rPr>
          <w:fldChar w:fldCharType="end"/>
        </w:r>
      </w:hyperlink>
    </w:p>
    <w:p w14:paraId="4041FDD4" w14:textId="5DF76DA5" w:rsidR="00D65A91" w:rsidRPr="00C102F7" w:rsidRDefault="00D432EE">
      <w:pPr>
        <w:pStyle w:val="TOC1"/>
        <w:rPr>
          <w:rFonts w:ascii="Leelawadee" w:eastAsiaTheme="minorEastAsia" w:hAnsi="Leelawadee" w:cs="Leelawadee"/>
          <w:iCs w:val="0"/>
          <w:color w:val="auto"/>
          <w:szCs w:val="22"/>
        </w:rPr>
      </w:pPr>
      <w:hyperlink w:anchor="_Toc5870149" w:history="1">
        <w:r w:rsidR="00D65A91" w:rsidRPr="00C102F7">
          <w:rPr>
            <w:rStyle w:val="Hyperlink"/>
            <w:rFonts w:ascii="Leelawadee" w:hAnsi="Leelawadee" w:cs="Leelawadee"/>
          </w:rPr>
          <w:t>Community Themes and Strengths Assessment (CTSA)</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_Toc5870149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21</w:t>
        </w:r>
        <w:r w:rsidR="00D65A91" w:rsidRPr="00C102F7">
          <w:rPr>
            <w:rFonts w:ascii="Leelawadee" w:hAnsi="Leelawadee" w:cs="Leelawadee"/>
            <w:webHidden/>
          </w:rPr>
          <w:fldChar w:fldCharType="end"/>
        </w:r>
      </w:hyperlink>
    </w:p>
    <w:p w14:paraId="2F8A17AC" w14:textId="2051DA7F" w:rsidR="00D65A91" w:rsidRPr="00C102F7" w:rsidRDefault="00D432EE">
      <w:pPr>
        <w:pStyle w:val="TOC1"/>
        <w:rPr>
          <w:rFonts w:ascii="Leelawadee" w:eastAsiaTheme="minorEastAsia" w:hAnsi="Leelawadee" w:cs="Leelawadee"/>
          <w:iCs w:val="0"/>
          <w:color w:val="auto"/>
          <w:szCs w:val="22"/>
        </w:rPr>
      </w:pPr>
      <w:hyperlink w:anchor="_Toc5870152" w:history="1">
        <w:r w:rsidR="00D65A91" w:rsidRPr="00C102F7">
          <w:rPr>
            <w:rStyle w:val="Hyperlink"/>
            <w:rFonts w:ascii="Leelawadee" w:hAnsi="Leelawadee" w:cs="Leelawadee"/>
          </w:rPr>
          <w:t>Forces of Change Assessment</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_Toc5870152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24</w:t>
        </w:r>
        <w:r w:rsidR="00D65A91" w:rsidRPr="00C102F7">
          <w:rPr>
            <w:rFonts w:ascii="Leelawadee" w:hAnsi="Leelawadee" w:cs="Leelawadee"/>
            <w:webHidden/>
          </w:rPr>
          <w:fldChar w:fldCharType="end"/>
        </w:r>
      </w:hyperlink>
    </w:p>
    <w:p w14:paraId="5FBAEF8F" w14:textId="2A729798" w:rsidR="00D65A91" w:rsidRPr="00C102F7" w:rsidRDefault="00D432EE">
      <w:pPr>
        <w:pStyle w:val="TOC1"/>
        <w:rPr>
          <w:rFonts w:ascii="Leelawadee" w:eastAsiaTheme="minorEastAsia" w:hAnsi="Leelawadee" w:cs="Leelawadee"/>
          <w:iCs w:val="0"/>
          <w:color w:val="auto"/>
          <w:szCs w:val="22"/>
        </w:rPr>
      </w:pPr>
      <w:hyperlink w:anchor="_Toc5870153" w:history="1">
        <w:r w:rsidR="00D65A91" w:rsidRPr="00C102F7">
          <w:rPr>
            <w:rStyle w:val="Hyperlink"/>
            <w:rFonts w:ascii="Leelawadee" w:hAnsi="Leelawadee" w:cs="Leelawadee"/>
          </w:rPr>
          <w:t>Local Public Health System Assessment</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_Toc5870153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26</w:t>
        </w:r>
        <w:r w:rsidR="00D65A91" w:rsidRPr="00C102F7">
          <w:rPr>
            <w:rFonts w:ascii="Leelawadee" w:hAnsi="Leelawadee" w:cs="Leelawadee"/>
            <w:webHidden/>
          </w:rPr>
          <w:fldChar w:fldCharType="end"/>
        </w:r>
      </w:hyperlink>
    </w:p>
    <w:p w14:paraId="12EC6655" w14:textId="55761936" w:rsidR="00D65A91" w:rsidRPr="00C102F7" w:rsidRDefault="00D432EE">
      <w:pPr>
        <w:pStyle w:val="TOC1"/>
        <w:rPr>
          <w:rFonts w:ascii="Leelawadee" w:eastAsiaTheme="minorEastAsia" w:hAnsi="Leelawadee" w:cs="Leelawadee"/>
          <w:iCs w:val="0"/>
          <w:color w:val="auto"/>
          <w:szCs w:val="22"/>
        </w:rPr>
      </w:pPr>
      <w:hyperlink w:anchor="_Toc5870165" w:history="1">
        <w:r w:rsidR="00D65A91" w:rsidRPr="00C102F7">
          <w:rPr>
            <w:rStyle w:val="Hyperlink"/>
            <w:rFonts w:ascii="Leelawadee" w:hAnsi="Leelawadee" w:cs="Leelawadee"/>
          </w:rPr>
          <w:t>Priority #1: Mental Health</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_Toc5870165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29</w:t>
        </w:r>
        <w:r w:rsidR="00D65A91" w:rsidRPr="00C102F7">
          <w:rPr>
            <w:rFonts w:ascii="Leelawadee" w:hAnsi="Leelawadee" w:cs="Leelawadee"/>
            <w:webHidden/>
          </w:rPr>
          <w:fldChar w:fldCharType="end"/>
        </w:r>
      </w:hyperlink>
    </w:p>
    <w:p w14:paraId="38356B79" w14:textId="1BEE2298" w:rsidR="00D65A91" w:rsidRPr="00C102F7" w:rsidRDefault="00D432EE">
      <w:pPr>
        <w:pStyle w:val="TOC1"/>
        <w:rPr>
          <w:rFonts w:ascii="Leelawadee" w:eastAsiaTheme="minorEastAsia" w:hAnsi="Leelawadee" w:cs="Leelawadee"/>
          <w:iCs w:val="0"/>
          <w:color w:val="auto"/>
          <w:szCs w:val="22"/>
        </w:rPr>
      </w:pPr>
      <w:hyperlink w:anchor="_Toc5870167" w:history="1">
        <w:r w:rsidR="00D65A91" w:rsidRPr="00C102F7">
          <w:rPr>
            <w:rStyle w:val="Hyperlink"/>
            <w:rFonts w:ascii="Leelawadee" w:hAnsi="Leelawadee" w:cs="Leelawadee"/>
          </w:rPr>
          <w:t>Priority #2: Addiction</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_Toc5870167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33</w:t>
        </w:r>
        <w:r w:rsidR="00D65A91" w:rsidRPr="00C102F7">
          <w:rPr>
            <w:rFonts w:ascii="Leelawadee" w:hAnsi="Leelawadee" w:cs="Leelawadee"/>
            <w:webHidden/>
          </w:rPr>
          <w:fldChar w:fldCharType="end"/>
        </w:r>
      </w:hyperlink>
    </w:p>
    <w:p w14:paraId="71AAC34D" w14:textId="7B0933F3" w:rsidR="00D65A91" w:rsidRPr="00C102F7" w:rsidRDefault="00D432EE">
      <w:pPr>
        <w:pStyle w:val="TOC1"/>
        <w:rPr>
          <w:rFonts w:ascii="Leelawadee" w:eastAsiaTheme="minorEastAsia" w:hAnsi="Leelawadee" w:cs="Leelawadee"/>
          <w:iCs w:val="0"/>
          <w:color w:val="auto"/>
          <w:szCs w:val="22"/>
        </w:rPr>
      </w:pPr>
      <w:hyperlink w:anchor="_Toc5870169" w:history="1">
        <w:r w:rsidR="00D65A91" w:rsidRPr="00C102F7">
          <w:rPr>
            <w:rStyle w:val="Hyperlink"/>
            <w:rFonts w:ascii="Leelawadee" w:hAnsi="Leelawadee" w:cs="Leelawadee"/>
          </w:rPr>
          <w:t>Priority #3: Chronic Disease</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_Toc5870169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34</w:t>
        </w:r>
        <w:r w:rsidR="00D65A91" w:rsidRPr="00C102F7">
          <w:rPr>
            <w:rFonts w:ascii="Leelawadee" w:hAnsi="Leelawadee" w:cs="Leelawadee"/>
            <w:webHidden/>
          </w:rPr>
          <w:fldChar w:fldCharType="end"/>
        </w:r>
      </w:hyperlink>
    </w:p>
    <w:p w14:paraId="64645A06" w14:textId="10E4EFB5" w:rsidR="00D65A91" w:rsidRPr="00C102F7" w:rsidRDefault="00D432EE">
      <w:pPr>
        <w:pStyle w:val="TOC1"/>
        <w:rPr>
          <w:rFonts w:ascii="Leelawadee" w:eastAsiaTheme="minorEastAsia" w:hAnsi="Leelawadee" w:cs="Leelawadee"/>
          <w:iCs w:val="0"/>
          <w:color w:val="auto"/>
          <w:szCs w:val="22"/>
        </w:rPr>
      </w:pPr>
      <w:hyperlink w:anchor="_Toc5870171" w:history="1">
        <w:r w:rsidR="00D65A91" w:rsidRPr="00C102F7">
          <w:rPr>
            <w:rStyle w:val="Hyperlink"/>
            <w:rFonts w:ascii="Leelawadee" w:hAnsi="Leelawadee" w:cs="Leelawadee"/>
          </w:rPr>
          <w:t>Cross-Cutting Strategies (Strategies that Address Multiple Priorities)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_Toc5870171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35</w:t>
        </w:r>
        <w:r w:rsidR="00D65A91" w:rsidRPr="00C102F7">
          <w:rPr>
            <w:rFonts w:ascii="Leelawadee" w:hAnsi="Leelawadee" w:cs="Leelawadee"/>
            <w:webHidden/>
          </w:rPr>
          <w:fldChar w:fldCharType="end"/>
        </w:r>
      </w:hyperlink>
    </w:p>
    <w:p w14:paraId="35F18C43" w14:textId="7D66BE79" w:rsidR="00D65A91" w:rsidRPr="00C102F7" w:rsidRDefault="00D432EE">
      <w:pPr>
        <w:pStyle w:val="TOC1"/>
        <w:rPr>
          <w:rFonts w:ascii="Leelawadee" w:eastAsiaTheme="minorEastAsia" w:hAnsi="Leelawadee" w:cs="Leelawadee"/>
          <w:iCs w:val="0"/>
          <w:color w:val="auto"/>
          <w:szCs w:val="22"/>
        </w:rPr>
      </w:pPr>
      <w:hyperlink w:anchor="_Toc5870175" w:history="1">
        <w:r w:rsidR="00D65A91" w:rsidRPr="00C102F7">
          <w:rPr>
            <w:rStyle w:val="Hyperlink"/>
            <w:rFonts w:ascii="Leelawadee" w:hAnsi="Leelawadee" w:cs="Leelawadee"/>
          </w:rPr>
          <w:t>Progress and Measuring Outcomes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_Toc5870175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39</w:t>
        </w:r>
        <w:r w:rsidR="00D65A91" w:rsidRPr="00C102F7">
          <w:rPr>
            <w:rFonts w:ascii="Leelawadee" w:hAnsi="Leelawadee" w:cs="Leelawadee"/>
            <w:webHidden/>
          </w:rPr>
          <w:fldChar w:fldCharType="end"/>
        </w:r>
      </w:hyperlink>
    </w:p>
    <w:p w14:paraId="79458D24" w14:textId="79BBE62E" w:rsidR="00D65A91" w:rsidRPr="00C102F7" w:rsidRDefault="00D432EE">
      <w:pPr>
        <w:pStyle w:val="TOC1"/>
        <w:rPr>
          <w:rFonts w:ascii="Leelawadee" w:eastAsiaTheme="minorEastAsia" w:hAnsi="Leelawadee" w:cs="Leelawadee"/>
          <w:iCs w:val="0"/>
          <w:color w:val="auto"/>
          <w:szCs w:val="22"/>
        </w:rPr>
      </w:pPr>
      <w:hyperlink w:anchor="_Toc5870177" w:history="1">
        <w:r w:rsidR="00D65A91" w:rsidRPr="00C102F7">
          <w:rPr>
            <w:rStyle w:val="Hyperlink"/>
            <w:rFonts w:ascii="Leelawadee" w:hAnsi="Leelawadee" w:cs="Leelawadee"/>
          </w:rPr>
          <w:t>Appendix I: Gaps and Strategies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_Toc5870177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40</w:t>
        </w:r>
        <w:r w:rsidR="00D65A91" w:rsidRPr="00C102F7">
          <w:rPr>
            <w:rFonts w:ascii="Leelawadee" w:hAnsi="Leelawadee" w:cs="Leelawadee"/>
            <w:webHidden/>
          </w:rPr>
          <w:fldChar w:fldCharType="end"/>
        </w:r>
      </w:hyperlink>
    </w:p>
    <w:p w14:paraId="70B4F1E4" w14:textId="4071B0AE" w:rsidR="00D65A91" w:rsidRPr="00C102F7" w:rsidRDefault="00D432EE">
      <w:pPr>
        <w:pStyle w:val="TOC1"/>
        <w:rPr>
          <w:rFonts w:ascii="Leelawadee" w:eastAsiaTheme="minorEastAsia" w:hAnsi="Leelawadee" w:cs="Leelawadee"/>
          <w:iCs w:val="0"/>
          <w:color w:val="auto"/>
          <w:szCs w:val="22"/>
        </w:rPr>
      </w:pPr>
      <w:hyperlink w:anchor="_Toc5870181" w:history="1">
        <w:r w:rsidR="00D65A91" w:rsidRPr="00C102F7">
          <w:rPr>
            <w:rStyle w:val="Hyperlink"/>
            <w:rFonts w:ascii="Leelawadee" w:hAnsi="Leelawadee" w:cs="Leelawadee"/>
          </w:rPr>
          <w:t>Appendix II: Links to Websites</w:t>
        </w:r>
        <w:r w:rsidR="00D65A91" w:rsidRPr="00C102F7">
          <w:rPr>
            <w:rFonts w:ascii="Leelawadee" w:hAnsi="Leelawadee" w:cs="Leelawadee"/>
            <w:webHidden/>
          </w:rPr>
          <w:tab/>
        </w:r>
        <w:r w:rsidR="00D65A91" w:rsidRPr="00C102F7">
          <w:rPr>
            <w:rFonts w:ascii="Leelawadee" w:hAnsi="Leelawadee" w:cs="Leelawadee"/>
            <w:webHidden/>
          </w:rPr>
          <w:fldChar w:fldCharType="begin"/>
        </w:r>
        <w:r w:rsidR="00D65A91" w:rsidRPr="00C102F7">
          <w:rPr>
            <w:rFonts w:ascii="Leelawadee" w:hAnsi="Leelawadee" w:cs="Leelawadee"/>
            <w:webHidden/>
          </w:rPr>
          <w:instrText xml:space="preserve"> PAGEREF _Toc5870181 \h </w:instrText>
        </w:r>
        <w:r w:rsidR="00D65A91" w:rsidRPr="00C102F7">
          <w:rPr>
            <w:rFonts w:ascii="Leelawadee" w:hAnsi="Leelawadee" w:cs="Leelawadee"/>
            <w:webHidden/>
          </w:rPr>
        </w:r>
        <w:r w:rsidR="00D65A91" w:rsidRPr="00C102F7">
          <w:rPr>
            <w:rFonts w:ascii="Leelawadee" w:hAnsi="Leelawadee" w:cs="Leelawadee"/>
            <w:webHidden/>
          </w:rPr>
          <w:fldChar w:fldCharType="separate"/>
        </w:r>
        <w:r w:rsidR="0025470F">
          <w:rPr>
            <w:rFonts w:ascii="Leelawadee" w:hAnsi="Leelawadee" w:cs="Leelawadee"/>
            <w:webHidden/>
          </w:rPr>
          <w:t>42</w:t>
        </w:r>
        <w:r w:rsidR="00D65A91" w:rsidRPr="00C102F7">
          <w:rPr>
            <w:rFonts w:ascii="Leelawadee" w:hAnsi="Leelawadee" w:cs="Leelawadee"/>
            <w:webHidden/>
          </w:rPr>
          <w:fldChar w:fldCharType="end"/>
        </w:r>
      </w:hyperlink>
    </w:p>
    <w:p w14:paraId="026DE32C" w14:textId="54DED754" w:rsidR="00EA50F8" w:rsidRPr="00C102F7" w:rsidRDefault="00EA50F8" w:rsidP="00EA50F8">
      <w:pPr>
        <w:tabs>
          <w:tab w:val="left" w:pos="7170"/>
          <w:tab w:val="left" w:pos="9045"/>
          <w:tab w:val="right" w:leader="dot" w:pos="10224"/>
        </w:tabs>
        <w:spacing w:before="0" w:after="0"/>
        <w:rPr>
          <w:rFonts w:ascii="Leelawadee" w:hAnsi="Leelawadee" w:cs="Leelawadee"/>
          <w:b/>
          <w:i/>
        </w:rPr>
      </w:pPr>
      <w:r w:rsidRPr="00C102F7">
        <w:rPr>
          <w:rFonts w:ascii="Leelawadee" w:hAnsi="Leelawadee" w:cs="Leelawadee"/>
          <w:noProof/>
        </w:rPr>
        <w:fldChar w:fldCharType="end"/>
      </w:r>
      <w:bookmarkEnd w:id="7"/>
      <w:r w:rsidRPr="00C102F7">
        <w:rPr>
          <w:rFonts w:ascii="Leelawadee" w:hAnsi="Leelawadee" w:cs="Leelawadee"/>
          <w:b/>
          <w:i/>
        </w:rPr>
        <w:t xml:space="preserve"> </w:t>
      </w:r>
    </w:p>
    <w:p w14:paraId="4CB0D352" w14:textId="77777777" w:rsidR="00EA50F8" w:rsidRDefault="00EA50F8" w:rsidP="00EA50F8">
      <w:pPr>
        <w:tabs>
          <w:tab w:val="left" w:pos="7170"/>
          <w:tab w:val="left" w:pos="9045"/>
        </w:tabs>
        <w:rPr>
          <w:rFonts w:ascii="Leelawadee" w:hAnsi="Leelawadee" w:cs="Leelawadee"/>
        </w:rPr>
      </w:pPr>
      <w:r w:rsidRPr="00C102F7">
        <w:rPr>
          <w:rFonts w:ascii="Leelawadee" w:hAnsi="Leelawadee" w:cs="Leelawadee"/>
          <w:b/>
          <w:i/>
        </w:rPr>
        <w:t xml:space="preserve">Note: Throughout the report, hyperlinks will be highlighted in </w:t>
      </w:r>
      <w:r w:rsidRPr="00C102F7">
        <w:rPr>
          <w:rFonts w:ascii="Leelawadee" w:hAnsi="Leelawadee" w:cs="Leelawadee"/>
          <w:b/>
          <w:i/>
          <w:color w:val="D2AA00"/>
        </w:rPr>
        <w:t>bold, gold text.</w:t>
      </w:r>
      <w:r w:rsidRPr="00C102F7">
        <w:rPr>
          <w:rFonts w:ascii="Leelawadee" w:hAnsi="Leelawadee" w:cs="Leelawadee"/>
          <w:b/>
          <w:i/>
          <w:color w:val="7030A0"/>
        </w:rPr>
        <w:t xml:space="preserve"> </w:t>
      </w:r>
      <w:r w:rsidRPr="00C102F7">
        <w:rPr>
          <w:rFonts w:ascii="Leelawadee" w:hAnsi="Leelawadee" w:cs="Leelawadee"/>
          <w:b/>
          <w:i/>
          <w:color w:val="auto"/>
        </w:rPr>
        <w:t>If using a hard copy of this report, please see Appendix I for links to websites.</w:t>
      </w:r>
      <w:r w:rsidRPr="00A7458C">
        <w:rPr>
          <w:rFonts w:ascii="Leelawadee" w:hAnsi="Leelawadee" w:cs="Leelawadee"/>
          <w:noProof/>
        </w:rPr>
        <w:tab/>
      </w:r>
      <w:r w:rsidRPr="00A7458C">
        <w:rPr>
          <w:rFonts w:ascii="Leelawadee" w:hAnsi="Leelawadee" w:cs="Leelawadee"/>
          <w:noProof/>
        </w:rPr>
        <w:tab/>
      </w:r>
    </w:p>
    <w:p w14:paraId="36A7BD72" w14:textId="77777777" w:rsidR="00EA50F8" w:rsidRPr="00EF5040" w:rsidRDefault="00EA50F8" w:rsidP="00EA50F8">
      <w:pPr>
        <w:rPr>
          <w:rFonts w:ascii="Leelawadee" w:hAnsi="Leelawadee" w:cs="Leelawadee"/>
        </w:rPr>
      </w:pPr>
    </w:p>
    <w:p w14:paraId="5C1B81EC" w14:textId="77777777" w:rsidR="00EA50F8" w:rsidRPr="00EF5040" w:rsidRDefault="00EA50F8" w:rsidP="00EA50F8">
      <w:pPr>
        <w:rPr>
          <w:rFonts w:ascii="Leelawadee" w:hAnsi="Leelawadee" w:cs="Leelawadee"/>
        </w:rPr>
      </w:pPr>
    </w:p>
    <w:p w14:paraId="26542DD3" w14:textId="77777777" w:rsidR="00EA50F8" w:rsidRPr="00EF5040" w:rsidRDefault="00EA50F8" w:rsidP="00EA50F8">
      <w:pPr>
        <w:rPr>
          <w:rFonts w:ascii="Leelawadee" w:hAnsi="Leelawadee" w:cs="Leelawadee"/>
        </w:rPr>
      </w:pPr>
    </w:p>
    <w:p w14:paraId="066ED17F" w14:textId="77777777" w:rsidR="00EA50F8" w:rsidRPr="00EF5040" w:rsidRDefault="00EA50F8" w:rsidP="00EA50F8">
      <w:pPr>
        <w:rPr>
          <w:rFonts w:ascii="Leelawadee" w:hAnsi="Leelawadee" w:cs="Leelawadee"/>
        </w:rPr>
      </w:pPr>
    </w:p>
    <w:p w14:paraId="7FEA6F18" w14:textId="6467A072" w:rsidR="00437328" w:rsidRPr="005A0755" w:rsidRDefault="00EA50F8" w:rsidP="00EA50F8">
      <w:pPr>
        <w:rPr>
          <w:rFonts w:ascii="Leelawadee" w:hAnsi="Leelawadee" w:cs="Leelawadee"/>
          <w:highlight w:val="darkGray"/>
        </w:rPr>
        <w:sectPr w:rsidR="00437328" w:rsidRPr="005A0755" w:rsidSect="00DC2DBE">
          <w:headerReference w:type="default" r:id="rId23"/>
          <w:footerReference w:type="default" r:id="rId24"/>
          <w:pgSz w:w="12240" w:h="15840"/>
          <w:pgMar w:top="864" w:right="1008" w:bottom="864" w:left="1008" w:header="720" w:footer="720" w:gutter="0"/>
          <w:cols w:space="720"/>
          <w:docGrid w:linePitch="360"/>
        </w:sectPr>
      </w:pPr>
      <w:r>
        <w:rPr>
          <w:rFonts w:ascii="Leelawadee" w:hAnsi="Leelawadee" w:cs="Leelawadee"/>
        </w:rPr>
        <w:tab/>
      </w:r>
    </w:p>
    <w:p w14:paraId="1C864532" w14:textId="77777777" w:rsidR="00D4585D" w:rsidRPr="005A0755" w:rsidRDefault="0050305C" w:rsidP="007F360F">
      <w:pPr>
        <w:pStyle w:val="Heading1"/>
      </w:pPr>
      <w:bookmarkStart w:id="8" w:name="_Toc472015397"/>
      <w:bookmarkStart w:id="9" w:name="_Toc530486868"/>
      <w:bookmarkStart w:id="10" w:name="_Toc5870123"/>
      <w:r w:rsidRPr="005A0755">
        <w:lastRenderedPageBreak/>
        <w:t>Executive Summary</w:t>
      </w:r>
      <w:bookmarkEnd w:id="8"/>
      <w:bookmarkEnd w:id="9"/>
      <w:bookmarkEnd w:id="10"/>
    </w:p>
    <w:p w14:paraId="452F4481" w14:textId="4EF1EF25" w:rsidR="000F4274" w:rsidRPr="005A0755" w:rsidRDefault="000F4274" w:rsidP="000F4274">
      <w:pPr>
        <w:pStyle w:val="Heading2"/>
      </w:pPr>
      <w:bookmarkStart w:id="11" w:name="_Toc530486869"/>
      <w:bookmarkStart w:id="12" w:name="_Toc5870124"/>
      <w:r w:rsidRPr="005A0755">
        <w:t>Introduction</w:t>
      </w:r>
      <w:bookmarkEnd w:id="11"/>
      <w:bookmarkEnd w:id="12"/>
    </w:p>
    <w:p w14:paraId="6191D3F9" w14:textId="0C4EC6DA" w:rsidR="005356BF" w:rsidRPr="00A559B3" w:rsidRDefault="005356BF" w:rsidP="00D4585D">
      <w:pPr>
        <w:rPr>
          <w:rFonts w:ascii="Leelawadee" w:hAnsi="Leelawadee" w:cs="Leelawadee"/>
        </w:rPr>
      </w:pPr>
      <w:r w:rsidRPr="00A559B3">
        <w:rPr>
          <w:rFonts w:ascii="Leelawadee" w:hAnsi="Leelawadee" w:cs="Leelawadee"/>
        </w:rPr>
        <w:t xml:space="preserve">A community health improvement plan (CHIP) is a community-driven, long-term, systematic plan to address issues identified in a community health assessment (CHA). The purpose of the CHIP is to describe how hospitals, health departments, and other community stakeholders will work to improve the health of the county. A CHIP </w:t>
      </w:r>
      <w:r w:rsidR="006A6F68" w:rsidRPr="00A559B3">
        <w:rPr>
          <w:rFonts w:ascii="Leelawadee" w:hAnsi="Leelawadee" w:cs="Leelawadee"/>
        </w:rPr>
        <w:t xml:space="preserve">is designed </w:t>
      </w:r>
      <w:r w:rsidRPr="00A559B3">
        <w:rPr>
          <w:rFonts w:ascii="Leelawadee" w:hAnsi="Leelawadee" w:cs="Leelawadee"/>
        </w:rPr>
        <w:t xml:space="preserve">to set priorities, direct the use of resources, and develop and implement projects, programs, and policies. The </w:t>
      </w:r>
      <w:r w:rsidR="006A6F68" w:rsidRPr="00A559B3">
        <w:rPr>
          <w:rFonts w:ascii="Leelawadee" w:hAnsi="Leelawadee" w:cs="Leelawadee"/>
        </w:rPr>
        <w:t>CHIP</w:t>
      </w:r>
      <w:r w:rsidRPr="00A559B3">
        <w:rPr>
          <w:rFonts w:ascii="Leelawadee" w:hAnsi="Leelawadee" w:cs="Leelawadee"/>
        </w:rPr>
        <w:t xml:space="preserve"> is more comprehensive than th</w:t>
      </w:r>
      <w:r w:rsidR="006A6F68" w:rsidRPr="00A559B3">
        <w:rPr>
          <w:rFonts w:ascii="Leelawadee" w:hAnsi="Leelawadee" w:cs="Leelawadee"/>
        </w:rPr>
        <w:t xml:space="preserve">e roles and responsibilities of </w:t>
      </w:r>
      <w:r w:rsidRPr="00A559B3">
        <w:rPr>
          <w:rFonts w:ascii="Leelawadee" w:hAnsi="Leelawadee" w:cs="Leelawadee"/>
        </w:rPr>
        <w:t xml:space="preserve">health </w:t>
      </w:r>
      <w:r w:rsidR="006A6F68" w:rsidRPr="00A559B3">
        <w:rPr>
          <w:rFonts w:ascii="Leelawadee" w:hAnsi="Leelawadee" w:cs="Leelawadee"/>
        </w:rPr>
        <w:t>organizations</w:t>
      </w:r>
      <w:r w:rsidRPr="00A559B3">
        <w:rPr>
          <w:rFonts w:ascii="Leelawadee" w:hAnsi="Leelawadee" w:cs="Leelawadee"/>
        </w:rPr>
        <w:t xml:space="preserve"> alone, and the plan’s development must include participation of a broad set of commu</w:t>
      </w:r>
      <w:r w:rsidR="006A6F68" w:rsidRPr="00A559B3">
        <w:rPr>
          <w:rFonts w:ascii="Leelawadee" w:hAnsi="Leelawadee" w:cs="Leelawadee"/>
        </w:rPr>
        <w:t>nity stakeholders and partners. This CHIP</w:t>
      </w:r>
      <w:r w:rsidRPr="00A559B3">
        <w:rPr>
          <w:rFonts w:ascii="Leelawadee" w:hAnsi="Leelawadee" w:cs="Leelawadee"/>
        </w:rPr>
        <w:t xml:space="preserve"> reflects the results of a collaborative planning process that includes significant involvement by a variety of community sectors.</w:t>
      </w:r>
    </w:p>
    <w:p w14:paraId="5C8FBCE2" w14:textId="5AD34F57" w:rsidR="00D4585D" w:rsidRPr="00A559B3" w:rsidRDefault="006948E7" w:rsidP="00D4585D">
      <w:pPr>
        <w:rPr>
          <w:rFonts w:ascii="Leelawadee" w:hAnsi="Leelawadee" w:cs="Leelawadee"/>
          <w:szCs w:val="22"/>
        </w:rPr>
      </w:pPr>
      <w:r w:rsidRPr="00A559B3">
        <w:rPr>
          <w:rFonts w:ascii="Leelawadee" w:hAnsi="Leelawadee" w:cs="Leelawadee"/>
          <w:szCs w:val="22"/>
        </w:rPr>
        <w:t>Healthy Tusc</w:t>
      </w:r>
      <w:r w:rsidR="004321D5" w:rsidRPr="00A559B3">
        <w:rPr>
          <w:rFonts w:ascii="Leelawadee" w:hAnsi="Leelawadee" w:cs="Leelawadee"/>
          <w:szCs w:val="22"/>
        </w:rPr>
        <w:t xml:space="preserve"> </w:t>
      </w:r>
      <w:r w:rsidR="006A6F68" w:rsidRPr="00A559B3">
        <w:rPr>
          <w:rFonts w:ascii="Leelawadee" w:hAnsi="Leelawadee" w:cs="Leelawadee"/>
          <w:szCs w:val="22"/>
        </w:rPr>
        <w:t>ha</w:t>
      </w:r>
      <w:r w:rsidR="00A559B3" w:rsidRPr="00A559B3">
        <w:rPr>
          <w:rFonts w:ascii="Leelawadee" w:hAnsi="Leelawadee" w:cs="Leelawadee"/>
          <w:szCs w:val="22"/>
        </w:rPr>
        <w:t>s</w:t>
      </w:r>
      <w:r w:rsidR="006A6F68" w:rsidRPr="00A559B3">
        <w:rPr>
          <w:rFonts w:ascii="Leelawadee" w:hAnsi="Leelawadee" w:cs="Leelawadee"/>
          <w:szCs w:val="22"/>
        </w:rPr>
        <w:t xml:space="preserve"> been </w:t>
      </w:r>
      <w:r w:rsidR="00D4585D" w:rsidRPr="00A559B3">
        <w:rPr>
          <w:rFonts w:ascii="Leelawadee" w:hAnsi="Leelawadee" w:cs="Leelawadee"/>
          <w:szCs w:val="22"/>
        </w:rPr>
        <w:t xml:space="preserve">conducting </w:t>
      </w:r>
      <w:r w:rsidR="006A6F68" w:rsidRPr="00A559B3">
        <w:rPr>
          <w:rFonts w:ascii="Leelawadee" w:hAnsi="Leelawadee" w:cs="Leelawadee"/>
          <w:szCs w:val="22"/>
        </w:rPr>
        <w:t>CHAs</w:t>
      </w:r>
      <w:r w:rsidR="00894C7C" w:rsidRPr="00A559B3">
        <w:rPr>
          <w:rFonts w:ascii="Leelawadee" w:hAnsi="Leelawadee" w:cs="Leelawadee"/>
          <w:szCs w:val="22"/>
        </w:rPr>
        <w:t xml:space="preserve"> since 20</w:t>
      </w:r>
      <w:r w:rsidR="00A559B3" w:rsidRPr="00A559B3">
        <w:rPr>
          <w:rFonts w:ascii="Leelawadee" w:hAnsi="Leelawadee" w:cs="Leelawadee"/>
          <w:szCs w:val="22"/>
        </w:rPr>
        <w:t>15</w:t>
      </w:r>
      <w:r w:rsidR="002C6CAE" w:rsidRPr="00A559B3">
        <w:rPr>
          <w:rFonts w:ascii="Leelawadee" w:hAnsi="Leelawadee" w:cs="Leelawadee"/>
          <w:szCs w:val="22"/>
        </w:rPr>
        <w:t xml:space="preserve"> to</w:t>
      </w:r>
      <w:r w:rsidR="00D4585D" w:rsidRPr="00A559B3">
        <w:rPr>
          <w:rFonts w:ascii="Leelawadee" w:hAnsi="Leelawadee" w:cs="Leelawadee"/>
          <w:szCs w:val="22"/>
        </w:rPr>
        <w:t xml:space="preserve"> measur</w:t>
      </w:r>
      <w:r w:rsidR="002C6CAE" w:rsidRPr="00A559B3">
        <w:rPr>
          <w:rFonts w:ascii="Leelawadee" w:hAnsi="Leelawadee" w:cs="Leelawadee"/>
          <w:szCs w:val="22"/>
        </w:rPr>
        <w:t>e</w:t>
      </w:r>
      <w:r w:rsidR="00D4585D" w:rsidRPr="00A559B3">
        <w:rPr>
          <w:rFonts w:ascii="Leelawadee" w:hAnsi="Leelawadee" w:cs="Leelawadee"/>
          <w:szCs w:val="22"/>
        </w:rPr>
        <w:t xml:space="preserve"> </w:t>
      </w:r>
      <w:r w:rsidR="00682A08" w:rsidRPr="00A559B3">
        <w:rPr>
          <w:rFonts w:ascii="Leelawadee" w:hAnsi="Leelawadee" w:cs="Leelawadee"/>
          <w:szCs w:val="22"/>
        </w:rPr>
        <w:t xml:space="preserve">community </w:t>
      </w:r>
      <w:r w:rsidR="00D4585D" w:rsidRPr="00A559B3">
        <w:rPr>
          <w:rFonts w:ascii="Leelawadee" w:hAnsi="Leelawadee" w:cs="Leelawadee"/>
          <w:szCs w:val="22"/>
        </w:rPr>
        <w:t xml:space="preserve">health status. The most recent </w:t>
      </w:r>
      <w:r w:rsidR="005A0755" w:rsidRPr="00A559B3">
        <w:rPr>
          <w:rFonts w:ascii="Leelawadee" w:hAnsi="Leelawadee" w:cs="Leelawadee"/>
          <w:szCs w:val="22"/>
        </w:rPr>
        <w:t>Tuscarawas</w:t>
      </w:r>
      <w:r w:rsidR="00D4585D" w:rsidRPr="00A559B3">
        <w:rPr>
          <w:rFonts w:ascii="Leelawadee" w:hAnsi="Leelawadee" w:cs="Leelawadee"/>
          <w:szCs w:val="22"/>
        </w:rPr>
        <w:t xml:space="preserve"> County </w:t>
      </w:r>
      <w:r w:rsidR="00B66BC5" w:rsidRPr="00A559B3">
        <w:rPr>
          <w:rFonts w:ascii="Leelawadee" w:hAnsi="Leelawadee" w:cs="Leelawadee"/>
          <w:szCs w:val="22"/>
        </w:rPr>
        <w:t>CHA</w:t>
      </w:r>
      <w:r w:rsidR="00D4585D" w:rsidRPr="00A559B3">
        <w:rPr>
          <w:rFonts w:ascii="Leelawadee" w:hAnsi="Leelawadee" w:cs="Leelawadee"/>
          <w:szCs w:val="22"/>
        </w:rPr>
        <w:t xml:space="preserve"> was cross-sectional in nature and included a writte</w:t>
      </w:r>
      <w:r w:rsidR="008B516E" w:rsidRPr="00A559B3">
        <w:rPr>
          <w:rFonts w:ascii="Leelawadee" w:hAnsi="Leelawadee" w:cs="Leelawadee"/>
          <w:szCs w:val="22"/>
        </w:rPr>
        <w:t>n survey of adults</w:t>
      </w:r>
      <w:r w:rsidR="00A559B3" w:rsidRPr="00A559B3">
        <w:rPr>
          <w:rFonts w:ascii="Leelawadee" w:hAnsi="Leelawadee" w:cs="Leelawadee"/>
          <w:szCs w:val="22"/>
        </w:rPr>
        <w:t xml:space="preserve"> and</w:t>
      </w:r>
      <w:r w:rsidR="00536CD2" w:rsidRPr="00A559B3">
        <w:rPr>
          <w:rFonts w:ascii="Leelawadee" w:hAnsi="Leelawadee" w:cs="Leelawadee"/>
          <w:szCs w:val="22"/>
        </w:rPr>
        <w:t xml:space="preserve"> </w:t>
      </w:r>
      <w:r w:rsidR="008B516E" w:rsidRPr="00A559B3">
        <w:rPr>
          <w:rFonts w:ascii="Leelawadee" w:hAnsi="Leelawadee" w:cs="Leelawadee"/>
          <w:szCs w:val="22"/>
        </w:rPr>
        <w:t>adolescents</w:t>
      </w:r>
      <w:r w:rsidR="00536CD2" w:rsidRPr="00A559B3">
        <w:rPr>
          <w:rFonts w:ascii="Leelawadee" w:hAnsi="Leelawadee" w:cs="Leelawadee"/>
          <w:szCs w:val="22"/>
        </w:rPr>
        <w:t xml:space="preserve"> </w:t>
      </w:r>
      <w:r w:rsidR="00D4585D" w:rsidRPr="00A559B3">
        <w:rPr>
          <w:rFonts w:ascii="Leelawadee" w:hAnsi="Leelawadee" w:cs="Leelawadee"/>
          <w:szCs w:val="22"/>
        </w:rPr>
        <w:t xml:space="preserve">within </w:t>
      </w:r>
      <w:r w:rsidR="005A0755" w:rsidRPr="00A559B3">
        <w:rPr>
          <w:rFonts w:ascii="Leelawadee" w:hAnsi="Leelawadee" w:cs="Leelawadee"/>
          <w:szCs w:val="22"/>
        </w:rPr>
        <w:t>Tuscarawas</w:t>
      </w:r>
      <w:r w:rsidR="00D4585D" w:rsidRPr="00A559B3">
        <w:rPr>
          <w:rFonts w:ascii="Leelawadee" w:hAnsi="Leelawadee" w:cs="Leelawadee"/>
          <w:szCs w:val="22"/>
        </w:rPr>
        <w:t xml:space="preserve"> County. The questions were modeled after the survey instruments used by the Centers for Disease Control and Prevention</w:t>
      </w:r>
      <w:r w:rsidR="002C6CAE" w:rsidRPr="00A559B3">
        <w:rPr>
          <w:rFonts w:ascii="Leelawadee" w:hAnsi="Leelawadee" w:cs="Leelawadee"/>
          <w:szCs w:val="22"/>
        </w:rPr>
        <w:t xml:space="preserve"> (CDC)</w:t>
      </w:r>
      <w:r w:rsidR="00D4585D" w:rsidRPr="00A559B3">
        <w:rPr>
          <w:rFonts w:ascii="Leelawadee" w:hAnsi="Leelawadee" w:cs="Leelawadee"/>
          <w:szCs w:val="22"/>
        </w:rPr>
        <w:t xml:space="preserve"> for their national and state Behavioral Risk Fac</w:t>
      </w:r>
      <w:r w:rsidR="008B516E" w:rsidRPr="00A559B3">
        <w:rPr>
          <w:rFonts w:ascii="Leelawadee" w:hAnsi="Leelawadee" w:cs="Leelawadee"/>
          <w:szCs w:val="22"/>
        </w:rPr>
        <w:t>tor</w:t>
      </w:r>
      <w:r w:rsidR="00536CD2" w:rsidRPr="00A559B3">
        <w:rPr>
          <w:rFonts w:ascii="Leelawadee" w:hAnsi="Leelawadee" w:cs="Leelawadee"/>
          <w:szCs w:val="22"/>
        </w:rPr>
        <w:t xml:space="preserve"> Surveillance System (BRFSS)</w:t>
      </w:r>
      <w:r w:rsidR="00A559B3" w:rsidRPr="00A559B3">
        <w:rPr>
          <w:rFonts w:ascii="Leelawadee" w:hAnsi="Leelawadee" w:cs="Leelawadee"/>
          <w:szCs w:val="22"/>
        </w:rPr>
        <w:t xml:space="preserve"> and </w:t>
      </w:r>
      <w:r w:rsidR="00D4585D" w:rsidRPr="00A559B3">
        <w:rPr>
          <w:rFonts w:ascii="Leelawadee" w:hAnsi="Leelawadee" w:cs="Leelawadee"/>
          <w:szCs w:val="22"/>
        </w:rPr>
        <w:t>Youth Risk Behavio</w:t>
      </w:r>
      <w:r w:rsidR="00536CD2" w:rsidRPr="00A559B3">
        <w:rPr>
          <w:rFonts w:ascii="Leelawadee" w:hAnsi="Leelawadee" w:cs="Leelawadee"/>
          <w:szCs w:val="22"/>
        </w:rPr>
        <w:t xml:space="preserve">r Surveillance System (YRBSS) </w:t>
      </w:r>
      <w:r w:rsidR="00D4585D" w:rsidRPr="00A559B3">
        <w:rPr>
          <w:rFonts w:ascii="Leelawadee" w:hAnsi="Leelawadee" w:cs="Leelawadee"/>
          <w:szCs w:val="22"/>
        </w:rPr>
        <w:t xml:space="preserve">This has allowed </w:t>
      </w:r>
      <w:r w:rsidR="005A0755" w:rsidRPr="00A559B3">
        <w:rPr>
          <w:rFonts w:ascii="Leelawadee" w:hAnsi="Leelawadee" w:cs="Leelawadee"/>
          <w:szCs w:val="22"/>
        </w:rPr>
        <w:t>Tuscarawas</w:t>
      </w:r>
      <w:r w:rsidR="00D4585D" w:rsidRPr="00A559B3">
        <w:rPr>
          <w:rFonts w:ascii="Leelawadee" w:hAnsi="Leelawadee" w:cs="Leelawadee"/>
          <w:szCs w:val="22"/>
        </w:rPr>
        <w:t xml:space="preserve"> County to compare </w:t>
      </w:r>
      <w:r w:rsidR="006A6F68" w:rsidRPr="00A559B3">
        <w:rPr>
          <w:rFonts w:ascii="Leelawadee" w:hAnsi="Leelawadee" w:cs="Leelawadee"/>
          <w:szCs w:val="22"/>
        </w:rPr>
        <w:t>their CHA</w:t>
      </w:r>
      <w:r w:rsidR="00D4585D" w:rsidRPr="00A559B3">
        <w:rPr>
          <w:rFonts w:ascii="Leelawadee" w:hAnsi="Leelawadee" w:cs="Leelawadee"/>
          <w:szCs w:val="22"/>
        </w:rPr>
        <w:t xml:space="preserve"> data to national,</w:t>
      </w:r>
      <w:r w:rsidR="006A6F68" w:rsidRPr="00A559B3">
        <w:rPr>
          <w:rFonts w:ascii="Leelawadee" w:hAnsi="Leelawadee" w:cs="Leelawadee"/>
          <w:szCs w:val="22"/>
        </w:rPr>
        <w:t xml:space="preserve"> state and local health trends. C</w:t>
      </w:r>
      <w:r w:rsidR="00D4585D" w:rsidRPr="00A559B3">
        <w:rPr>
          <w:rFonts w:ascii="Leelawadee" w:hAnsi="Leelawadee" w:cs="Leelawadee"/>
          <w:szCs w:val="22"/>
        </w:rPr>
        <w:t>ommunity</w:t>
      </w:r>
      <w:r w:rsidR="006A6F68" w:rsidRPr="00A559B3">
        <w:rPr>
          <w:rFonts w:ascii="Leelawadee" w:hAnsi="Leelawadee" w:cs="Leelawadee"/>
          <w:szCs w:val="22"/>
        </w:rPr>
        <w:t xml:space="preserve"> stakeholders</w:t>
      </w:r>
      <w:r w:rsidR="00D4585D" w:rsidRPr="00A559B3">
        <w:rPr>
          <w:rFonts w:ascii="Leelawadee" w:hAnsi="Leelawadee" w:cs="Leelawadee"/>
          <w:szCs w:val="22"/>
        </w:rPr>
        <w:t xml:space="preserve"> were actively engaged in the </w:t>
      </w:r>
      <w:r w:rsidR="006A6F68" w:rsidRPr="00A559B3">
        <w:rPr>
          <w:rFonts w:ascii="Leelawadee" w:hAnsi="Leelawadee" w:cs="Leelawadee"/>
          <w:szCs w:val="22"/>
        </w:rPr>
        <w:t>early phases of CHA planning</w:t>
      </w:r>
      <w:r w:rsidR="00D4585D" w:rsidRPr="00A559B3">
        <w:rPr>
          <w:rFonts w:ascii="Leelawadee" w:hAnsi="Leelawadee" w:cs="Leelawadee"/>
          <w:szCs w:val="22"/>
        </w:rPr>
        <w:t xml:space="preserve"> and </w:t>
      </w:r>
      <w:r w:rsidR="006A6F68" w:rsidRPr="00A559B3">
        <w:rPr>
          <w:rFonts w:ascii="Leelawadee" w:hAnsi="Leelawadee" w:cs="Leelawadee"/>
          <w:szCs w:val="22"/>
        </w:rPr>
        <w:t>helped define</w:t>
      </w:r>
      <w:r w:rsidR="00D4585D" w:rsidRPr="00A559B3">
        <w:rPr>
          <w:rFonts w:ascii="Leelawadee" w:hAnsi="Leelawadee" w:cs="Leelawadee"/>
          <w:szCs w:val="22"/>
        </w:rPr>
        <w:t xml:space="preserve"> the content, scope, and sequence of the project. </w:t>
      </w:r>
    </w:p>
    <w:p w14:paraId="20E10410" w14:textId="3ED3127D" w:rsidR="00861088" w:rsidRPr="00A559B3" w:rsidRDefault="00A559B3" w:rsidP="00D4585D">
      <w:pPr>
        <w:rPr>
          <w:rFonts w:ascii="Leelawadee" w:hAnsi="Leelawadee" w:cs="Leelawadee"/>
        </w:rPr>
      </w:pPr>
      <w:r w:rsidRPr="00A559B3">
        <w:rPr>
          <w:rFonts w:ascii="Leelawadee" w:hAnsi="Leelawadee" w:cs="Leelawadee"/>
        </w:rPr>
        <w:t>Healthy Tusc</w:t>
      </w:r>
      <w:r w:rsidR="00BE0400" w:rsidRPr="00A559B3">
        <w:rPr>
          <w:rFonts w:ascii="Leelawadee" w:hAnsi="Leelawadee" w:cs="Leelawadee"/>
        </w:rPr>
        <w:t xml:space="preserve"> </w:t>
      </w:r>
      <w:r w:rsidR="00861088" w:rsidRPr="00A559B3">
        <w:rPr>
          <w:rFonts w:ascii="Leelawadee" w:hAnsi="Leelawadee" w:cs="Leelawadee"/>
        </w:rPr>
        <w:t>contracted with the Hospital Council of Northwest Ohio</w:t>
      </w:r>
      <w:r w:rsidR="00894C7C" w:rsidRPr="00A559B3">
        <w:rPr>
          <w:rFonts w:ascii="Leelawadee" w:hAnsi="Leelawadee" w:cs="Leelawadee"/>
        </w:rPr>
        <w:t xml:space="preserve"> (HCNO)</w:t>
      </w:r>
      <w:r w:rsidR="00861088" w:rsidRPr="00A559B3">
        <w:rPr>
          <w:rFonts w:ascii="Leelawadee" w:hAnsi="Leelawadee" w:cs="Leelawadee"/>
        </w:rPr>
        <w:t>, a neutral</w:t>
      </w:r>
      <w:r w:rsidR="00894C7C" w:rsidRPr="00A559B3">
        <w:rPr>
          <w:rFonts w:ascii="Leelawadee" w:hAnsi="Leelawadee" w:cs="Leelawadee"/>
        </w:rPr>
        <w:t>,</w:t>
      </w:r>
      <w:r w:rsidR="00861088" w:rsidRPr="00A559B3">
        <w:rPr>
          <w:rFonts w:ascii="Leelawadee" w:hAnsi="Leelawadee" w:cs="Leelawadee"/>
        </w:rPr>
        <w:t xml:space="preserve"> regional</w:t>
      </w:r>
      <w:r w:rsidR="00894C7C" w:rsidRPr="00A559B3">
        <w:rPr>
          <w:rFonts w:ascii="Leelawadee" w:hAnsi="Leelawadee" w:cs="Leelawadee"/>
        </w:rPr>
        <w:t>,</w:t>
      </w:r>
      <w:r w:rsidR="00861088" w:rsidRPr="00A559B3">
        <w:rPr>
          <w:rFonts w:ascii="Leelawadee" w:hAnsi="Leelawadee" w:cs="Leelawadee"/>
        </w:rPr>
        <w:t xml:space="preserve"> </w:t>
      </w:r>
      <w:r w:rsidR="00D330F2" w:rsidRPr="00A559B3">
        <w:rPr>
          <w:rFonts w:ascii="Leelawadee" w:hAnsi="Leelawadee" w:cs="Leelawadee"/>
        </w:rPr>
        <w:t>non</w:t>
      </w:r>
      <w:r w:rsidR="00861088" w:rsidRPr="00A559B3">
        <w:rPr>
          <w:rFonts w:ascii="Leelawadee" w:hAnsi="Leelawadee" w:cs="Leelawadee"/>
        </w:rPr>
        <w:t>profit hospital associati</w:t>
      </w:r>
      <w:r w:rsidR="00894C7C" w:rsidRPr="00A559B3">
        <w:rPr>
          <w:rFonts w:ascii="Leelawadee" w:hAnsi="Leelawadee" w:cs="Leelawadee"/>
        </w:rPr>
        <w:t>on,</w:t>
      </w:r>
      <w:r w:rsidR="00861088" w:rsidRPr="00A559B3">
        <w:rPr>
          <w:rFonts w:ascii="Leelawadee" w:hAnsi="Leelawadee" w:cs="Leelawadee"/>
        </w:rPr>
        <w:t xml:space="preserve"> to facilitate the </w:t>
      </w:r>
      <w:r w:rsidR="00894C7C" w:rsidRPr="00A559B3">
        <w:rPr>
          <w:rFonts w:ascii="Leelawadee" w:hAnsi="Leelawadee" w:cs="Leelawadee"/>
        </w:rPr>
        <w:t>CHA and CHIP</w:t>
      </w:r>
      <w:r w:rsidR="00861088" w:rsidRPr="00A559B3">
        <w:rPr>
          <w:rFonts w:ascii="Leelawadee" w:hAnsi="Leelawadee" w:cs="Leelawadee"/>
        </w:rPr>
        <w:t xml:space="preserve">. </w:t>
      </w:r>
      <w:r w:rsidRPr="00A559B3">
        <w:rPr>
          <w:rFonts w:ascii="Leelawadee" w:hAnsi="Leelawadee" w:cs="Leelawadee"/>
        </w:rPr>
        <w:t xml:space="preserve">Healthy Tusc </w:t>
      </w:r>
      <w:r w:rsidR="00682A08" w:rsidRPr="00A559B3">
        <w:rPr>
          <w:rFonts w:ascii="Leelawadee" w:hAnsi="Leelawadee" w:cs="Leelawadee"/>
        </w:rPr>
        <w:t>then</w:t>
      </w:r>
      <w:r w:rsidR="00861088" w:rsidRPr="00A559B3">
        <w:rPr>
          <w:rFonts w:ascii="Leelawadee" w:hAnsi="Leelawadee" w:cs="Leelawadee"/>
        </w:rPr>
        <w:t xml:space="preserve"> invited </w:t>
      </w:r>
      <w:r w:rsidR="00894C7C" w:rsidRPr="00A559B3">
        <w:rPr>
          <w:rFonts w:ascii="Leelawadee" w:hAnsi="Leelawadee" w:cs="Leelawadee"/>
        </w:rPr>
        <w:t>various community stakeholders</w:t>
      </w:r>
      <w:r w:rsidR="00861088" w:rsidRPr="00A559B3">
        <w:rPr>
          <w:rFonts w:ascii="Leelawadee" w:hAnsi="Leelawadee" w:cs="Leelawadee"/>
        </w:rPr>
        <w:t xml:space="preserve"> to participate in </w:t>
      </w:r>
      <w:r w:rsidR="00894C7C" w:rsidRPr="00A559B3">
        <w:rPr>
          <w:rFonts w:ascii="Leelawadee" w:hAnsi="Leelawadee" w:cs="Leelawadee"/>
        </w:rPr>
        <w:t>community health improvement process. Data from the most recent CHA</w:t>
      </w:r>
      <w:r w:rsidR="00A04C33" w:rsidRPr="00A559B3">
        <w:rPr>
          <w:rFonts w:ascii="Leelawadee" w:hAnsi="Leelawadee" w:cs="Leelawadee"/>
        </w:rPr>
        <w:t xml:space="preserve"> w</w:t>
      </w:r>
      <w:r w:rsidRPr="00A559B3">
        <w:rPr>
          <w:rFonts w:ascii="Leelawadee" w:hAnsi="Leelawadee" w:cs="Leelawadee"/>
        </w:rPr>
        <w:t>ere</w:t>
      </w:r>
      <w:r w:rsidR="00A04C33" w:rsidRPr="00A559B3">
        <w:rPr>
          <w:rFonts w:ascii="Leelawadee" w:hAnsi="Leelawadee" w:cs="Leelawadee"/>
        </w:rPr>
        <w:t xml:space="preserve"> carefully considered </w:t>
      </w:r>
      <w:r w:rsidR="00894C7C" w:rsidRPr="00A559B3">
        <w:rPr>
          <w:rFonts w:ascii="Leelawadee" w:hAnsi="Leelawadee" w:cs="Leelawadee"/>
        </w:rPr>
        <w:t>and</w:t>
      </w:r>
      <w:r w:rsidR="00C56390" w:rsidRPr="00A559B3">
        <w:rPr>
          <w:rFonts w:ascii="Leelawadee" w:hAnsi="Leelawadee" w:cs="Leelawadee"/>
        </w:rPr>
        <w:t xml:space="preserve"> </w:t>
      </w:r>
      <w:r w:rsidR="00A04C33" w:rsidRPr="00A559B3">
        <w:rPr>
          <w:rFonts w:ascii="Leelawadee" w:hAnsi="Leelawadee" w:cs="Leelawadee"/>
        </w:rPr>
        <w:t>categorized into community priorities with accompanying strategies.</w:t>
      </w:r>
      <w:r w:rsidR="00C56390" w:rsidRPr="00A559B3">
        <w:rPr>
          <w:rFonts w:ascii="Leelawadee" w:hAnsi="Leelawadee" w:cs="Leelawadee"/>
        </w:rPr>
        <w:t xml:space="preserve"> This was done using the National Association of County and City Health Officials’ (NACCHO) national framework, Mobilizing for Action through Planning and Partnerships (MAPP).</w:t>
      </w:r>
      <w:r w:rsidR="00A04C33" w:rsidRPr="00A559B3">
        <w:rPr>
          <w:rFonts w:ascii="Leelawadee" w:hAnsi="Leelawadee" w:cs="Leelawadee"/>
        </w:rPr>
        <w:t xml:space="preserve"> Over the next three years, these priorities and strategies will be implemented at the county-level with the hope to improve population health and create lasting, sustainable change.</w:t>
      </w:r>
      <w:r w:rsidR="00F7361B" w:rsidRPr="00A559B3">
        <w:rPr>
          <w:rFonts w:ascii="Leelawadee" w:hAnsi="Leelawadee" w:cs="Leelawadee"/>
        </w:rPr>
        <w:t xml:space="preserve"> </w:t>
      </w:r>
      <w:r w:rsidR="00BC7C6F" w:rsidRPr="00A559B3">
        <w:rPr>
          <w:rFonts w:ascii="Leelawadee" w:hAnsi="Leelawadee" w:cs="Leelawadee"/>
        </w:rPr>
        <w:t xml:space="preserve">It is the hope of </w:t>
      </w:r>
      <w:r w:rsidR="006948E7" w:rsidRPr="00A559B3">
        <w:rPr>
          <w:rFonts w:ascii="Leelawadee" w:hAnsi="Leelawadee" w:cs="Leelawadee"/>
        </w:rPr>
        <w:t>Healthy Tusc</w:t>
      </w:r>
      <w:r w:rsidR="00093B0D" w:rsidRPr="00A559B3">
        <w:rPr>
          <w:rFonts w:ascii="Leelawadee" w:hAnsi="Leelawadee" w:cs="Leelawadee"/>
        </w:rPr>
        <w:t xml:space="preserve"> </w:t>
      </w:r>
      <w:r w:rsidR="00BC7C6F" w:rsidRPr="00A559B3">
        <w:rPr>
          <w:rFonts w:ascii="Leelawadee" w:hAnsi="Leelawadee" w:cs="Leelawadee"/>
        </w:rPr>
        <w:t xml:space="preserve">that each agency in the county </w:t>
      </w:r>
      <w:r w:rsidR="00093B0D" w:rsidRPr="00A559B3">
        <w:rPr>
          <w:rFonts w:ascii="Leelawadee" w:hAnsi="Leelawadee" w:cs="Leelawadee"/>
        </w:rPr>
        <w:t>will</w:t>
      </w:r>
      <w:r w:rsidR="00BC7C6F" w:rsidRPr="00A559B3">
        <w:rPr>
          <w:rFonts w:ascii="Leelawadee" w:hAnsi="Leelawadee" w:cs="Leelawadee"/>
        </w:rPr>
        <w:t xml:space="preserve"> tie their internal strategic plan to at least one strategy in the CHIP.</w:t>
      </w:r>
      <w:r w:rsidRPr="00A559B3">
        <w:rPr>
          <w:rFonts w:ascii="Leelawadee" w:hAnsi="Leelawadee" w:cs="Leelawadee"/>
        </w:rPr>
        <w:t xml:space="preserve"> </w:t>
      </w:r>
    </w:p>
    <w:p w14:paraId="042C40A7" w14:textId="76E22049" w:rsidR="00861088" w:rsidRPr="00A559B3" w:rsidRDefault="006A5CA3" w:rsidP="00861088">
      <w:pPr>
        <w:pStyle w:val="Heading2"/>
        <w:rPr>
          <w:rFonts w:eastAsia="Calibri"/>
        </w:rPr>
      </w:pPr>
      <w:bookmarkStart w:id="13" w:name="_Toc530486870"/>
      <w:bookmarkStart w:id="14" w:name="_Toc5870125"/>
      <w:r w:rsidRPr="00A559B3">
        <w:rPr>
          <w:rFonts w:eastAsia="Calibri"/>
        </w:rPr>
        <w:t xml:space="preserve">Hospital </w:t>
      </w:r>
      <w:r w:rsidR="00861088" w:rsidRPr="00A559B3">
        <w:rPr>
          <w:rFonts w:eastAsia="Calibri"/>
        </w:rPr>
        <w:t>Requirements</w:t>
      </w:r>
      <w:bookmarkEnd w:id="13"/>
      <w:bookmarkEnd w:id="14"/>
    </w:p>
    <w:p w14:paraId="2BF81F15" w14:textId="77777777" w:rsidR="00BC7C6F" w:rsidRPr="00A559B3" w:rsidRDefault="00BC7C6F" w:rsidP="00BC7C6F">
      <w:pPr>
        <w:pStyle w:val="Heading3"/>
        <w:rPr>
          <w:rFonts w:eastAsia="Calibri"/>
        </w:rPr>
      </w:pPr>
      <w:bookmarkStart w:id="15" w:name="_Toc525738038"/>
      <w:bookmarkStart w:id="16" w:name="_Toc530486871"/>
      <w:bookmarkStart w:id="17" w:name="_Toc5870126"/>
      <w:bookmarkStart w:id="18" w:name="_Toc522526962"/>
      <w:bookmarkStart w:id="19" w:name="_Toc525738036"/>
      <w:r w:rsidRPr="00A559B3">
        <w:rPr>
          <w:rFonts w:eastAsia="Calibri"/>
        </w:rPr>
        <w:t>Internal Revenue Services (IRS)</w:t>
      </w:r>
      <w:bookmarkEnd w:id="15"/>
      <w:bookmarkEnd w:id="16"/>
      <w:bookmarkEnd w:id="17"/>
    </w:p>
    <w:p w14:paraId="68CD2C49" w14:textId="03927100" w:rsidR="00BC7C6F" w:rsidRPr="00A559B3" w:rsidRDefault="00BC7C6F" w:rsidP="00BC7C6F">
      <w:pPr>
        <w:pStyle w:val="Style1"/>
        <w:rPr>
          <w:rFonts w:eastAsia="Calibri"/>
          <w:color w:val="auto"/>
        </w:rPr>
      </w:pPr>
      <w:r w:rsidRPr="00A559B3">
        <w:rPr>
          <w:rFonts w:eastAsia="Calibri"/>
          <w:color w:val="auto"/>
        </w:rPr>
        <w:t xml:space="preserve">The </w:t>
      </w:r>
      <w:r w:rsidR="005A0755" w:rsidRPr="00A559B3">
        <w:rPr>
          <w:rFonts w:eastAsia="Calibri"/>
          <w:color w:val="auto"/>
        </w:rPr>
        <w:t>Tuscarawas</w:t>
      </w:r>
      <w:r w:rsidRPr="00A559B3">
        <w:rPr>
          <w:rFonts w:eastAsia="Calibri"/>
          <w:color w:val="auto"/>
        </w:rPr>
        <w:t xml:space="preserve"> County CHA and CHIP fulfills national mandated requirements for hospitals in the county. The H.R. 3590 Patient Protection and Affordable Care Act (ACA), enacted in March 2010, added new requirements in Part V, Section B, on 501 (c)(3) organizations that operate one or more hospital facilities. Each 501 (c)(3) hospital organization must conduct a CHNA and adopt an implementation strategy at least once every three years in order to maintain tax-exempt status. To meet these requirements, the hospital</w:t>
      </w:r>
      <w:r w:rsidR="00BE55C2">
        <w:rPr>
          <w:rFonts w:eastAsia="Calibri"/>
          <w:color w:val="auto"/>
        </w:rPr>
        <w:t>s</w:t>
      </w:r>
      <w:r w:rsidRPr="00A559B3">
        <w:rPr>
          <w:rFonts w:eastAsia="Calibri"/>
          <w:color w:val="auto"/>
        </w:rPr>
        <w:t xml:space="preserve"> shifted their definition of “community” to encompass the entire county, and collaboratively completed the CHA and CHIP, compliant with IRS requirements. This will result in increased collaboration, less duplication, and sharing of resources. This report serves as the implementation strategy for </w:t>
      </w:r>
      <w:r w:rsidR="005A0755" w:rsidRPr="00A559B3">
        <w:rPr>
          <w:rFonts w:eastAsia="Calibri"/>
          <w:color w:val="auto"/>
        </w:rPr>
        <w:t>Tuscarawas</w:t>
      </w:r>
      <w:r w:rsidR="0008507A" w:rsidRPr="00A559B3">
        <w:rPr>
          <w:rFonts w:eastAsia="Calibri"/>
          <w:color w:val="auto"/>
        </w:rPr>
        <w:t xml:space="preserve"> County</w:t>
      </w:r>
      <w:r w:rsidRPr="00A559B3">
        <w:rPr>
          <w:rFonts w:eastAsia="Calibri"/>
          <w:color w:val="auto"/>
        </w:rPr>
        <w:t xml:space="preserve"> Hospital</w:t>
      </w:r>
      <w:r w:rsidR="00BE55C2">
        <w:rPr>
          <w:rFonts w:eastAsia="Calibri"/>
          <w:color w:val="auto"/>
        </w:rPr>
        <w:t>s</w:t>
      </w:r>
      <w:r w:rsidRPr="00A559B3">
        <w:rPr>
          <w:rFonts w:eastAsia="Calibri"/>
          <w:color w:val="auto"/>
        </w:rPr>
        <w:t xml:space="preserve"> and documents the hospitals</w:t>
      </w:r>
      <w:r w:rsidR="003156B4">
        <w:rPr>
          <w:rFonts w:eastAsia="Calibri"/>
          <w:color w:val="auto"/>
        </w:rPr>
        <w:t>’</w:t>
      </w:r>
      <w:r w:rsidRPr="00A559B3">
        <w:rPr>
          <w:rFonts w:eastAsia="Calibri"/>
          <w:color w:val="auto"/>
        </w:rPr>
        <w:t xml:space="preserve"> efforts to address the community health needs identified in CHA.</w:t>
      </w:r>
    </w:p>
    <w:p w14:paraId="5A5476DF" w14:textId="77777777" w:rsidR="00174A5D" w:rsidRPr="005A0755" w:rsidRDefault="00174A5D" w:rsidP="00BC7C6F">
      <w:pPr>
        <w:pStyle w:val="Style1"/>
        <w:rPr>
          <w:rFonts w:eastAsia="Calibri"/>
          <w:highlight w:val="darkGray"/>
        </w:rPr>
      </w:pPr>
    </w:p>
    <w:p w14:paraId="3FDDA752" w14:textId="3E902A34" w:rsidR="00511823" w:rsidRPr="00A559B3" w:rsidRDefault="00511823" w:rsidP="00511823">
      <w:pPr>
        <w:pStyle w:val="Heading3"/>
      </w:pPr>
      <w:bookmarkStart w:id="20" w:name="_Toc530486872"/>
      <w:bookmarkStart w:id="21" w:name="_Toc5870127"/>
      <w:r w:rsidRPr="00A559B3">
        <w:lastRenderedPageBreak/>
        <w:t>Hospital Mission Statement</w:t>
      </w:r>
      <w:bookmarkEnd w:id="18"/>
      <w:bookmarkEnd w:id="19"/>
      <w:bookmarkEnd w:id="20"/>
      <w:r w:rsidR="00FA60B1">
        <w:t>(s)</w:t>
      </w:r>
      <w:bookmarkEnd w:id="21"/>
      <w:r w:rsidR="00E6065E">
        <w:br/>
      </w:r>
    </w:p>
    <w:p w14:paraId="1F50ADB9" w14:textId="6DFB29E4" w:rsidR="00E6065E" w:rsidRPr="00E6065E" w:rsidRDefault="00E6065E" w:rsidP="00E6065E">
      <w:pPr>
        <w:pStyle w:val="Heading3"/>
        <w:rPr>
          <w:rFonts w:ascii="Leelawadee" w:hAnsi="Leelawadee" w:cs="Leelawadee"/>
          <w:b w:val="0"/>
          <w:bCs w:val="0"/>
          <w:color w:val="auto"/>
          <w:sz w:val="22"/>
        </w:rPr>
      </w:pPr>
      <w:bookmarkStart w:id="22" w:name="_Toc5870128"/>
      <w:bookmarkStart w:id="23" w:name="_Toc522526963"/>
      <w:bookmarkStart w:id="24" w:name="_Toc525738037"/>
      <w:bookmarkStart w:id="25" w:name="_Toc530486873"/>
      <w:r w:rsidRPr="009614BE">
        <w:rPr>
          <w:rFonts w:ascii="Leelawadee" w:hAnsi="Leelawadee" w:cs="Leelawadee"/>
          <w:b w:val="0"/>
          <w:bCs w:val="0"/>
          <w:color w:val="auto"/>
          <w:sz w:val="22"/>
        </w:rPr>
        <w:t>Cleveland Clinic Union Hospital Mission Statement:</w:t>
      </w:r>
      <w:bookmarkEnd w:id="22"/>
      <w:r w:rsidRPr="009614BE">
        <w:rPr>
          <w:rFonts w:ascii="Leelawadee" w:hAnsi="Leelawadee" w:cs="Leelawadee"/>
          <w:b w:val="0"/>
          <w:bCs w:val="0"/>
          <w:color w:val="auto"/>
          <w:sz w:val="22"/>
        </w:rPr>
        <w:t xml:space="preserve"> </w:t>
      </w:r>
      <w:r w:rsidR="009614BE" w:rsidRPr="009614BE">
        <w:rPr>
          <w:rFonts w:ascii="Leelawadee" w:hAnsi="Leelawadee" w:cs="Leelawadee"/>
          <w:b w:val="0"/>
          <w:bCs w:val="0"/>
          <w:color w:val="auto"/>
          <w:sz w:val="22"/>
        </w:rPr>
        <w:t>To provide excellent quality health care to the community at a competitive price through highly competent people and an integrated provider network.</w:t>
      </w:r>
      <w:r>
        <w:rPr>
          <w:rFonts w:ascii="Leelawadee" w:hAnsi="Leelawadee" w:cs="Leelawadee"/>
          <w:b w:val="0"/>
          <w:bCs w:val="0"/>
          <w:color w:val="auto"/>
          <w:sz w:val="22"/>
        </w:rPr>
        <w:br/>
      </w:r>
    </w:p>
    <w:p w14:paraId="630BB569" w14:textId="7E465892" w:rsidR="00E6065E" w:rsidRDefault="00E6065E" w:rsidP="00511823">
      <w:pPr>
        <w:pStyle w:val="Heading3"/>
        <w:rPr>
          <w:rFonts w:ascii="Leelawadee" w:hAnsi="Leelawadee" w:cs="Leelawadee"/>
          <w:b w:val="0"/>
          <w:bCs w:val="0"/>
          <w:color w:val="auto"/>
          <w:sz w:val="22"/>
        </w:rPr>
      </w:pPr>
      <w:bookmarkStart w:id="26" w:name="_Toc5870129"/>
      <w:r w:rsidRPr="00E6065E">
        <w:rPr>
          <w:rFonts w:ascii="Leelawadee" w:hAnsi="Leelawadee" w:cs="Leelawadee"/>
          <w:b w:val="0"/>
          <w:bCs w:val="0"/>
          <w:color w:val="auto"/>
          <w:sz w:val="22"/>
        </w:rPr>
        <w:t>Trinity Hospital Twin City Mission</w:t>
      </w:r>
      <w:r>
        <w:rPr>
          <w:rFonts w:ascii="Leelawadee" w:hAnsi="Leelawadee" w:cs="Leelawadee"/>
          <w:b w:val="0"/>
          <w:bCs w:val="0"/>
          <w:color w:val="auto"/>
          <w:sz w:val="22"/>
        </w:rPr>
        <w:t xml:space="preserve"> Statement: </w:t>
      </w:r>
      <w:r w:rsidRPr="00E6065E">
        <w:rPr>
          <w:rFonts w:ascii="Leelawadee" w:hAnsi="Leelawadee" w:cs="Leelawadee"/>
          <w:b w:val="0"/>
          <w:bCs w:val="0"/>
          <w:color w:val="auto"/>
          <w:sz w:val="22"/>
        </w:rPr>
        <w:t>The mission of Catholic Health Initiatives is to nurture the healing ministry of the Church, supported by education and research. Fidelity to the Gospel urges us to emphasize human dignity and social justice as we create healthier communities.</w:t>
      </w:r>
      <w:bookmarkEnd w:id="26"/>
    </w:p>
    <w:p w14:paraId="2651158C" w14:textId="77777777" w:rsidR="00E6065E" w:rsidRDefault="00E6065E" w:rsidP="00511823">
      <w:pPr>
        <w:pStyle w:val="Heading3"/>
      </w:pPr>
    </w:p>
    <w:p w14:paraId="11C1AB65" w14:textId="533B55A2" w:rsidR="00511823" w:rsidRPr="00A559B3" w:rsidRDefault="00511823" w:rsidP="00511823">
      <w:pPr>
        <w:pStyle w:val="Heading3"/>
      </w:pPr>
      <w:bookmarkStart w:id="27" w:name="_Toc5870130"/>
      <w:r w:rsidRPr="00A559B3">
        <w:t>Community Served by the Hospital</w:t>
      </w:r>
      <w:bookmarkEnd w:id="23"/>
      <w:bookmarkEnd w:id="24"/>
      <w:bookmarkEnd w:id="25"/>
      <w:r w:rsidR="00FA60B1">
        <w:t>(s)</w:t>
      </w:r>
      <w:bookmarkEnd w:id="27"/>
    </w:p>
    <w:p w14:paraId="4DD9032E" w14:textId="49D6A7BF" w:rsidR="00511823" w:rsidRPr="00A559B3" w:rsidRDefault="00511823" w:rsidP="00511823">
      <w:pPr>
        <w:pStyle w:val="Style1"/>
      </w:pPr>
      <w:r w:rsidRPr="00A559B3">
        <w:t xml:space="preserve">The community has been defined as </w:t>
      </w:r>
      <w:r w:rsidR="005A0755" w:rsidRPr="00A559B3">
        <w:t>Tuscarawas</w:t>
      </w:r>
      <w:r w:rsidRPr="00A559B3">
        <w:t xml:space="preserve"> County. </w:t>
      </w:r>
      <w:r w:rsidR="00FA60B1">
        <w:t>Cleveland Clinic Union Hospital and Trinity Hosptital Twin City</w:t>
      </w:r>
      <w:r w:rsidRPr="00A559B3">
        <w:t xml:space="preserve"> collaborate</w:t>
      </w:r>
      <w:r w:rsidR="00A559B3" w:rsidRPr="00A559B3">
        <w:t xml:space="preserve"> </w:t>
      </w:r>
      <w:r w:rsidRPr="00A559B3">
        <w:t>with multiple stakeholders, most of which provide services at the county-level. For t</w:t>
      </w:r>
      <w:r w:rsidR="00954CA7" w:rsidRPr="00A559B3">
        <w:t>his r</w:t>
      </w:r>
      <w:r w:rsidRPr="00A559B3">
        <w:t>eason, the county was defined as the community served by the hospital</w:t>
      </w:r>
      <w:r w:rsidR="00BE55C2">
        <w:t>s</w:t>
      </w:r>
      <w:r w:rsidRPr="00A559B3">
        <w:t>.</w:t>
      </w:r>
    </w:p>
    <w:p w14:paraId="33F8EEE5" w14:textId="648AF7FA" w:rsidR="002C6CAE" w:rsidRPr="00FA60B1" w:rsidRDefault="002C6CAE" w:rsidP="002C6CAE">
      <w:pPr>
        <w:pStyle w:val="Heading2"/>
        <w:rPr>
          <w:rFonts w:eastAsia="Calibri"/>
        </w:rPr>
      </w:pPr>
      <w:bookmarkStart w:id="28" w:name="_Toc530486874"/>
      <w:bookmarkStart w:id="29" w:name="_Toc5870131"/>
      <w:r w:rsidRPr="00FA60B1">
        <w:rPr>
          <w:rFonts w:eastAsia="Calibri"/>
        </w:rPr>
        <w:t>Public Health Accreditation Board (PHAB)</w:t>
      </w:r>
      <w:r w:rsidR="00AC62D9" w:rsidRPr="00FA60B1">
        <w:rPr>
          <w:rFonts w:eastAsia="Calibri"/>
        </w:rPr>
        <w:t xml:space="preserve"> Requirements</w:t>
      </w:r>
      <w:bookmarkEnd w:id="28"/>
      <w:bookmarkEnd w:id="29"/>
    </w:p>
    <w:p w14:paraId="54B4164D" w14:textId="258E9E4A" w:rsidR="005356BF" w:rsidRPr="00FA60B1" w:rsidRDefault="003E5F14" w:rsidP="005356BF">
      <w:pPr>
        <w:pStyle w:val="Style1"/>
        <w:rPr>
          <w:rFonts w:eastAsia="Calibri"/>
        </w:rPr>
      </w:pPr>
      <w:r w:rsidRPr="00FA60B1">
        <w:rPr>
          <w:rFonts w:eastAsia="Calibri"/>
        </w:rPr>
        <w:t xml:space="preserve">National Public Health Accreditation status through the Public Health Accreditation Board (PHAB) </w:t>
      </w:r>
      <w:r w:rsidR="003658F2" w:rsidRPr="00FA60B1">
        <w:rPr>
          <w:rFonts w:eastAsia="Calibri"/>
        </w:rPr>
        <w:t>is the measurement of health department performance against a set of nationally recognized, practice-focused and evidenced-based standards.</w:t>
      </w:r>
      <w:r w:rsidR="00805FE0" w:rsidRPr="00FA60B1">
        <w:rPr>
          <w:rFonts w:eastAsia="Calibri"/>
        </w:rPr>
        <w:t xml:space="preserve"> The goal of the national accreditation program is to improve and protect the health of the public by advancing the quality and performance of Tribal, state, local, and territorial public health departments. PHAB requires that </w:t>
      </w:r>
      <w:r w:rsidR="005F6DE0" w:rsidRPr="00FA60B1">
        <w:rPr>
          <w:rFonts w:eastAsia="Calibri"/>
        </w:rPr>
        <w:t>CHIPs</w:t>
      </w:r>
      <w:r w:rsidRPr="00FA60B1">
        <w:rPr>
          <w:rFonts w:eastAsia="Calibri"/>
        </w:rPr>
        <w:t xml:space="preserve"> be compl</w:t>
      </w:r>
      <w:r w:rsidR="00805FE0" w:rsidRPr="00FA60B1">
        <w:rPr>
          <w:rFonts w:eastAsia="Calibri"/>
        </w:rPr>
        <w:t xml:space="preserve">eted at least every five years, however, Ohio state law (ORC 3701.981) requires that health departments and hospitals collaborate to create a CHIP every 3 years. Additionally, PHAB is a voluntary national accreditation program, however the State of Ohio requires that all local health departments become accredited by 2020, making it imperative that all PHAB requirements are met. </w:t>
      </w:r>
    </w:p>
    <w:p w14:paraId="7E6C6069" w14:textId="6E90C9B2" w:rsidR="003E5F14" w:rsidRPr="00FA60B1" w:rsidRDefault="003E5F14" w:rsidP="003E5F14">
      <w:pPr>
        <w:pStyle w:val="Style1"/>
        <w:rPr>
          <w:rFonts w:eastAsia="Calibri"/>
        </w:rPr>
      </w:pPr>
      <w:r w:rsidRPr="00FA60B1">
        <w:rPr>
          <w:rFonts w:eastAsia="Calibri"/>
        </w:rPr>
        <w:t xml:space="preserve">PHAB standards </w:t>
      </w:r>
      <w:r w:rsidR="00805FE0" w:rsidRPr="00FA60B1">
        <w:rPr>
          <w:rFonts w:eastAsia="Calibri"/>
        </w:rPr>
        <w:t xml:space="preserve">also </w:t>
      </w:r>
      <w:r w:rsidR="00C642B7" w:rsidRPr="00FA60B1">
        <w:rPr>
          <w:rFonts w:eastAsia="Calibri"/>
        </w:rPr>
        <w:t>require</w:t>
      </w:r>
      <w:r w:rsidR="004041DE" w:rsidRPr="00FA60B1">
        <w:rPr>
          <w:rFonts w:eastAsia="Calibri"/>
        </w:rPr>
        <w:t xml:space="preserve"> that a</w:t>
      </w:r>
      <w:r w:rsidRPr="00FA60B1">
        <w:rPr>
          <w:rFonts w:eastAsia="Calibri"/>
        </w:rPr>
        <w:t xml:space="preserve"> </w:t>
      </w:r>
      <w:r w:rsidR="004041DE" w:rsidRPr="00FA60B1">
        <w:rPr>
          <w:rFonts w:eastAsia="Calibri"/>
        </w:rPr>
        <w:t>community health improvement model is</w:t>
      </w:r>
      <w:r w:rsidR="00C642B7" w:rsidRPr="00FA60B1">
        <w:rPr>
          <w:rFonts w:eastAsia="Calibri"/>
        </w:rPr>
        <w:t xml:space="preserve"> utilized </w:t>
      </w:r>
      <w:r w:rsidR="004041DE" w:rsidRPr="00FA60B1">
        <w:rPr>
          <w:rFonts w:eastAsia="Calibri"/>
        </w:rPr>
        <w:t>when planning</w:t>
      </w:r>
      <w:r w:rsidR="00C642B7" w:rsidRPr="00FA60B1">
        <w:rPr>
          <w:rFonts w:eastAsia="Calibri"/>
        </w:rPr>
        <w:t xml:space="preserve"> CHIP</w:t>
      </w:r>
      <w:r w:rsidRPr="00FA60B1">
        <w:rPr>
          <w:rFonts w:eastAsia="Calibri"/>
        </w:rPr>
        <w:t xml:space="preserve">s. </w:t>
      </w:r>
      <w:r w:rsidR="004041DE" w:rsidRPr="00FA60B1">
        <w:rPr>
          <w:rFonts w:eastAsia="Calibri"/>
        </w:rPr>
        <w:t>This CHIP</w:t>
      </w:r>
      <w:r w:rsidRPr="00FA60B1">
        <w:rPr>
          <w:rFonts w:eastAsia="Calibri"/>
        </w:rPr>
        <w:t xml:space="preserve"> was completed using </w:t>
      </w:r>
      <w:r w:rsidR="00F7361B" w:rsidRPr="00FA60B1">
        <w:rPr>
          <w:rFonts w:eastAsia="Calibri"/>
        </w:rPr>
        <w:t xml:space="preserve">NACCHO’s </w:t>
      </w:r>
      <w:r w:rsidRPr="00FA60B1">
        <w:rPr>
          <w:rFonts w:eastAsia="Calibri"/>
        </w:rPr>
        <w:t xml:space="preserve">MAPP process. MAPP is a </w:t>
      </w:r>
      <w:r w:rsidR="004041DE" w:rsidRPr="00FA60B1">
        <w:rPr>
          <w:rFonts w:eastAsia="Calibri"/>
        </w:rPr>
        <w:t xml:space="preserve">national, </w:t>
      </w:r>
      <w:r w:rsidRPr="00FA60B1">
        <w:rPr>
          <w:rFonts w:eastAsia="Calibri"/>
        </w:rPr>
        <w:t xml:space="preserve">community-driven planning process for improving community health. This process was facilitated by HCNO in collaboration with various local agencies representing a variety of sectors. </w:t>
      </w:r>
    </w:p>
    <w:p w14:paraId="053B59F5" w14:textId="77777777" w:rsidR="002543A8" w:rsidRPr="00FA60B1" w:rsidRDefault="002543A8" w:rsidP="002543A8">
      <w:pPr>
        <w:pStyle w:val="Heading2"/>
        <w:rPr>
          <w:szCs w:val="22"/>
        </w:rPr>
      </w:pPr>
      <w:bookmarkStart w:id="30" w:name="_Toc530486875"/>
      <w:bookmarkStart w:id="31" w:name="_Toc5870132"/>
      <w:r w:rsidRPr="00FA60B1">
        <w:t>Inclusion of Vulnerable Populations (Health Disparities)</w:t>
      </w:r>
      <w:bookmarkEnd w:id="30"/>
      <w:bookmarkEnd w:id="31"/>
    </w:p>
    <w:p w14:paraId="50F6B750" w14:textId="0A143B80" w:rsidR="002543A8" w:rsidRPr="00FA60B1" w:rsidRDefault="00FA60B1" w:rsidP="002543A8">
      <w:pPr>
        <w:pStyle w:val="Style1"/>
        <w:rPr>
          <w:rFonts w:cs="Arial"/>
          <w:szCs w:val="24"/>
        </w:rPr>
      </w:pPr>
      <w:r>
        <w:rPr>
          <w:rFonts w:cs="Arial"/>
          <w:szCs w:val="24"/>
        </w:rPr>
        <w:t>A</w:t>
      </w:r>
      <w:r w:rsidRPr="00FA60B1">
        <w:rPr>
          <w:rFonts w:cs="Arial"/>
          <w:szCs w:val="24"/>
        </w:rPr>
        <w:t>ccording to the 201</w:t>
      </w:r>
      <w:r>
        <w:rPr>
          <w:rFonts w:cs="Arial"/>
          <w:szCs w:val="24"/>
        </w:rPr>
        <w:t>3</w:t>
      </w:r>
      <w:r w:rsidRPr="00FA60B1">
        <w:rPr>
          <w:rFonts w:cs="Arial"/>
          <w:szCs w:val="24"/>
        </w:rPr>
        <w:t>-201</w:t>
      </w:r>
      <w:r>
        <w:rPr>
          <w:rFonts w:cs="Arial"/>
          <w:szCs w:val="24"/>
        </w:rPr>
        <w:t>7</w:t>
      </w:r>
      <w:r w:rsidRPr="00FA60B1">
        <w:rPr>
          <w:rFonts w:cs="Arial"/>
          <w:szCs w:val="24"/>
        </w:rPr>
        <w:t xml:space="preserve"> American Community Survey 5 year estimates</w:t>
      </w:r>
      <w:r>
        <w:rPr>
          <w:rFonts w:cs="Arial"/>
          <w:szCs w:val="24"/>
        </w:rPr>
        <w:t xml:space="preserve">, Tuscarawas County is 97% caucasion (white). </w:t>
      </w:r>
      <w:r w:rsidR="002543A8" w:rsidRPr="00FA60B1">
        <w:rPr>
          <w:rFonts w:cs="Arial"/>
          <w:szCs w:val="24"/>
        </w:rPr>
        <w:t>Approximately 1</w:t>
      </w:r>
      <w:r w:rsidRPr="00FA60B1">
        <w:rPr>
          <w:rFonts w:cs="Arial"/>
          <w:szCs w:val="24"/>
        </w:rPr>
        <w:t>3</w:t>
      </w:r>
      <w:r w:rsidR="002543A8" w:rsidRPr="00FA60B1">
        <w:rPr>
          <w:rFonts w:cs="Arial"/>
          <w:szCs w:val="24"/>
        </w:rPr>
        <w:t xml:space="preserve">% of </w:t>
      </w:r>
      <w:r w:rsidR="005A0755" w:rsidRPr="00FA60B1">
        <w:rPr>
          <w:rFonts w:cs="Arial"/>
          <w:szCs w:val="24"/>
        </w:rPr>
        <w:t>Tuscarawas</w:t>
      </w:r>
      <w:r w:rsidR="002543A8" w:rsidRPr="00FA60B1">
        <w:rPr>
          <w:rFonts w:cs="Arial"/>
          <w:szCs w:val="24"/>
        </w:rPr>
        <w:t xml:space="preserve"> County residents were below the poverty line. For this reason, data is broken down by income (less than $25,000 and greater than $25,000) throughout the report to show disparities.</w:t>
      </w:r>
    </w:p>
    <w:p w14:paraId="37C891F8" w14:textId="77777777" w:rsidR="00BC7C6F" w:rsidRPr="00EA50F8" w:rsidRDefault="00BC7C6F" w:rsidP="0089291F">
      <w:pPr>
        <w:pStyle w:val="Heading2"/>
        <w:spacing w:after="120"/>
      </w:pPr>
      <w:bookmarkStart w:id="32" w:name="_Toc530486876"/>
      <w:bookmarkStart w:id="33" w:name="_Toc5870133"/>
      <w:r w:rsidRPr="00EA50F8">
        <w:t>Mobilizing for Action through Planning and Partnerships (MAPP)</w:t>
      </w:r>
      <w:bookmarkEnd w:id="32"/>
      <w:bookmarkEnd w:id="33"/>
    </w:p>
    <w:p w14:paraId="2494AC24" w14:textId="77777777" w:rsidR="00BC7C6F" w:rsidRPr="00EA50F8" w:rsidRDefault="00BC7C6F" w:rsidP="0089291F">
      <w:pPr>
        <w:spacing w:after="120"/>
        <w:rPr>
          <w:rFonts w:ascii="Leelawadee" w:hAnsi="Leelawadee" w:cs="Leelawadee"/>
        </w:rPr>
      </w:pPr>
      <w:r w:rsidRPr="00EA50F8">
        <w:rPr>
          <w:rFonts w:ascii="Leelawadee" w:hAnsi="Leelawadee" w:cs="Leelawadee"/>
        </w:rPr>
        <w:t xml:space="preserve">NACCHO’s strategic planning tool, MAPP, guided this community health improvement process. The MAPP framework includes six phases which are listed below: </w:t>
      </w:r>
    </w:p>
    <w:p w14:paraId="769C9AC5"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Organizing for success and partnership development</w:t>
      </w:r>
    </w:p>
    <w:p w14:paraId="70EA7285"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Visioning</w:t>
      </w:r>
    </w:p>
    <w:p w14:paraId="6D385B5D"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The four assessments</w:t>
      </w:r>
    </w:p>
    <w:p w14:paraId="2615F327"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Identifying strategic issues</w:t>
      </w:r>
    </w:p>
    <w:p w14:paraId="331DD617"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Formulate goals and strategies</w:t>
      </w:r>
    </w:p>
    <w:p w14:paraId="1AAB0FAB" w14:textId="77777777" w:rsidR="00BC7C6F" w:rsidRPr="00EA50F8" w:rsidRDefault="00BC7C6F" w:rsidP="007C4A9A">
      <w:pPr>
        <w:pStyle w:val="ListParagraph"/>
        <w:numPr>
          <w:ilvl w:val="0"/>
          <w:numId w:val="10"/>
        </w:numPr>
        <w:rPr>
          <w:rFonts w:ascii="Leelawadee" w:hAnsi="Leelawadee" w:cs="Leelawadee"/>
        </w:rPr>
      </w:pPr>
      <w:r w:rsidRPr="00EA50F8">
        <w:rPr>
          <w:rFonts w:ascii="Leelawadee" w:hAnsi="Leelawadee" w:cs="Leelawadee"/>
        </w:rPr>
        <w:t>Action cycle</w:t>
      </w:r>
    </w:p>
    <w:p w14:paraId="57A540A4" w14:textId="77777777" w:rsidR="00587B26" w:rsidRPr="005A0755" w:rsidRDefault="00587B26" w:rsidP="00BC7C6F">
      <w:pPr>
        <w:rPr>
          <w:rFonts w:ascii="Leelawadee" w:hAnsi="Leelawadee" w:cs="Leelawadee"/>
          <w:highlight w:val="darkGray"/>
        </w:rPr>
      </w:pPr>
    </w:p>
    <w:p w14:paraId="43FC0E97" w14:textId="207A198F" w:rsidR="00BC7C6F" w:rsidRPr="00EA50F8" w:rsidRDefault="00BC7C6F" w:rsidP="00BC7C6F">
      <w:pPr>
        <w:rPr>
          <w:rFonts w:ascii="Leelawadee" w:hAnsi="Leelawadee" w:cs="Leelawadee"/>
        </w:rPr>
      </w:pPr>
      <w:r w:rsidRPr="00EA50F8">
        <w:rPr>
          <w:rFonts w:ascii="Leelawadee" w:hAnsi="Leelawadee" w:cs="Leelawadee"/>
        </w:rPr>
        <w:lastRenderedPageBreak/>
        <w:t>The MAPP process includes four assessments: community themes and strengths, forces of change, local public health system</w:t>
      </w:r>
      <w:r w:rsidR="002F228E" w:rsidRPr="00EA50F8">
        <w:rPr>
          <w:rFonts w:ascii="Leelawadee" w:hAnsi="Leelawadee" w:cs="Leelawadee"/>
        </w:rPr>
        <w:t xml:space="preserve"> assessment</w:t>
      </w:r>
      <w:r w:rsidRPr="00EA50F8">
        <w:rPr>
          <w:rFonts w:ascii="Leelawadee" w:hAnsi="Leelawadee" w:cs="Leelawadee"/>
        </w:rPr>
        <w:t xml:space="preserve">, and the community health status assessment. These four assessments were used by </w:t>
      </w:r>
      <w:r w:rsidR="00EA50F8">
        <w:rPr>
          <w:rFonts w:ascii="Leelawadee" w:hAnsi="Leelawadee" w:cs="Leelawadee"/>
        </w:rPr>
        <w:t>Healthy Tusc</w:t>
      </w:r>
      <w:r w:rsidRPr="00EA50F8">
        <w:rPr>
          <w:rFonts w:ascii="Leelawadee" w:hAnsi="Leelawadee" w:cs="Leelawadee"/>
        </w:rPr>
        <w:t xml:space="preserve"> to prioritize specific health issues and population groups which are the foundation of this plan. Figure 1.1 illustrates how each of the four assessments contributes to the MAPP process.</w:t>
      </w:r>
    </w:p>
    <w:p w14:paraId="792D3E4E" w14:textId="77777777" w:rsidR="00093B0D" w:rsidRPr="0059737B" w:rsidRDefault="0030606B" w:rsidP="004604C6">
      <w:pPr>
        <w:pStyle w:val="Style3"/>
        <w:rPr>
          <w:rStyle w:val="Strong"/>
        </w:rPr>
      </w:pPr>
      <w:r w:rsidRPr="0059737B">
        <w:rPr>
          <w:rStyle w:val="Strong"/>
        </w:rPr>
        <w:t>Figure 1.1 The MAPP model</w:t>
      </w:r>
    </w:p>
    <w:p w14:paraId="25CEB44B" w14:textId="3CDCAEDE" w:rsidR="0030606B" w:rsidRPr="0059737B" w:rsidRDefault="0030606B" w:rsidP="004604C6">
      <w:pPr>
        <w:pStyle w:val="Style3"/>
        <w:rPr>
          <w:rStyle w:val="Strong"/>
        </w:rPr>
      </w:pPr>
    </w:p>
    <w:p w14:paraId="0CE84270" w14:textId="28F35EF6" w:rsidR="004604C6" w:rsidRPr="0059737B" w:rsidRDefault="0030606B" w:rsidP="004604C6">
      <w:pPr>
        <w:pStyle w:val="Style3"/>
        <w:jc w:val="center"/>
      </w:pPr>
      <w:r w:rsidRPr="0059737B">
        <w:rPr>
          <w:noProof/>
        </w:rPr>
        <w:drawing>
          <wp:inline distT="0" distB="0" distL="0" distR="0" wp14:anchorId="5F0904D8" wp14:editId="6A14303F">
            <wp:extent cx="5143520" cy="5175250"/>
            <wp:effectExtent l="0" t="0" r="0" b="6350"/>
            <wp:docPr id="14" name="Picture 14" descr="Image result for map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p proce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9654" cy="5201545"/>
                    </a:xfrm>
                    <a:prstGeom prst="rect">
                      <a:avLst/>
                    </a:prstGeom>
                    <a:noFill/>
                    <a:ln>
                      <a:noFill/>
                    </a:ln>
                  </pic:spPr>
                </pic:pic>
              </a:graphicData>
            </a:graphic>
          </wp:inline>
        </w:drawing>
      </w:r>
      <w:r w:rsidR="004604C6" w:rsidRPr="0059737B">
        <w:br/>
      </w:r>
    </w:p>
    <w:p w14:paraId="21A61D17" w14:textId="77777777" w:rsidR="005535BD" w:rsidRPr="0059737B" w:rsidRDefault="005535BD" w:rsidP="00AC62D9">
      <w:pPr>
        <w:pStyle w:val="Heading2"/>
      </w:pPr>
      <w:r w:rsidRPr="0059737B">
        <w:br w:type="page"/>
      </w:r>
    </w:p>
    <w:p w14:paraId="40B47FA4" w14:textId="2C5706A1" w:rsidR="00D4585D" w:rsidRPr="00EA50F8" w:rsidRDefault="00680E04" w:rsidP="00AC62D9">
      <w:pPr>
        <w:pStyle w:val="Heading2"/>
      </w:pPr>
      <w:bookmarkStart w:id="34" w:name="_Toc530486877"/>
      <w:bookmarkStart w:id="35" w:name="_Toc5870134"/>
      <w:r w:rsidRPr="00EA50F8">
        <w:lastRenderedPageBreak/>
        <w:t xml:space="preserve">Alignment with National </w:t>
      </w:r>
      <w:r w:rsidR="005F2B28" w:rsidRPr="00EA50F8">
        <w:t>and</w:t>
      </w:r>
      <w:r w:rsidRPr="00EA50F8">
        <w:t xml:space="preserve"> State Standards</w:t>
      </w:r>
      <w:bookmarkEnd w:id="34"/>
      <w:bookmarkEnd w:id="35"/>
    </w:p>
    <w:p w14:paraId="4DACFA1C" w14:textId="7E0E4C03" w:rsidR="00AC62D9" w:rsidRPr="00EA50F8" w:rsidRDefault="00D4585D" w:rsidP="00AC62D9">
      <w:pPr>
        <w:rPr>
          <w:rFonts w:ascii="Leelawadee" w:hAnsi="Leelawadee" w:cs="Leelawadee"/>
        </w:rPr>
      </w:pPr>
      <w:r w:rsidRPr="00EA50F8">
        <w:rPr>
          <w:rFonts w:ascii="Leelawadee" w:hAnsi="Leelawadee" w:cs="Leelawadee"/>
        </w:rPr>
        <w:t xml:space="preserve">The </w:t>
      </w:r>
      <w:r w:rsidR="00452C92">
        <w:rPr>
          <w:rFonts w:ascii="Leelawadee" w:hAnsi="Leelawadee" w:cs="Leelawadee"/>
        </w:rPr>
        <w:t>2019-2022</w:t>
      </w:r>
      <w:r w:rsidRPr="00EA50F8">
        <w:rPr>
          <w:rFonts w:ascii="Leelawadee" w:hAnsi="Leelawadee" w:cs="Leelawadee"/>
        </w:rPr>
        <w:t xml:space="preserve"> </w:t>
      </w:r>
      <w:r w:rsidR="005A0755" w:rsidRPr="00EA50F8">
        <w:rPr>
          <w:rFonts w:ascii="Leelawadee" w:hAnsi="Leelawadee" w:cs="Leelawadee"/>
        </w:rPr>
        <w:t>Tuscarawas</w:t>
      </w:r>
      <w:r w:rsidRPr="00EA50F8">
        <w:rPr>
          <w:rFonts w:ascii="Leelawadee" w:hAnsi="Leelawadee" w:cs="Leelawadee"/>
        </w:rPr>
        <w:t xml:space="preserve"> County </w:t>
      </w:r>
      <w:r w:rsidR="00015243" w:rsidRPr="00EA50F8">
        <w:rPr>
          <w:rFonts w:ascii="Leelawadee" w:hAnsi="Leelawadee" w:cs="Leelawadee"/>
        </w:rPr>
        <w:t>CHIP</w:t>
      </w:r>
      <w:r w:rsidRPr="00EA50F8">
        <w:rPr>
          <w:rFonts w:ascii="Leelawadee" w:hAnsi="Leelawadee" w:cs="Leelawadee"/>
        </w:rPr>
        <w:t xml:space="preserve"> priorities align with state and national priorities. </w:t>
      </w:r>
      <w:r w:rsidR="005A0755" w:rsidRPr="00EA50F8">
        <w:rPr>
          <w:rFonts w:ascii="Leelawadee" w:hAnsi="Leelawadee" w:cs="Leelawadee"/>
        </w:rPr>
        <w:t>Tuscarawas</w:t>
      </w:r>
      <w:r w:rsidRPr="00EA50F8">
        <w:rPr>
          <w:rFonts w:ascii="Leelawadee" w:hAnsi="Leelawadee" w:cs="Leelawadee"/>
        </w:rPr>
        <w:t xml:space="preserve"> County will be addressing the following priorities: mental health</w:t>
      </w:r>
      <w:r w:rsidR="00452C92">
        <w:rPr>
          <w:rFonts w:ascii="Leelawadee" w:hAnsi="Leelawadee" w:cs="Leelawadee"/>
        </w:rPr>
        <w:t xml:space="preserve">, </w:t>
      </w:r>
      <w:r w:rsidR="00103B2E" w:rsidRPr="00EA50F8">
        <w:rPr>
          <w:rFonts w:ascii="Leelawadee" w:hAnsi="Leelawadee" w:cs="Leelawadee"/>
        </w:rPr>
        <w:t>addiction</w:t>
      </w:r>
      <w:r w:rsidR="00B42CC8" w:rsidRPr="00EA50F8">
        <w:rPr>
          <w:rFonts w:ascii="Leelawadee" w:hAnsi="Leelawadee" w:cs="Leelawadee"/>
        </w:rPr>
        <w:t>,</w:t>
      </w:r>
      <w:r w:rsidR="00015243" w:rsidRPr="00EA50F8">
        <w:rPr>
          <w:rFonts w:ascii="Leelawadee" w:hAnsi="Leelawadee" w:cs="Leelawadee"/>
        </w:rPr>
        <w:t xml:space="preserve"> and chronic disease.</w:t>
      </w:r>
      <w:bookmarkStart w:id="36" w:name="_Toc479944900"/>
      <w:bookmarkStart w:id="37" w:name="_Toc479946167"/>
      <w:bookmarkStart w:id="38" w:name="_Toc480375494"/>
      <w:bookmarkStart w:id="39" w:name="_Toc480899171"/>
      <w:bookmarkStart w:id="40" w:name="_Toc506545632"/>
      <w:bookmarkStart w:id="41" w:name="_Toc511040666"/>
    </w:p>
    <w:p w14:paraId="55D2C0DA" w14:textId="352453BB" w:rsidR="000E35AD" w:rsidRPr="00EA50F8" w:rsidRDefault="00D4585D" w:rsidP="00AC62D9">
      <w:pPr>
        <w:pStyle w:val="Heading3"/>
      </w:pPr>
      <w:bookmarkStart w:id="42" w:name="_Toc525738051"/>
      <w:bookmarkStart w:id="43" w:name="_Toc530486878"/>
      <w:bookmarkStart w:id="44" w:name="_Toc5870135"/>
      <w:r w:rsidRPr="00EA50F8">
        <w:t>Ohio State Health Improvement Plan</w:t>
      </w:r>
      <w:r w:rsidR="00103B2E" w:rsidRPr="00EA50F8">
        <w:t xml:space="preserve"> (SHIP)</w:t>
      </w:r>
      <w:bookmarkEnd w:id="36"/>
      <w:bookmarkEnd w:id="37"/>
      <w:bookmarkEnd w:id="38"/>
      <w:bookmarkEnd w:id="39"/>
      <w:bookmarkEnd w:id="40"/>
      <w:bookmarkEnd w:id="41"/>
      <w:bookmarkEnd w:id="42"/>
      <w:bookmarkEnd w:id="43"/>
      <w:bookmarkEnd w:id="44"/>
      <w:r w:rsidR="00103B2E" w:rsidRPr="00EA50F8">
        <w:t xml:space="preserve"> </w:t>
      </w:r>
    </w:p>
    <w:p w14:paraId="3194EACC" w14:textId="5E398F76" w:rsidR="000B6F07" w:rsidRPr="00EA50F8" w:rsidRDefault="005458A7" w:rsidP="00465A6C">
      <w:pPr>
        <w:pStyle w:val="Style3"/>
        <w:ind w:left="0" w:firstLine="0"/>
        <w:rPr>
          <w:b/>
        </w:rPr>
      </w:pPr>
      <w:r w:rsidRPr="00EA50F8">
        <w:rPr>
          <w:b/>
        </w:rPr>
        <w:t>Note: This symbol</w:t>
      </w:r>
      <w:r w:rsidR="001F49B2" w:rsidRPr="00EA50F8">
        <w:rPr>
          <w:b/>
        </w:rPr>
        <w:t xml:space="preserve"> </w:t>
      </w:r>
      <w:r w:rsidRPr="00EA50F8">
        <w:rPr>
          <w:b/>
        </w:rPr>
        <w:t xml:space="preserve"> </w:t>
      </w:r>
      <w:r w:rsidR="001F49B2" w:rsidRPr="00EA50F8">
        <w:rPr>
          <w:b/>
          <w:noProof/>
          <w:sz w:val="18"/>
          <w:szCs w:val="20"/>
        </w:rPr>
        <w:drawing>
          <wp:inline distT="0" distB="0" distL="0" distR="0" wp14:anchorId="1A162002" wp14:editId="3414B8F0">
            <wp:extent cx="120133" cy="122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duotone>
                        <a:schemeClr val="accent5">
                          <a:shade val="45000"/>
                          <a:satMod val="135000"/>
                        </a:schemeClr>
                        <a:prstClr val="white"/>
                      </a:duotone>
                      <a:extLst>
                        <a:ext uri="{BEBA8EAE-BF5A-486C-A8C5-ECC9F3942E4B}">
                          <a14:imgProps xmlns:a14="http://schemas.microsoft.com/office/drawing/2010/main">
                            <a14:imgLayer r:embed="rId27">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133" cy="122507"/>
                    </a:xfrm>
                    <a:prstGeom prst="rect">
                      <a:avLst/>
                    </a:prstGeom>
                    <a:noFill/>
                  </pic:spPr>
                </pic:pic>
              </a:graphicData>
            </a:graphic>
          </wp:inline>
        </w:drawing>
      </w:r>
      <w:r w:rsidR="001F49B2" w:rsidRPr="00EA50F8">
        <w:rPr>
          <w:b/>
        </w:rPr>
        <w:t xml:space="preserve"> </w:t>
      </w:r>
      <w:r w:rsidRPr="00EA50F8">
        <w:rPr>
          <w:b/>
        </w:rPr>
        <w:t xml:space="preserve">will be used throughout the report when </w:t>
      </w:r>
      <w:r w:rsidR="008C317B" w:rsidRPr="00EA50F8">
        <w:rPr>
          <w:b/>
        </w:rPr>
        <w:t xml:space="preserve">a priority, indicator, or </w:t>
      </w:r>
      <w:r w:rsidRPr="00EA50F8">
        <w:rPr>
          <w:b/>
        </w:rPr>
        <w:t xml:space="preserve">strategy directly aligns with the 2017-2019 SHIP. </w:t>
      </w:r>
    </w:p>
    <w:p w14:paraId="2841FFC8" w14:textId="37F69227" w:rsidR="000B6F07" w:rsidRPr="00EA50F8" w:rsidRDefault="000B6F07" w:rsidP="000E35AD">
      <w:pPr>
        <w:rPr>
          <w:rFonts w:ascii="Leelawadee" w:hAnsi="Leelawadee" w:cs="Leelawadee"/>
          <w:i/>
          <w:u w:val="single"/>
        </w:rPr>
      </w:pPr>
      <w:r w:rsidRPr="00EA50F8">
        <w:rPr>
          <w:rFonts w:ascii="Leelawadee" w:hAnsi="Leelawadee" w:cs="Leelawadee"/>
          <w:i/>
          <w:u w:val="single"/>
        </w:rPr>
        <w:t>SHIP Overview</w:t>
      </w:r>
    </w:p>
    <w:p w14:paraId="7837A8CC" w14:textId="61417C14" w:rsidR="000E35AD" w:rsidRPr="00EA50F8" w:rsidRDefault="000E35AD" w:rsidP="000E35AD">
      <w:pPr>
        <w:rPr>
          <w:rFonts w:ascii="Leelawadee" w:hAnsi="Leelawadee" w:cs="Leelawadee"/>
          <w:b/>
          <w:bCs/>
        </w:rPr>
      </w:pPr>
      <w:r w:rsidRPr="00EA50F8">
        <w:rPr>
          <w:rFonts w:ascii="Leelawadee" w:hAnsi="Leelawadee" w:cs="Leelawadee"/>
        </w:rPr>
        <w:t xml:space="preserve">The 2017-2019 State Health Improvement Plan (SHIP) serves as a strategic menu of priorities, objectives, and </w:t>
      </w:r>
      <w:r w:rsidR="003C6B18" w:rsidRPr="00EA50F8">
        <w:rPr>
          <w:rFonts w:ascii="Leelawadee" w:hAnsi="Leelawadee" w:cs="Leelawadee"/>
        </w:rPr>
        <w:t>evidence-based</w:t>
      </w:r>
      <w:r w:rsidRPr="00EA50F8">
        <w:rPr>
          <w:rFonts w:ascii="Leelawadee" w:hAnsi="Leelawadee" w:cs="Leelawadee"/>
        </w:rPr>
        <w:t xml:space="preserve"> strategies to be implemented by state agencies, local health departments, hospitals and other community partners and sectors beyond health including education, housing, employers, and regional planning. </w:t>
      </w:r>
    </w:p>
    <w:p w14:paraId="0A539DC3" w14:textId="77777777" w:rsidR="000E35AD" w:rsidRPr="00EA50F8" w:rsidRDefault="000E35AD" w:rsidP="000E35AD">
      <w:pPr>
        <w:rPr>
          <w:rFonts w:ascii="Leelawadee" w:hAnsi="Leelawadee" w:cs="Leelawadee"/>
        </w:rPr>
      </w:pPr>
      <w:r w:rsidRPr="00EA50F8">
        <w:rPr>
          <w:rFonts w:ascii="Leelawadee" w:hAnsi="Leelawadee" w:cs="Leelawadee"/>
        </w:rPr>
        <w:t xml:space="preserve">The SHIP includes a strategic set of measurable outcomes that the state will monitor on an annual basis. Given that the overall goal of the SHIP is to improve health and wellbeing, the state will track the following health indicators: </w:t>
      </w:r>
    </w:p>
    <w:p w14:paraId="44D7FADC" w14:textId="77777777" w:rsidR="000E35AD" w:rsidRPr="00EA50F8" w:rsidRDefault="000E35AD" w:rsidP="006F3D8C">
      <w:pPr>
        <w:pStyle w:val="ListParagraph"/>
        <w:numPr>
          <w:ilvl w:val="0"/>
          <w:numId w:val="4"/>
        </w:numPr>
        <w:rPr>
          <w:rFonts w:ascii="Leelawadee" w:hAnsi="Leelawadee" w:cs="Leelawadee"/>
        </w:rPr>
      </w:pPr>
      <w:r w:rsidRPr="00EA50F8">
        <w:rPr>
          <w:rFonts w:ascii="Leelawadee" w:hAnsi="Leelawadee" w:cs="Leelawadee"/>
        </w:rPr>
        <w:t>Self-reported health status (reduce the percent of Ohio adults who report fair or poor health)</w:t>
      </w:r>
    </w:p>
    <w:p w14:paraId="2CBFAC87" w14:textId="77777777" w:rsidR="000E35AD" w:rsidRPr="00EA50F8" w:rsidRDefault="000E35AD" w:rsidP="006F3D8C">
      <w:pPr>
        <w:pStyle w:val="ListParagraph"/>
        <w:numPr>
          <w:ilvl w:val="0"/>
          <w:numId w:val="4"/>
        </w:numPr>
        <w:rPr>
          <w:rFonts w:ascii="Leelawadee" w:hAnsi="Leelawadee" w:cs="Leelawadee"/>
        </w:rPr>
      </w:pPr>
      <w:r w:rsidRPr="00EA50F8">
        <w:rPr>
          <w:rFonts w:ascii="Leelawadee" w:hAnsi="Leelawadee" w:cs="Leelawadee"/>
        </w:rPr>
        <w:t>Premature death (reduce the rate of deaths before age 75)</w:t>
      </w:r>
    </w:p>
    <w:p w14:paraId="21C81B83" w14:textId="2DA7A34F" w:rsidR="00880BE5" w:rsidRPr="00EA50F8" w:rsidRDefault="00880BE5" w:rsidP="000B6F07">
      <w:pPr>
        <w:pStyle w:val="Style1"/>
        <w:rPr>
          <w:rFonts w:ascii="Calibri" w:hAnsi="Calibri" w:cs="Times New Roman"/>
          <w:i/>
          <w:u w:val="single"/>
        </w:rPr>
      </w:pPr>
      <w:r w:rsidRPr="00EA50F8">
        <w:rPr>
          <w:i/>
          <w:u w:val="single"/>
        </w:rPr>
        <w:t>SHIP Priorities</w:t>
      </w:r>
    </w:p>
    <w:p w14:paraId="504A9261" w14:textId="3003EDD7" w:rsidR="000E35AD" w:rsidRPr="00EA50F8" w:rsidRDefault="000E35AD" w:rsidP="000E35AD">
      <w:pPr>
        <w:rPr>
          <w:rFonts w:ascii="Leelawadee" w:hAnsi="Leelawadee" w:cs="Leelawadee"/>
        </w:rPr>
      </w:pPr>
      <w:r w:rsidRPr="00EA50F8">
        <w:rPr>
          <w:rFonts w:ascii="Leelawadee" w:hAnsi="Leelawadee" w:cs="Leelawadee"/>
        </w:rPr>
        <w:t xml:space="preserve">In addition to tracking progress on overall health outcomes, the SHIP will focus on three priority topics:  </w:t>
      </w:r>
    </w:p>
    <w:p w14:paraId="57DE7D30" w14:textId="7E92CDB4" w:rsidR="000E35AD" w:rsidRPr="00EA50F8" w:rsidRDefault="000E35AD" w:rsidP="006F3D8C">
      <w:pPr>
        <w:pStyle w:val="ListParagraph"/>
        <w:numPr>
          <w:ilvl w:val="0"/>
          <w:numId w:val="5"/>
        </w:numPr>
        <w:rPr>
          <w:rFonts w:ascii="Leelawadee" w:hAnsi="Leelawadee" w:cs="Leelawadee"/>
        </w:rPr>
      </w:pPr>
      <w:r w:rsidRPr="00EA50F8">
        <w:rPr>
          <w:rFonts w:ascii="Leelawadee" w:hAnsi="Leelawadee" w:cs="Leelawadee"/>
        </w:rPr>
        <w:t xml:space="preserve">Mental </w:t>
      </w:r>
      <w:r w:rsidR="002F228E" w:rsidRPr="00EA50F8">
        <w:rPr>
          <w:rFonts w:ascii="Leelawadee" w:hAnsi="Leelawadee" w:cs="Leelawadee"/>
        </w:rPr>
        <w:t xml:space="preserve">Health and Addiction </w:t>
      </w:r>
      <w:r w:rsidRPr="00EA50F8">
        <w:rPr>
          <w:rFonts w:ascii="Leelawadee" w:hAnsi="Leelawadee" w:cs="Leelawadee"/>
        </w:rPr>
        <w:t>(includes emotional wellbeing, mental illness conditions and substance abuse disorders)</w:t>
      </w:r>
    </w:p>
    <w:p w14:paraId="0D756E23" w14:textId="77777777" w:rsidR="000E35AD" w:rsidRPr="00EA50F8" w:rsidRDefault="000E35AD" w:rsidP="006F3D8C">
      <w:pPr>
        <w:pStyle w:val="ListParagraph"/>
        <w:numPr>
          <w:ilvl w:val="0"/>
          <w:numId w:val="5"/>
        </w:numPr>
        <w:rPr>
          <w:rFonts w:ascii="Leelawadee" w:hAnsi="Leelawadee" w:cs="Leelawadee"/>
        </w:rPr>
      </w:pPr>
      <w:r w:rsidRPr="00EA50F8">
        <w:rPr>
          <w:rFonts w:ascii="Leelawadee" w:hAnsi="Leelawadee" w:cs="Leelawadee"/>
        </w:rPr>
        <w:t xml:space="preserve">Chronic Disease (includes conditions such as heart disease, diabetes and asthma, and related clinical risk factors-obesity, hypertension and high cholesterol, as well as behaviors closely associated with these conditions and risk factors- nutrition, physical activity and tobacco use) </w:t>
      </w:r>
    </w:p>
    <w:p w14:paraId="6D0EE411" w14:textId="77777777" w:rsidR="000E35AD" w:rsidRPr="00EA50F8" w:rsidRDefault="000E35AD" w:rsidP="006F3D8C">
      <w:pPr>
        <w:pStyle w:val="ListParagraph"/>
        <w:numPr>
          <w:ilvl w:val="0"/>
          <w:numId w:val="5"/>
        </w:numPr>
        <w:rPr>
          <w:rFonts w:ascii="Leelawadee" w:hAnsi="Leelawadee" w:cs="Leelawadee"/>
        </w:rPr>
      </w:pPr>
      <w:r w:rsidRPr="00EA50F8">
        <w:rPr>
          <w:rFonts w:ascii="Leelawadee" w:hAnsi="Leelawadee" w:cs="Leelawadee"/>
        </w:rPr>
        <w:t>Maternal and Infant Health (includes infant and maternal mortality, birth outcomes and related risk and protective factors impacting preconception, pregnancy and infancy, including family and community contexts)</w:t>
      </w:r>
    </w:p>
    <w:p w14:paraId="23D78A94" w14:textId="50B13C1D" w:rsidR="00880BE5" w:rsidRPr="00EA50F8" w:rsidRDefault="00880BE5" w:rsidP="000B6F07">
      <w:pPr>
        <w:pStyle w:val="Style1"/>
        <w:rPr>
          <w:rFonts w:ascii="Calibri" w:hAnsi="Calibri" w:cs="Times New Roman"/>
          <w:i/>
          <w:u w:val="single"/>
        </w:rPr>
      </w:pPr>
      <w:r w:rsidRPr="00EA50F8">
        <w:rPr>
          <w:i/>
          <w:u w:val="single"/>
        </w:rPr>
        <w:t>Cross-cutting Factors</w:t>
      </w:r>
    </w:p>
    <w:p w14:paraId="6F505895" w14:textId="156329CE" w:rsidR="00D80732" w:rsidRPr="00EA50F8" w:rsidRDefault="000E35AD" w:rsidP="000E35AD">
      <w:pPr>
        <w:rPr>
          <w:rFonts w:ascii="Leelawadee" w:hAnsi="Leelawadee" w:cs="Leelawadee"/>
        </w:rPr>
      </w:pPr>
      <w:r w:rsidRPr="00EA50F8">
        <w:rPr>
          <w:rFonts w:ascii="Leelawadee" w:hAnsi="Leelawadee" w:cs="Leelawadee"/>
        </w:rPr>
        <w:t>The SHIP also takes a comprehensive approach to improving Ohio’s greatest health priorities by identifying cross-cutting factors that impact multiple outcomes</w:t>
      </w:r>
      <w:r w:rsidR="000B6F07" w:rsidRPr="00EA50F8">
        <w:rPr>
          <w:rFonts w:ascii="Leelawadee" w:hAnsi="Leelawadee" w:cs="Leelawadee"/>
        </w:rPr>
        <w:t>.</w:t>
      </w:r>
      <w:r w:rsidRPr="00EA50F8">
        <w:rPr>
          <w:rFonts w:ascii="Leelawadee" w:hAnsi="Leelawadee" w:cs="Leelawadee"/>
        </w:rPr>
        <w:t xml:space="preserve"> </w:t>
      </w:r>
      <w:r w:rsidR="000B6F07" w:rsidRPr="00EA50F8">
        <w:rPr>
          <w:rFonts w:ascii="Leelawadee" w:hAnsi="Leelawadee" w:cs="Leelawadee"/>
        </w:rPr>
        <w:t xml:space="preserve">Rather than focus only on disease-specific programs, the SHIP highlights powerful underlying drivers of wellbeing, such as student success, housing affordability and tobacco prevention. This approach is built upon the understanding that access to quality health care is necessary, but not sufficient, for good health. The SHIP is designed to prompt state and local stakeholders to implement strategies that address the </w:t>
      </w:r>
      <w:r w:rsidR="00A93425" w:rsidRPr="00EA50F8">
        <w:rPr>
          <w:rFonts w:ascii="Leelawadee" w:hAnsi="Leelawadee" w:cs="Leelawadee"/>
        </w:rPr>
        <w:t>Social determinants of health</w:t>
      </w:r>
      <w:r w:rsidR="000B6F07" w:rsidRPr="00EA50F8">
        <w:rPr>
          <w:rFonts w:ascii="Leelawadee" w:hAnsi="Leelawadee" w:cs="Leelawadee"/>
        </w:rPr>
        <w:t xml:space="preserve"> and health behaviors, as well as approaches that strengthen connections between the clinical healthcare system, public health, community-based organizations and sectors beyond health.</w:t>
      </w:r>
    </w:p>
    <w:p w14:paraId="4EA11A25" w14:textId="77777777" w:rsidR="001166EF" w:rsidRPr="00EA50F8" w:rsidRDefault="001166EF" w:rsidP="00880BE5">
      <w:pPr>
        <w:rPr>
          <w:rFonts w:ascii="Leelawadee" w:hAnsi="Leelawadee" w:cs="Leelawadee"/>
        </w:rPr>
      </w:pPr>
      <w:r w:rsidRPr="00EA50F8">
        <w:rPr>
          <w:rFonts w:ascii="Leelawadee" w:hAnsi="Leelawadee" w:cs="Leelawadee"/>
        </w:rPr>
        <w:br w:type="page"/>
      </w:r>
    </w:p>
    <w:p w14:paraId="76B0988E" w14:textId="27355E1E" w:rsidR="00880BE5" w:rsidRPr="00EA50F8" w:rsidRDefault="000B6F07" w:rsidP="00880BE5">
      <w:pPr>
        <w:rPr>
          <w:rFonts w:ascii="Leelawadee" w:hAnsi="Leelawadee" w:cs="Leelawadee"/>
        </w:rPr>
      </w:pPr>
      <w:r w:rsidRPr="00EA50F8">
        <w:rPr>
          <w:rFonts w:ascii="Leelawadee" w:hAnsi="Leelawadee" w:cs="Leelawadee"/>
        </w:rPr>
        <w:lastRenderedPageBreak/>
        <w:t>S</w:t>
      </w:r>
      <w:r w:rsidR="00880BE5" w:rsidRPr="00EA50F8">
        <w:rPr>
          <w:rFonts w:ascii="Leelawadee" w:hAnsi="Leelawadee" w:cs="Leelawadee"/>
        </w:rPr>
        <w:t>HIP planners drew upon thi</w:t>
      </w:r>
      <w:r w:rsidR="001166EF" w:rsidRPr="00EA50F8">
        <w:rPr>
          <w:rFonts w:ascii="Leelawadee" w:hAnsi="Leelawadee" w:cs="Leelawadee"/>
        </w:rPr>
        <w:t>s framework to ensure that the S</w:t>
      </w:r>
      <w:r w:rsidR="00880BE5" w:rsidRPr="00EA50F8">
        <w:rPr>
          <w:rFonts w:ascii="Leelawadee" w:hAnsi="Leelawadee" w:cs="Leelawadee"/>
        </w:rPr>
        <w:t xml:space="preserve">HIP includes outcomes and strategies that address the following cross-cutting factors: </w:t>
      </w:r>
    </w:p>
    <w:p w14:paraId="6FD96E41" w14:textId="6DD9FDFB" w:rsidR="00880BE5" w:rsidRPr="00EA50F8" w:rsidRDefault="00880BE5" w:rsidP="007C4A9A">
      <w:pPr>
        <w:pStyle w:val="ListParagraph"/>
        <w:numPr>
          <w:ilvl w:val="0"/>
          <w:numId w:val="19"/>
        </w:numPr>
        <w:rPr>
          <w:rFonts w:ascii="Leelawadee" w:hAnsi="Leelawadee" w:cs="Leelawadee"/>
        </w:rPr>
      </w:pPr>
      <w:r w:rsidRPr="00EA50F8">
        <w:rPr>
          <w:rFonts w:ascii="Leelawadee" w:hAnsi="Leelawadee" w:cs="Leelawadee"/>
          <w:b/>
        </w:rPr>
        <w:t>Health equity</w:t>
      </w:r>
      <w:r w:rsidRPr="00EA50F8">
        <w:rPr>
          <w:rFonts w:ascii="Leelawadee" w:hAnsi="Leelawadee" w:cs="Leelawadee"/>
        </w:rPr>
        <w:t>: Attainment of the highest level of health for all people. Achieving health equity requires valuing everyone equally with focused and ongoing societal efforts to address avoidable inequalities, historical and contemporary injustices, and the elimination of health and healthcare disparities.</w:t>
      </w:r>
    </w:p>
    <w:p w14:paraId="03679865" w14:textId="5EF16AD0" w:rsidR="00880BE5" w:rsidRPr="00EA50F8" w:rsidRDefault="00A93425" w:rsidP="007C4A9A">
      <w:pPr>
        <w:pStyle w:val="ListParagraph"/>
        <w:numPr>
          <w:ilvl w:val="0"/>
          <w:numId w:val="19"/>
        </w:numPr>
        <w:rPr>
          <w:rFonts w:ascii="Leelawadee" w:hAnsi="Leelawadee" w:cs="Leelawadee"/>
        </w:rPr>
      </w:pPr>
      <w:r w:rsidRPr="00EA50F8">
        <w:rPr>
          <w:rFonts w:ascii="Leelawadee" w:hAnsi="Leelawadee" w:cs="Leelawadee"/>
          <w:b/>
        </w:rPr>
        <w:t>Social determinants of health</w:t>
      </w:r>
      <w:r w:rsidR="00880BE5" w:rsidRPr="00EA50F8">
        <w:rPr>
          <w:rFonts w:ascii="Leelawadee" w:hAnsi="Leelawadee" w:cs="Leelawadee"/>
        </w:rPr>
        <w:t xml:space="preserve">: Conditions in the social, economic and physical environments that affect health and quality of life. </w:t>
      </w:r>
    </w:p>
    <w:p w14:paraId="384E1A02" w14:textId="77777777" w:rsidR="00880BE5" w:rsidRPr="00EA50F8" w:rsidRDefault="00880BE5" w:rsidP="007C4A9A">
      <w:pPr>
        <w:pStyle w:val="ListParagraph"/>
        <w:numPr>
          <w:ilvl w:val="0"/>
          <w:numId w:val="19"/>
        </w:numPr>
        <w:rPr>
          <w:rFonts w:ascii="Leelawadee" w:hAnsi="Leelawadee" w:cs="Leelawadee"/>
        </w:rPr>
      </w:pPr>
      <w:r w:rsidRPr="00EA50F8">
        <w:rPr>
          <w:rFonts w:ascii="Leelawadee" w:hAnsi="Leelawadee" w:cs="Leelawadee"/>
          <w:b/>
        </w:rPr>
        <w:t>Public health system, prevention and health behaviors</w:t>
      </w:r>
      <w:r w:rsidRPr="00EA50F8">
        <w:rPr>
          <w:rFonts w:ascii="Leelawadee" w:hAnsi="Leelawadee" w:cs="Leelawadee"/>
        </w:rPr>
        <w:t xml:space="preserve">: </w:t>
      </w:r>
    </w:p>
    <w:p w14:paraId="274884DC" w14:textId="77777777" w:rsidR="00880BE5" w:rsidRPr="00EA50F8" w:rsidRDefault="00880BE5" w:rsidP="007C4A9A">
      <w:pPr>
        <w:pStyle w:val="ListParagraph"/>
        <w:numPr>
          <w:ilvl w:val="1"/>
          <w:numId w:val="19"/>
        </w:numPr>
        <w:rPr>
          <w:rFonts w:ascii="Leelawadee" w:hAnsi="Leelawadee" w:cs="Leelawadee"/>
        </w:rPr>
      </w:pPr>
      <w:r w:rsidRPr="00EA50F8">
        <w:rPr>
          <w:rFonts w:ascii="Leelawadee" w:hAnsi="Leelawadee" w:cs="Leelawadee"/>
        </w:rPr>
        <w:t>The public health system is comprised of government agencies at the federal, state, and local levels, as well as nongovernmental organizations, which are working to promote health and prevent disease and injury within entire communities or population groups.</w:t>
      </w:r>
    </w:p>
    <w:p w14:paraId="241DC65D" w14:textId="77777777" w:rsidR="00880BE5" w:rsidRPr="00EA50F8" w:rsidRDefault="00880BE5" w:rsidP="007C4A9A">
      <w:pPr>
        <w:pStyle w:val="ListParagraph"/>
        <w:numPr>
          <w:ilvl w:val="1"/>
          <w:numId w:val="19"/>
        </w:numPr>
        <w:rPr>
          <w:rFonts w:ascii="Leelawadee" w:hAnsi="Leelawadee" w:cs="Leelawadee"/>
        </w:rPr>
      </w:pPr>
      <w:r w:rsidRPr="00EA50F8">
        <w:rPr>
          <w:rFonts w:ascii="Leelawadee" w:hAnsi="Leelawadee" w:cs="Leelawadee"/>
        </w:rPr>
        <w:t>Prevention addresses health problems before they occur, rather than after people have shown signs of disease, injury or disability.</w:t>
      </w:r>
    </w:p>
    <w:p w14:paraId="254F9A7B" w14:textId="6E9B854D" w:rsidR="00880BE5" w:rsidRPr="00EA50F8" w:rsidRDefault="00880BE5" w:rsidP="007C4A9A">
      <w:pPr>
        <w:pStyle w:val="ListParagraph"/>
        <w:numPr>
          <w:ilvl w:val="1"/>
          <w:numId w:val="19"/>
        </w:numPr>
        <w:rPr>
          <w:rFonts w:ascii="Leelawadee" w:hAnsi="Leelawadee" w:cs="Leelawadee"/>
        </w:rPr>
      </w:pPr>
      <w:r w:rsidRPr="00EA50F8">
        <w:rPr>
          <w:rFonts w:ascii="Leelawadee" w:hAnsi="Leelawadee" w:cs="Leelawadee"/>
        </w:rPr>
        <w:t xml:space="preserve">Health behaviors are actions that people take to keep themselves healthy (such as eating nutritious food and being physically active) or actions people take that harm their health or the health of others (such as smoking). These behaviors are often influenced by family, community and the broader social, economic and physical environment. </w:t>
      </w:r>
    </w:p>
    <w:p w14:paraId="79E6191A" w14:textId="77777777" w:rsidR="00880BE5" w:rsidRPr="00EA50F8" w:rsidRDefault="00880BE5" w:rsidP="007C4A9A">
      <w:pPr>
        <w:pStyle w:val="ListParagraph"/>
        <w:numPr>
          <w:ilvl w:val="0"/>
          <w:numId w:val="19"/>
        </w:numPr>
        <w:rPr>
          <w:rFonts w:ascii="Leelawadee" w:hAnsi="Leelawadee" w:cs="Leelawadee"/>
        </w:rPr>
      </w:pPr>
      <w:r w:rsidRPr="00EA50F8">
        <w:rPr>
          <w:rFonts w:ascii="Leelawadee" w:hAnsi="Leelawadee" w:cs="Leelawadee"/>
          <w:b/>
        </w:rPr>
        <w:t>Healthcare system and access</w:t>
      </w:r>
      <w:r w:rsidRPr="00EA50F8">
        <w:rPr>
          <w:rFonts w:ascii="Leelawadee" w:hAnsi="Leelawadee" w:cs="Leelawadee"/>
        </w:rPr>
        <w:t>: Health care refers to the system that pays for and delivers clinical health care services to meet the needs of patients. Access to health care means having timely use of comprehensive, integrated and appropriate health services to achieve the best health outcomes.</w:t>
      </w:r>
    </w:p>
    <w:p w14:paraId="4FF36275" w14:textId="729ACCFE" w:rsidR="001166EF" w:rsidRPr="00EA50F8" w:rsidRDefault="001166EF" w:rsidP="001166EF">
      <w:pPr>
        <w:pStyle w:val="Style1"/>
        <w:rPr>
          <w:rFonts w:ascii="Calibri" w:hAnsi="Calibri" w:cs="Times New Roman"/>
          <w:i/>
          <w:u w:val="single"/>
        </w:rPr>
      </w:pPr>
      <w:r w:rsidRPr="00EA50F8">
        <w:rPr>
          <w:i/>
          <w:u w:val="single"/>
        </w:rPr>
        <w:t>CHIP Alignment with the 2017-2019 SHIP</w:t>
      </w:r>
    </w:p>
    <w:p w14:paraId="7863486F" w14:textId="3BB58804" w:rsidR="000E35AD" w:rsidRPr="00EA50F8" w:rsidRDefault="000E35AD" w:rsidP="000E35AD">
      <w:pPr>
        <w:rPr>
          <w:rFonts w:ascii="Leelawadee" w:hAnsi="Leelawadee" w:cs="Leelawadee"/>
        </w:rPr>
      </w:pPr>
      <w:r w:rsidRPr="00EA50F8">
        <w:rPr>
          <w:rFonts w:ascii="Leelawadee" w:hAnsi="Leelawadee" w:cs="Leelawadee"/>
        </w:rPr>
        <w:t xml:space="preserve">The </w:t>
      </w:r>
      <w:r w:rsidR="00452C92">
        <w:rPr>
          <w:rFonts w:ascii="Leelawadee" w:hAnsi="Leelawadee" w:cs="Leelawadee"/>
        </w:rPr>
        <w:t>2019-2022</w:t>
      </w:r>
      <w:r w:rsidR="00CF695D" w:rsidRPr="00EA50F8">
        <w:rPr>
          <w:rFonts w:ascii="Leelawadee" w:hAnsi="Leelawadee" w:cs="Leelawadee"/>
        </w:rPr>
        <w:t xml:space="preserve"> </w:t>
      </w:r>
      <w:r w:rsidR="005A0755" w:rsidRPr="00EA50F8">
        <w:rPr>
          <w:rFonts w:ascii="Leelawadee" w:hAnsi="Leelawadee" w:cs="Leelawadee"/>
        </w:rPr>
        <w:t>Tuscarawas</w:t>
      </w:r>
      <w:r w:rsidRPr="00EA50F8">
        <w:rPr>
          <w:rFonts w:ascii="Leelawadee" w:hAnsi="Leelawadee" w:cs="Leelawadee"/>
        </w:rPr>
        <w:t xml:space="preserve"> County CHIP </w:t>
      </w:r>
      <w:r w:rsidR="00CF695D" w:rsidRPr="00EA50F8">
        <w:rPr>
          <w:rFonts w:ascii="Leelawadee" w:hAnsi="Leelawadee" w:cs="Leelawadee"/>
        </w:rPr>
        <w:t>is</w:t>
      </w:r>
      <w:r w:rsidRPr="00EA50F8">
        <w:rPr>
          <w:rFonts w:ascii="Leelawadee" w:hAnsi="Leelawadee" w:cs="Leelawadee"/>
        </w:rPr>
        <w:t xml:space="preserve"> required to select at least 2 priority topics, 1 priority outcome indicator, 1 cross cutting strategy and 1 cross-cutting outcome indicator to align with the 2017-2019 </w:t>
      </w:r>
      <w:r w:rsidR="00A8222E" w:rsidRPr="00EA50F8">
        <w:rPr>
          <w:rFonts w:ascii="Leelawadee" w:hAnsi="Leelawadee" w:cs="Leelawadee"/>
        </w:rPr>
        <w:t xml:space="preserve">SHIP. </w:t>
      </w:r>
      <w:r w:rsidRPr="00EA50F8">
        <w:rPr>
          <w:rFonts w:ascii="Leelawadee" w:hAnsi="Leelawadee" w:cs="Leelawadee"/>
        </w:rPr>
        <w:t xml:space="preserve">The following </w:t>
      </w:r>
      <w:r w:rsidR="005A0755" w:rsidRPr="00EA50F8">
        <w:rPr>
          <w:rFonts w:ascii="Leelawadee" w:hAnsi="Leelawadee" w:cs="Leelawadee"/>
        </w:rPr>
        <w:t>Tuscarawas</w:t>
      </w:r>
      <w:r w:rsidRPr="00EA50F8">
        <w:rPr>
          <w:rFonts w:ascii="Leelawadee" w:hAnsi="Leelawadee" w:cs="Leelawadee"/>
        </w:rPr>
        <w:t xml:space="preserve"> County CHIP priority topics, outcomes and cross cutting factors very closely align with the 2017-2019 </w:t>
      </w:r>
      <w:r w:rsidR="00A8222E" w:rsidRPr="00EA50F8">
        <w:rPr>
          <w:rFonts w:ascii="Leelawadee" w:hAnsi="Leelawadee" w:cs="Leelawadee"/>
        </w:rPr>
        <w:t>SHIP</w:t>
      </w:r>
      <w:r w:rsidRPr="00EA50F8">
        <w:rPr>
          <w:rFonts w:ascii="Leelawadee" w:hAnsi="Leelawadee" w:cs="Leelawadee"/>
        </w:rPr>
        <w:t xml:space="preserve"> priorities:</w:t>
      </w:r>
    </w:p>
    <w:p w14:paraId="18F134D7" w14:textId="494528B9" w:rsidR="0030606B" w:rsidRPr="00EA50F8" w:rsidRDefault="00093B0D" w:rsidP="00AC62D9">
      <w:pPr>
        <w:pStyle w:val="Style3"/>
      </w:pPr>
      <w:bookmarkStart w:id="45" w:name="_Hlk7774470"/>
      <w:r w:rsidRPr="00EA50F8">
        <w:rPr>
          <w:rStyle w:val="Strong"/>
        </w:rPr>
        <w:t>Figure 1.2</w:t>
      </w:r>
      <w:r w:rsidR="0030606B" w:rsidRPr="00EA50F8">
        <w:rPr>
          <w:rStyle w:val="Strong"/>
        </w:rPr>
        <w:t xml:space="preserve"> </w:t>
      </w:r>
      <w:r w:rsidR="00452C92">
        <w:rPr>
          <w:rStyle w:val="Strong"/>
        </w:rPr>
        <w:t>2019-2022</w:t>
      </w:r>
      <w:r w:rsidR="0030606B" w:rsidRPr="00EA50F8">
        <w:rPr>
          <w:rStyle w:val="Strong"/>
        </w:rPr>
        <w:t xml:space="preserve"> </w:t>
      </w:r>
      <w:r w:rsidR="005A0755" w:rsidRPr="00EA50F8">
        <w:rPr>
          <w:rStyle w:val="Strong"/>
        </w:rPr>
        <w:t>Tuscarawas</w:t>
      </w:r>
      <w:r w:rsidR="0030606B" w:rsidRPr="00EA50F8">
        <w:rPr>
          <w:rStyle w:val="Strong"/>
        </w:rPr>
        <w:t xml:space="preserve"> CHIP Alignment with the 2017-2019 SHIP</w:t>
      </w:r>
    </w:p>
    <w:tbl>
      <w:tblPr>
        <w:tblStyle w:val="GridTable5Dark-Accent5"/>
        <w:tblW w:w="0" w:type="auto"/>
        <w:tblInd w:w="-5" w:type="dxa"/>
        <w:tblLook w:val="04A0" w:firstRow="1" w:lastRow="0" w:firstColumn="1" w:lastColumn="0" w:noHBand="0" w:noVBand="1"/>
      </w:tblPr>
      <w:tblGrid>
        <w:gridCol w:w="2167"/>
        <w:gridCol w:w="2702"/>
        <w:gridCol w:w="2684"/>
        <w:gridCol w:w="2666"/>
      </w:tblGrid>
      <w:tr w:rsidR="00D80732" w:rsidRPr="00EA50F8" w14:paraId="61469A3E" w14:textId="77777777" w:rsidTr="00B8788E">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219" w:type="dxa"/>
            <w:gridSpan w:val="4"/>
            <w:vAlign w:val="center"/>
          </w:tcPr>
          <w:p w14:paraId="13DEB15B" w14:textId="6F9468F2" w:rsidR="00D80732" w:rsidRPr="00EA50F8" w:rsidRDefault="00452C92" w:rsidP="00CF695D">
            <w:pPr>
              <w:spacing w:before="0" w:after="0"/>
              <w:jc w:val="center"/>
              <w:rPr>
                <w:rFonts w:ascii="Leelawadee" w:hAnsi="Leelawadee" w:cs="Leelawadee"/>
                <w:b w:val="0"/>
                <w:szCs w:val="20"/>
              </w:rPr>
            </w:pPr>
            <w:bookmarkStart w:id="46" w:name="_Hlk505868932"/>
            <w:r>
              <w:rPr>
                <w:rFonts w:ascii="Leelawadee" w:hAnsi="Leelawadee" w:cs="Leelawadee"/>
                <w:color w:val="FFFFFF" w:themeColor="background1"/>
                <w:szCs w:val="20"/>
              </w:rPr>
              <w:t>2019-2022</w:t>
            </w:r>
            <w:r w:rsidR="00D80732" w:rsidRPr="00EA50F8">
              <w:rPr>
                <w:rFonts w:ascii="Leelawadee" w:hAnsi="Leelawadee" w:cs="Leelawadee"/>
                <w:color w:val="FFFFFF" w:themeColor="background1"/>
                <w:szCs w:val="20"/>
              </w:rPr>
              <w:t xml:space="preserve"> </w:t>
            </w:r>
            <w:r w:rsidR="005A0755" w:rsidRPr="00EA50F8">
              <w:rPr>
                <w:rFonts w:ascii="Leelawadee" w:hAnsi="Leelawadee" w:cs="Leelawadee"/>
                <w:color w:val="FFFFFF" w:themeColor="background1"/>
                <w:szCs w:val="20"/>
              </w:rPr>
              <w:t>Tuscarawas</w:t>
            </w:r>
            <w:r w:rsidR="00D80732" w:rsidRPr="00EA50F8">
              <w:rPr>
                <w:rFonts w:ascii="Leelawadee" w:hAnsi="Leelawadee" w:cs="Leelawadee"/>
                <w:color w:val="FFFFFF" w:themeColor="background1"/>
                <w:szCs w:val="20"/>
              </w:rPr>
              <w:t xml:space="preserve"> CHIP Alignment</w:t>
            </w:r>
            <w:r w:rsidR="00B566AB" w:rsidRPr="00EA50F8">
              <w:rPr>
                <w:rFonts w:ascii="Leelawadee" w:hAnsi="Leelawadee" w:cs="Leelawadee"/>
                <w:color w:val="FFFFFF" w:themeColor="background1"/>
                <w:szCs w:val="20"/>
              </w:rPr>
              <w:t xml:space="preserve"> with the 2017-2019 SHIP</w:t>
            </w:r>
          </w:p>
        </w:tc>
      </w:tr>
      <w:tr w:rsidR="00D80732" w:rsidRPr="005A0755" w14:paraId="18B5F855" w14:textId="77777777" w:rsidTr="00B8788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6C98207A" w14:textId="79ECD2D5" w:rsidR="00D80732" w:rsidRPr="00EA50F8" w:rsidRDefault="00D80732" w:rsidP="00CF695D">
            <w:pPr>
              <w:spacing w:before="0" w:after="0"/>
              <w:jc w:val="center"/>
              <w:rPr>
                <w:rFonts w:ascii="Leelawadee" w:hAnsi="Leelawadee" w:cs="Leelawadee"/>
                <w:i/>
                <w:color w:val="FFFFFF" w:themeColor="background1"/>
                <w:szCs w:val="20"/>
              </w:rPr>
            </w:pPr>
            <w:r w:rsidRPr="00EA50F8">
              <w:rPr>
                <w:rFonts w:ascii="Leelawadee" w:hAnsi="Leelawadee" w:cs="Leelawadee"/>
                <w:i/>
                <w:color w:val="FFFFFF" w:themeColor="background1"/>
                <w:szCs w:val="20"/>
              </w:rPr>
              <w:t>Priority Topic</w:t>
            </w:r>
          </w:p>
        </w:tc>
        <w:tc>
          <w:tcPr>
            <w:tcW w:w="2702" w:type="dxa"/>
            <w:vAlign w:val="center"/>
          </w:tcPr>
          <w:p w14:paraId="2322CE00" w14:textId="0D612BFE" w:rsidR="00D80732" w:rsidRPr="00EA50F8" w:rsidRDefault="00D80732" w:rsidP="00CF695D">
            <w:pPr>
              <w:spacing w:before="0" w:after="0"/>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b/>
                <w:i/>
                <w:color w:val="auto"/>
                <w:szCs w:val="20"/>
              </w:rPr>
            </w:pPr>
            <w:r w:rsidRPr="00EA50F8">
              <w:rPr>
                <w:rFonts w:ascii="Leelawadee" w:hAnsi="Leelawadee" w:cs="Leelawadee"/>
                <w:b/>
                <w:i/>
                <w:color w:val="auto"/>
                <w:szCs w:val="20"/>
              </w:rPr>
              <w:t>Priority Outcome</w:t>
            </w:r>
          </w:p>
        </w:tc>
        <w:tc>
          <w:tcPr>
            <w:tcW w:w="2684" w:type="dxa"/>
            <w:vAlign w:val="center"/>
          </w:tcPr>
          <w:p w14:paraId="09459C36" w14:textId="40A4DB44" w:rsidR="00D80732" w:rsidRPr="00EA50F8" w:rsidRDefault="008A5547" w:rsidP="00CF695D">
            <w:pPr>
              <w:spacing w:before="0" w:after="0"/>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b/>
                <w:i/>
                <w:color w:val="auto"/>
                <w:szCs w:val="20"/>
              </w:rPr>
            </w:pPr>
            <w:r w:rsidRPr="00EA50F8">
              <w:rPr>
                <w:rFonts w:ascii="Leelawadee" w:hAnsi="Leelawadee" w:cs="Leelawadee"/>
                <w:b/>
                <w:i/>
                <w:color w:val="auto"/>
                <w:szCs w:val="20"/>
              </w:rPr>
              <w:t xml:space="preserve">Cross-Cutting Strategy </w:t>
            </w:r>
          </w:p>
        </w:tc>
        <w:tc>
          <w:tcPr>
            <w:tcW w:w="2666" w:type="dxa"/>
            <w:vAlign w:val="center"/>
          </w:tcPr>
          <w:p w14:paraId="4E867EA9" w14:textId="63E1776D" w:rsidR="00D80732" w:rsidRPr="00EA50F8" w:rsidRDefault="00D80732" w:rsidP="00CF695D">
            <w:pPr>
              <w:spacing w:before="0" w:after="0"/>
              <w:jc w:val="center"/>
              <w:cnfStyle w:val="000000100000" w:firstRow="0" w:lastRow="0" w:firstColumn="0" w:lastColumn="0" w:oddVBand="0" w:evenVBand="0" w:oddHBand="1" w:evenHBand="0" w:firstRowFirstColumn="0" w:firstRowLastColumn="0" w:lastRowFirstColumn="0" w:lastRowLastColumn="0"/>
              <w:rPr>
                <w:rFonts w:ascii="Leelawadee" w:hAnsi="Leelawadee" w:cs="Leelawadee"/>
                <w:b/>
                <w:i/>
                <w:color w:val="auto"/>
                <w:szCs w:val="20"/>
              </w:rPr>
            </w:pPr>
            <w:r w:rsidRPr="00EA50F8">
              <w:rPr>
                <w:rFonts w:ascii="Leelawadee" w:hAnsi="Leelawadee" w:cs="Leelawadee"/>
                <w:b/>
                <w:i/>
                <w:color w:val="auto"/>
                <w:szCs w:val="20"/>
              </w:rPr>
              <w:t xml:space="preserve">Cross-Cutting </w:t>
            </w:r>
            <w:r w:rsidR="00790E27" w:rsidRPr="00EA50F8">
              <w:rPr>
                <w:rFonts w:ascii="Leelawadee" w:hAnsi="Leelawadee" w:cs="Leelawadee"/>
                <w:b/>
                <w:i/>
                <w:color w:val="auto"/>
                <w:szCs w:val="20"/>
              </w:rPr>
              <w:t>Outcome</w:t>
            </w:r>
          </w:p>
        </w:tc>
      </w:tr>
      <w:tr w:rsidR="00784648" w:rsidRPr="005A0755" w14:paraId="5CA28BF2" w14:textId="77777777" w:rsidTr="00B8788E">
        <w:trPr>
          <w:trHeight w:val="1061"/>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18048DAD" w14:textId="7FA11B90" w:rsidR="00784648" w:rsidRPr="00E6065E" w:rsidRDefault="00784648" w:rsidP="00784648">
            <w:pPr>
              <w:pStyle w:val="ListParagraph"/>
              <w:spacing w:before="0" w:after="0"/>
              <w:ind w:left="0"/>
              <w:jc w:val="center"/>
              <w:rPr>
                <w:rFonts w:ascii="Leelawadee" w:hAnsi="Leelawadee" w:cs="Leelawadee"/>
                <w:color w:val="FFFFFF" w:themeColor="background1"/>
                <w:sz w:val="20"/>
                <w:szCs w:val="20"/>
                <w:highlight w:val="yellow"/>
              </w:rPr>
            </w:pPr>
            <w:r w:rsidRPr="00E6065E">
              <w:rPr>
                <w:rFonts w:ascii="Leelawadee" w:hAnsi="Leelawadee" w:cs="Leelawadee"/>
                <w:color w:val="FFFFFF" w:themeColor="background1"/>
                <w:sz w:val="20"/>
                <w:szCs w:val="20"/>
              </w:rPr>
              <w:t>Mental health and addiction</w:t>
            </w:r>
          </w:p>
        </w:tc>
        <w:tc>
          <w:tcPr>
            <w:tcW w:w="2702" w:type="dxa"/>
            <w:shd w:val="clear" w:color="auto" w:fill="DAEEF3"/>
            <w:vAlign w:val="center"/>
          </w:tcPr>
          <w:p w14:paraId="5EA36718" w14:textId="77777777" w:rsidR="006F6790" w:rsidRPr="006F6790" w:rsidRDefault="006F6790" w:rsidP="006F6790">
            <w:pPr>
              <w:pStyle w:val="ListParagraph"/>
              <w:numPr>
                <w:ilvl w:val="0"/>
                <w:numId w:val="7"/>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youth depression</w:t>
            </w:r>
          </w:p>
          <w:p w14:paraId="3DB6FE3A" w14:textId="77777777" w:rsidR="006F6790" w:rsidRPr="006F6790" w:rsidRDefault="006F6790" w:rsidP="006F6790">
            <w:pPr>
              <w:pStyle w:val="ListParagraph"/>
              <w:numPr>
                <w:ilvl w:val="0"/>
                <w:numId w:val="7"/>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suicide deaths</w:t>
            </w:r>
          </w:p>
          <w:p w14:paraId="227B2990" w14:textId="3043D03C" w:rsidR="00784648" w:rsidRPr="006F6790" w:rsidRDefault="006F6790" w:rsidP="006F6790">
            <w:pPr>
              <w:pStyle w:val="ListParagraph"/>
              <w:numPr>
                <w:ilvl w:val="0"/>
                <w:numId w:val="7"/>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unintentional drug overdose deaths</w:t>
            </w:r>
          </w:p>
        </w:tc>
        <w:tc>
          <w:tcPr>
            <w:tcW w:w="2684" w:type="dxa"/>
            <w:vMerge w:val="restart"/>
            <w:shd w:val="clear" w:color="auto" w:fill="DAEEF3"/>
            <w:vAlign w:val="center"/>
          </w:tcPr>
          <w:p w14:paraId="5E30EA6A" w14:textId="77777777" w:rsidR="00784648" w:rsidRPr="006F6790" w:rsidRDefault="00784648" w:rsidP="00784648">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Public Health System, Prevention, and Health Behaviors </w:t>
            </w:r>
          </w:p>
          <w:p w14:paraId="4E5A0BE8" w14:textId="159DD0A2" w:rsidR="00784648" w:rsidRPr="006F6790" w:rsidRDefault="00784648" w:rsidP="00784648">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Healthcare System and Access </w:t>
            </w:r>
          </w:p>
        </w:tc>
        <w:tc>
          <w:tcPr>
            <w:tcW w:w="2666" w:type="dxa"/>
            <w:vMerge w:val="restart"/>
            <w:vAlign w:val="center"/>
          </w:tcPr>
          <w:p w14:paraId="00B560FC" w14:textId="77777777" w:rsidR="006F6790" w:rsidRPr="006F6790" w:rsidRDefault="006F6790" w:rsidP="006F6790">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Decrease youth obesity </w:t>
            </w:r>
          </w:p>
          <w:p w14:paraId="495642DE" w14:textId="77777777" w:rsidR="006F6790" w:rsidRPr="006F6790" w:rsidRDefault="006F6790" w:rsidP="006F6790">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adult and youth smoking</w:t>
            </w:r>
          </w:p>
          <w:p w14:paraId="0D5015A5" w14:textId="77777777" w:rsidR="006F6790" w:rsidRPr="006F6790" w:rsidRDefault="006F6790" w:rsidP="006F6790">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Decrease adult and youth physical inactivity </w:t>
            </w:r>
          </w:p>
          <w:p w14:paraId="4111A2E2" w14:textId="22E54CC9" w:rsidR="00784648" w:rsidRPr="006F6790" w:rsidRDefault="006F6790" w:rsidP="006F6790">
            <w:pPr>
              <w:pStyle w:val="ListParagraph"/>
              <w:numPr>
                <w:ilvl w:val="0"/>
                <w:numId w:val="6"/>
              </w:numPr>
              <w:spacing w:before="0" w:after="0"/>
              <w:cnfStyle w:val="000000000000" w:firstRow="0" w:lastRow="0" w:firstColumn="0" w:lastColumn="0" w:oddVBand="0" w:evenVBand="0" w:oddHBand="0"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Decrease the number of adults without a usual source of care</w:t>
            </w:r>
          </w:p>
        </w:tc>
      </w:tr>
      <w:tr w:rsidR="00791A7E" w:rsidRPr="00EA50F8" w14:paraId="45E3249A" w14:textId="77777777" w:rsidTr="00B8788E">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167" w:type="dxa"/>
            <w:vAlign w:val="center"/>
          </w:tcPr>
          <w:p w14:paraId="62DFA691" w14:textId="77777777" w:rsidR="00791A7E" w:rsidRPr="00EA50F8" w:rsidRDefault="00791A7E" w:rsidP="00CF695D">
            <w:pPr>
              <w:pStyle w:val="ListParagraph"/>
              <w:spacing w:before="0" w:after="0"/>
              <w:ind w:left="0"/>
              <w:jc w:val="center"/>
              <w:rPr>
                <w:rFonts w:ascii="Leelawadee" w:hAnsi="Leelawadee" w:cs="Leelawadee"/>
                <w:color w:val="FFFFFF" w:themeColor="background1"/>
                <w:sz w:val="20"/>
                <w:szCs w:val="20"/>
              </w:rPr>
            </w:pPr>
            <w:r w:rsidRPr="00EA50F8">
              <w:rPr>
                <w:rFonts w:ascii="Leelawadee" w:hAnsi="Leelawadee" w:cs="Leelawadee"/>
                <w:color w:val="FFFFFF" w:themeColor="background1"/>
                <w:sz w:val="20"/>
                <w:szCs w:val="20"/>
              </w:rPr>
              <w:t>Chronic Disease</w:t>
            </w:r>
          </w:p>
        </w:tc>
        <w:tc>
          <w:tcPr>
            <w:tcW w:w="2702" w:type="dxa"/>
            <w:shd w:val="clear" w:color="auto" w:fill="DAEEF3"/>
            <w:vAlign w:val="center"/>
          </w:tcPr>
          <w:p w14:paraId="3905F8D8" w14:textId="2D7E3A8D" w:rsidR="00791A7E" w:rsidRPr="006F6790" w:rsidRDefault="00CD6654" w:rsidP="006F6790">
            <w:pPr>
              <w:pStyle w:val="ListParagraph"/>
              <w:numPr>
                <w:ilvl w:val="0"/>
                <w:numId w:val="7"/>
              </w:numPr>
              <w:spacing w:before="0" w:after="0"/>
              <w:ind w:left="241" w:hanging="241"/>
              <w:cnfStyle w:val="000000100000" w:firstRow="0" w:lastRow="0" w:firstColumn="0" w:lastColumn="0" w:oddVBand="0" w:evenVBand="0" w:oddHBand="1" w:evenHBand="0" w:firstRowFirstColumn="0" w:firstRowLastColumn="0" w:lastRowFirstColumn="0" w:lastRowLastColumn="0"/>
              <w:rPr>
                <w:rFonts w:ascii="Leelawadee" w:hAnsi="Leelawadee" w:cs="Leelawadee"/>
                <w:color w:val="auto"/>
                <w:sz w:val="20"/>
                <w:szCs w:val="20"/>
              </w:rPr>
            </w:pPr>
            <w:r w:rsidRPr="006F6790">
              <w:rPr>
                <w:rFonts w:ascii="Leelawadee" w:hAnsi="Leelawadee" w:cs="Leelawadee"/>
                <w:color w:val="auto"/>
                <w:sz w:val="20"/>
                <w:szCs w:val="20"/>
              </w:rPr>
              <w:t xml:space="preserve">Decrease adult diabetes </w:t>
            </w:r>
          </w:p>
        </w:tc>
        <w:tc>
          <w:tcPr>
            <w:tcW w:w="2684" w:type="dxa"/>
            <w:vMerge/>
            <w:vAlign w:val="center"/>
          </w:tcPr>
          <w:p w14:paraId="35284D16" w14:textId="77777777" w:rsidR="00791A7E" w:rsidRPr="006F6790" w:rsidRDefault="00791A7E" w:rsidP="006F3D8C">
            <w:pPr>
              <w:pStyle w:val="ListParagraph"/>
              <w:numPr>
                <w:ilvl w:val="0"/>
                <w:numId w:val="6"/>
              </w:numPr>
              <w:spacing w:before="0" w:after="0"/>
              <w:cnfStyle w:val="000000100000" w:firstRow="0" w:lastRow="0" w:firstColumn="0" w:lastColumn="0" w:oddVBand="0" w:evenVBand="0" w:oddHBand="1" w:evenHBand="0" w:firstRowFirstColumn="0" w:firstRowLastColumn="0" w:lastRowFirstColumn="0" w:lastRowLastColumn="0"/>
              <w:rPr>
                <w:rFonts w:ascii="Leelawadee" w:hAnsi="Leelawadee" w:cs="Leelawadee"/>
                <w:color w:val="auto"/>
                <w:sz w:val="20"/>
                <w:szCs w:val="20"/>
              </w:rPr>
            </w:pPr>
          </w:p>
        </w:tc>
        <w:tc>
          <w:tcPr>
            <w:tcW w:w="2666" w:type="dxa"/>
            <w:vMerge/>
            <w:vAlign w:val="center"/>
          </w:tcPr>
          <w:p w14:paraId="66221DEE" w14:textId="77777777" w:rsidR="00791A7E" w:rsidRPr="006F6790" w:rsidRDefault="00791A7E" w:rsidP="006F3D8C">
            <w:pPr>
              <w:pStyle w:val="ListParagraph"/>
              <w:numPr>
                <w:ilvl w:val="0"/>
                <w:numId w:val="6"/>
              </w:numPr>
              <w:spacing w:before="0" w:after="0"/>
              <w:cnfStyle w:val="000000100000" w:firstRow="0" w:lastRow="0" w:firstColumn="0" w:lastColumn="0" w:oddVBand="0" w:evenVBand="0" w:oddHBand="1" w:evenHBand="0" w:firstRowFirstColumn="0" w:firstRowLastColumn="0" w:lastRowFirstColumn="0" w:lastRowLastColumn="0"/>
              <w:rPr>
                <w:rFonts w:ascii="Leelawadee" w:hAnsi="Leelawadee" w:cs="Leelawadee"/>
                <w:color w:val="auto"/>
                <w:sz w:val="20"/>
                <w:szCs w:val="20"/>
              </w:rPr>
            </w:pPr>
          </w:p>
        </w:tc>
      </w:tr>
    </w:tbl>
    <w:p w14:paraId="2A2D152B" w14:textId="77777777" w:rsidR="00670915" w:rsidRPr="00EA50F8" w:rsidRDefault="00670915" w:rsidP="00AC62D9">
      <w:pPr>
        <w:pStyle w:val="Heading3"/>
      </w:pPr>
      <w:bookmarkStart w:id="47" w:name="_Toc479944901"/>
      <w:bookmarkStart w:id="48" w:name="_Toc479946168"/>
      <w:bookmarkStart w:id="49" w:name="_Toc480375495"/>
      <w:bookmarkStart w:id="50" w:name="_Toc480899172"/>
      <w:bookmarkStart w:id="51" w:name="_Toc506545633"/>
      <w:bookmarkStart w:id="52" w:name="_Toc511040667"/>
      <w:bookmarkStart w:id="53" w:name="_Toc525738052"/>
      <w:bookmarkStart w:id="54" w:name="_Toc530486879"/>
      <w:bookmarkStart w:id="55" w:name="_Toc5870136"/>
      <w:bookmarkEnd w:id="46"/>
      <w:r w:rsidRPr="00EA50F8">
        <w:t>U.S. Department of Health and Human Services National Prevention Strategies</w:t>
      </w:r>
      <w:bookmarkEnd w:id="47"/>
      <w:bookmarkEnd w:id="48"/>
      <w:bookmarkEnd w:id="49"/>
      <w:bookmarkEnd w:id="50"/>
      <w:bookmarkEnd w:id="51"/>
      <w:bookmarkEnd w:id="52"/>
      <w:bookmarkEnd w:id="53"/>
      <w:bookmarkEnd w:id="54"/>
      <w:bookmarkEnd w:id="55"/>
    </w:p>
    <w:bookmarkEnd w:id="45"/>
    <w:p w14:paraId="316DE7CB" w14:textId="77777777" w:rsidR="006F6790" w:rsidRPr="00132DEA" w:rsidRDefault="006F6790" w:rsidP="006F6790">
      <w:pPr>
        <w:rPr>
          <w:rFonts w:ascii="Leelawadee" w:hAnsi="Leelawadee" w:cs="Leelawadee"/>
          <w:highlight w:val="darkGray"/>
        </w:rPr>
      </w:pPr>
      <w:r w:rsidRPr="00132DEA">
        <w:rPr>
          <w:rFonts w:ascii="Leelawadee" w:hAnsi="Leelawadee" w:cs="Leelawadee"/>
        </w:rPr>
        <w:t xml:space="preserve">The Tuscarawas County CHIP also aligns with </w:t>
      </w:r>
      <w:r w:rsidRPr="00132DEA">
        <w:rPr>
          <w:rFonts w:ascii="Leelawadee" w:hAnsi="Leelawadee" w:cs="Leelawadee"/>
          <w:iCs w:val="0"/>
        </w:rPr>
        <w:t>five</w:t>
      </w:r>
      <w:r w:rsidRPr="00132DEA">
        <w:rPr>
          <w:rFonts w:ascii="Leelawadee" w:hAnsi="Leelawadee" w:cs="Leelawadee"/>
        </w:rPr>
        <w:t xml:space="preserve"> of the National Prevention Priorities for the U.S. population: tobacco free living, preventing drug abuse, healthy eating, active living, and mental and emotional well-being. For more information on the national prevention priorities, please go to</w:t>
      </w:r>
      <w:r w:rsidRPr="00132DEA">
        <w:rPr>
          <w:rFonts w:ascii="Leelawadee" w:hAnsi="Leelawadee" w:cs="Leelawadee"/>
          <w:color w:val="DAA600"/>
        </w:rPr>
        <w:t xml:space="preserve"> </w:t>
      </w:r>
      <w:hyperlink r:id="rId28" w:anchor="The%20Priorities" w:history="1">
        <w:r w:rsidRPr="00132DEA">
          <w:rPr>
            <w:rFonts w:ascii="Leelawadee" w:hAnsi="Leelawadee" w:cs="Leelawadee"/>
            <w:b/>
            <w:color w:val="DAA600"/>
          </w:rPr>
          <w:t>surgeongeneral.gov</w:t>
        </w:r>
      </w:hyperlink>
      <w:r w:rsidRPr="00132DEA">
        <w:rPr>
          <w:rFonts w:ascii="Leelawadee" w:hAnsi="Leelawadee" w:cs="Leelawadee"/>
        </w:rPr>
        <w:t>.</w:t>
      </w:r>
    </w:p>
    <w:p w14:paraId="1C7CF755" w14:textId="77777777" w:rsidR="00670915" w:rsidRPr="005A0755" w:rsidRDefault="00670915" w:rsidP="00670915">
      <w:pPr>
        <w:rPr>
          <w:rFonts w:ascii="Leelawadee" w:hAnsi="Leelawadee" w:cs="Leelawadee"/>
          <w:b/>
          <w:color w:val="4BACC6"/>
          <w:sz w:val="28"/>
          <w:highlight w:val="darkGray"/>
        </w:rPr>
        <w:sectPr w:rsidR="00670915" w:rsidRPr="005A0755" w:rsidSect="00DC2DBE">
          <w:footerReference w:type="default" r:id="rId29"/>
          <w:pgSz w:w="12240" w:h="15840"/>
          <w:pgMar w:top="864" w:right="1008" w:bottom="864" w:left="1008" w:header="720" w:footer="720" w:gutter="0"/>
          <w:cols w:space="720"/>
          <w:docGrid w:linePitch="360"/>
        </w:sectPr>
      </w:pPr>
    </w:p>
    <w:p w14:paraId="01293B9E" w14:textId="77777777" w:rsidR="00670915" w:rsidRPr="004B0C03" w:rsidRDefault="00670915" w:rsidP="00AC62D9">
      <w:pPr>
        <w:pStyle w:val="Heading2"/>
      </w:pPr>
      <w:bookmarkStart w:id="56" w:name="_Toc525738054"/>
      <w:bookmarkStart w:id="57" w:name="_Toc530486880"/>
      <w:bookmarkStart w:id="58" w:name="_Toc5870137"/>
      <w:r w:rsidRPr="004B0C03">
        <w:lastRenderedPageBreak/>
        <w:t>Alignment with National and State Standards, continued</w:t>
      </w:r>
      <w:bookmarkEnd w:id="56"/>
      <w:bookmarkEnd w:id="57"/>
      <w:bookmarkEnd w:id="58"/>
      <w:r w:rsidRPr="004B0C03">
        <w:t xml:space="preserve"> </w:t>
      </w:r>
    </w:p>
    <w:p w14:paraId="25E0D7AB" w14:textId="5B283F1E" w:rsidR="00BF5F72" w:rsidRPr="004B0C03" w:rsidRDefault="00404D9C" w:rsidP="007F360F">
      <w:pPr>
        <w:pStyle w:val="Style3"/>
        <w:rPr>
          <w:b/>
        </w:rPr>
      </w:pPr>
      <w:r w:rsidRPr="004B0C03">
        <w:rPr>
          <w:noProof/>
        </w:rPr>
        <w:drawing>
          <wp:anchor distT="0" distB="0" distL="114300" distR="114300" simplePos="0" relativeHeight="251635712" behindDoc="1" locked="0" layoutInCell="1" allowOverlap="1" wp14:anchorId="0FBE0631" wp14:editId="080048CA">
            <wp:simplePos x="0" y="0"/>
            <wp:positionH relativeFrom="column">
              <wp:posOffset>480060</wp:posOffset>
            </wp:positionH>
            <wp:positionV relativeFrom="paragraph">
              <wp:posOffset>133350</wp:posOffset>
            </wp:positionV>
            <wp:extent cx="8001000" cy="5841419"/>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001000" cy="5841419"/>
                    </a:xfrm>
                    <a:prstGeom prst="rect">
                      <a:avLst/>
                    </a:prstGeom>
                    <a:noFill/>
                    <a:ln>
                      <a:noFill/>
                    </a:ln>
                  </pic:spPr>
                </pic:pic>
              </a:graphicData>
            </a:graphic>
            <wp14:sizeRelH relativeFrom="page">
              <wp14:pctWidth>0</wp14:pctWidth>
            </wp14:sizeRelH>
            <wp14:sizeRelV relativeFrom="page">
              <wp14:pctHeight>0</wp14:pctHeight>
            </wp14:sizeRelV>
          </wp:anchor>
        </w:drawing>
      </w:r>
      <w:r w:rsidR="00670915" w:rsidRPr="004B0C03">
        <w:rPr>
          <w:b/>
        </w:rPr>
        <w:t>Figure 1.</w:t>
      </w:r>
      <w:r w:rsidR="0030606B" w:rsidRPr="004B0C03">
        <w:rPr>
          <w:b/>
        </w:rPr>
        <w:t>4</w:t>
      </w:r>
      <w:r w:rsidR="00670915" w:rsidRPr="004B0C03">
        <w:rPr>
          <w:b/>
        </w:rPr>
        <w:t xml:space="preserve"> 2017-2019 State Health Improvement Plan (SHIP) Overview</w:t>
      </w:r>
    </w:p>
    <w:p w14:paraId="3DBE8899" w14:textId="77777777" w:rsidR="00670915" w:rsidRPr="005A0755" w:rsidRDefault="00670915" w:rsidP="00BF5F72">
      <w:pPr>
        <w:rPr>
          <w:rFonts w:ascii="Leelawadee" w:hAnsi="Leelawadee" w:cs="Leelawadee"/>
          <w:highlight w:val="darkGray"/>
        </w:rPr>
      </w:pPr>
    </w:p>
    <w:p w14:paraId="518B33E1" w14:textId="77777777" w:rsidR="00670915" w:rsidRPr="005A0755" w:rsidRDefault="00670915" w:rsidP="00BF5F72">
      <w:pPr>
        <w:rPr>
          <w:rFonts w:ascii="Leelawadee" w:hAnsi="Leelawadee" w:cs="Leelawadee"/>
          <w:highlight w:val="darkGray"/>
        </w:rPr>
      </w:pPr>
    </w:p>
    <w:p w14:paraId="64521C3F" w14:textId="77777777" w:rsidR="00670915" w:rsidRPr="005A0755" w:rsidRDefault="00670915" w:rsidP="00BF5F72">
      <w:pPr>
        <w:rPr>
          <w:rFonts w:ascii="Leelawadee" w:hAnsi="Leelawadee" w:cs="Leelawadee"/>
          <w:highlight w:val="darkGray"/>
        </w:rPr>
      </w:pPr>
    </w:p>
    <w:p w14:paraId="3D12911A" w14:textId="77777777" w:rsidR="00670915" w:rsidRPr="005A0755" w:rsidRDefault="00670915" w:rsidP="00BF5F72">
      <w:pPr>
        <w:rPr>
          <w:rFonts w:ascii="Leelawadee" w:hAnsi="Leelawadee" w:cs="Leelawadee"/>
          <w:highlight w:val="darkGray"/>
        </w:rPr>
      </w:pPr>
    </w:p>
    <w:p w14:paraId="0C5561B9" w14:textId="77777777" w:rsidR="00670915" w:rsidRPr="005A0755" w:rsidRDefault="00670915" w:rsidP="00BF5F72">
      <w:pPr>
        <w:rPr>
          <w:rFonts w:ascii="Leelawadee" w:hAnsi="Leelawadee" w:cs="Leelawadee"/>
          <w:highlight w:val="darkGray"/>
        </w:rPr>
      </w:pPr>
    </w:p>
    <w:p w14:paraId="4292B06D" w14:textId="77777777" w:rsidR="00670915" w:rsidRPr="005A0755" w:rsidRDefault="00670915" w:rsidP="00BF5F72">
      <w:pPr>
        <w:rPr>
          <w:rFonts w:ascii="Leelawadee" w:hAnsi="Leelawadee" w:cs="Leelawadee"/>
          <w:highlight w:val="darkGray"/>
        </w:rPr>
      </w:pPr>
    </w:p>
    <w:p w14:paraId="1087249C" w14:textId="77777777" w:rsidR="00670915" w:rsidRPr="005A0755" w:rsidRDefault="00670915" w:rsidP="00BF5F72">
      <w:pPr>
        <w:rPr>
          <w:rFonts w:ascii="Leelawadee" w:hAnsi="Leelawadee" w:cs="Leelawadee"/>
          <w:highlight w:val="darkGray"/>
        </w:rPr>
      </w:pPr>
    </w:p>
    <w:p w14:paraId="2B943470" w14:textId="77777777" w:rsidR="00670915" w:rsidRPr="005A0755" w:rsidRDefault="00670915" w:rsidP="00BF5F72">
      <w:pPr>
        <w:rPr>
          <w:rFonts w:ascii="Leelawadee" w:hAnsi="Leelawadee" w:cs="Leelawadee"/>
          <w:highlight w:val="darkGray"/>
        </w:rPr>
      </w:pPr>
    </w:p>
    <w:p w14:paraId="6FAC7644" w14:textId="77777777" w:rsidR="00670915" w:rsidRPr="005A0755" w:rsidRDefault="00670915" w:rsidP="00BF5F72">
      <w:pPr>
        <w:rPr>
          <w:rFonts w:ascii="Leelawadee" w:hAnsi="Leelawadee" w:cs="Leelawadee"/>
          <w:highlight w:val="darkGray"/>
        </w:rPr>
      </w:pPr>
    </w:p>
    <w:p w14:paraId="4641F6C7" w14:textId="77777777" w:rsidR="00392A3B" w:rsidRPr="005A0755" w:rsidRDefault="00392A3B" w:rsidP="00D4585D">
      <w:pPr>
        <w:rPr>
          <w:rFonts w:ascii="Leelawadee" w:hAnsi="Leelawadee" w:cs="Leelawadee"/>
          <w:highlight w:val="darkGray"/>
        </w:rPr>
        <w:sectPr w:rsidR="00392A3B" w:rsidRPr="005A0755" w:rsidSect="00670915">
          <w:pgSz w:w="15840" w:h="12240" w:orient="landscape"/>
          <w:pgMar w:top="1008" w:right="864" w:bottom="1008" w:left="864" w:header="720" w:footer="720" w:gutter="0"/>
          <w:cols w:space="720"/>
          <w:docGrid w:linePitch="360"/>
        </w:sectPr>
      </w:pPr>
    </w:p>
    <w:p w14:paraId="3D81E9D4" w14:textId="77777777" w:rsidR="00B0639D" w:rsidRPr="004604C6" w:rsidRDefault="00B0639D" w:rsidP="00B0639D">
      <w:pPr>
        <w:pStyle w:val="Heading2"/>
      </w:pPr>
      <w:bookmarkStart w:id="59" w:name="_Toc5870138"/>
      <w:bookmarkStart w:id="60" w:name="_Toc530486887"/>
      <w:r w:rsidRPr="004604C6">
        <w:lastRenderedPageBreak/>
        <w:t>Vision and Mission</w:t>
      </w:r>
      <w:bookmarkEnd w:id="59"/>
    </w:p>
    <w:p w14:paraId="3BF43505" w14:textId="77777777" w:rsidR="00B0639D" w:rsidRPr="007963A4" w:rsidRDefault="00B0639D" w:rsidP="00B0639D">
      <w:pPr>
        <w:rPr>
          <w:rFonts w:ascii="Leelawadee" w:hAnsi="Leelawadee" w:cs="Leelawadee"/>
        </w:rPr>
      </w:pPr>
      <w:r w:rsidRPr="007963A4">
        <w:rPr>
          <w:rFonts w:ascii="Leelawadee" w:hAnsi="Leelawadee" w:cs="Leelawadee"/>
        </w:rPr>
        <w:t xml:space="preserve">Vision statements define a mental picture of what a community wants to achieve over time while the mission statement identifies why an organization/coalition exists and outlines what it does, who it does it for, and how it does what it does. </w:t>
      </w:r>
    </w:p>
    <w:p w14:paraId="4BBF6CB9" w14:textId="0587022F" w:rsidR="00203766" w:rsidRDefault="00203766" w:rsidP="00B0639D">
      <w:pPr>
        <w:spacing w:before="0" w:after="0"/>
        <w:rPr>
          <w:rFonts w:ascii="Calibri" w:hAnsi="Calibri"/>
          <w:b/>
          <w:bCs/>
          <w:iCs w:val="0"/>
          <w:color w:val="E36C0A" w:themeColor="accent6" w:themeShade="BF"/>
          <w:sz w:val="24"/>
          <w:szCs w:val="22"/>
        </w:rPr>
      </w:pPr>
      <w:bookmarkStart w:id="61" w:name="_Toc479944898"/>
      <w:bookmarkStart w:id="62" w:name="_Toc479946165"/>
      <w:bookmarkStart w:id="63" w:name="_Toc480375492"/>
      <w:bookmarkStart w:id="64" w:name="_Toc480899169"/>
      <w:bookmarkStart w:id="65" w:name="_Toc506545630"/>
      <w:bookmarkStart w:id="66" w:name="_Toc511040664"/>
      <w:bookmarkStart w:id="67" w:name="_Toc525738045"/>
      <w:r w:rsidRPr="00203766">
        <w:rPr>
          <w:rFonts w:ascii="Calibri" w:hAnsi="Calibri"/>
          <w:b/>
          <w:bCs/>
          <w:iCs w:val="0"/>
          <w:color w:val="E36C0A" w:themeColor="accent6" w:themeShade="BF"/>
          <w:sz w:val="24"/>
          <w:szCs w:val="22"/>
        </w:rPr>
        <w:t xml:space="preserve">The Vision of </w:t>
      </w:r>
      <w:r w:rsidR="007E0608">
        <w:rPr>
          <w:rFonts w:ascii="Calibri" w:hAnsi="Calibri"/>
          <w:b/>
          <w:bCs/>
          <w:iCs w:val="0"/>
          <w:color w:val="E36C0A" w:themeColor="accent6" w:themeShade="BF"/>
          <w:sz w:val="24"/>
          <w:szCs w:val="22"/>
        </w:rPr>
        <w:t>Healthy Tusc</w:t>
      </w:r>
      <w:r w:rsidRPr="00203766">
        <w:rPr>
          <w:rFonts w:ascii="Calibri" w:hAnsi="Calibri"/>
          <w:b/>
          <w:bCs/>
          <w:iCs w:val="0"/>
          <w:color w:val="E36C0A" w:themeColor="accent6" w:themeShade="BF"/>
          <w:sz w:val="24"/>
          <w:szCs w:val="22"/>
        </w:rPr>
        <w:t>:</w:t>
      </w:r>
    </w:p>
    <w:p w14:paraId="08B2386B" w14:textId="77777777" w:rsidR="00203766" w:rsidRDefault="00203766" w:rsidP="00B0639D">
      <w:pPr>
        <w:pStyle w:val="Heading3"/>
        <w:rPr>
          <w:rFonts w:ascii="Leelawadee" w:hAnsi="Leelawadee" w:cs="Leelawadee"/>
          <w:b w:val="0"/>
          <w:bCs w:val="0"/>
          <w:iCs/>
          <w:color w:val="000000"/>
          <w:sz w:val="22"/>
          <w:szCs w:val="21"/>
        </w:rPr>
      </w:pPr>
      <w:bookmarkStart w:id="68" w:name="_Toc5870139"/>
      <w:r w:rsidRPr="00203766">
        <w:rPr>
          <w:rFonts w:ascii="Leelawadee" w:hAnsi="Leelawadee" w:cs="Leelawadee"/>
          <w:b w:val="0"/>
          <w:bCs w:val="0"/>
          <w:iCs/>
          <w:color w:val="000000"/>
          <w:sz w:val="22"/>
          <w:szCs w:val="21"/>
        </w:rPr>
        <w:t>The Healthy Tusc Taskforce was intended to serve as a catalyst for action in Tuscarawas County and to promote pioneering a healthier community.  The taskforce will provide support to existing efforts by encouraging participation through public information and communications.  The taskforce has provided leadership in the area of obesity prevention by promoting the development of public policies that support healthier lifestyles.</w:t>
      </w:r>
      <w:bookmarkEnd w:id="68"/>
      <w:r w:rsidRPr="00203766">
        <w:rPr>
          <w:rFonts w:ascii="Leelawadee" w:hAnsi="Leelawadee" w:cs="Leelawadee"/>
          <w:b w:val="0"/>
          <w:bCs w:val="0"/>
          <w:iCs/>
          <w:color w:val="000000"/>
          <w:sz w:val="22"/>
          <w:szCs w:val="21"/>
        </w:rPr>
        <w:t xml:space="preserve">  </w:t>
      </w:r>
    </w:p>
    <w:p w14:paraId="65D2A1DC" w14:textId="77777777" w:rsidR="00203766" w:rsidRPr="00226312" w:rsidRDefault="00203766" w:rsidP="00B0639D">
      <w:pPr>
        <w:pStyle w:val="Heading3"/>
        <w:rPr>
          <w:sz w:val="10"/>
          <w:highlight w:val="darkGray"/>
        </w:rPr>
      </w:pPr>
    </w:p>
    <w:p w14:paraId="2A863E6E" w14:textId="54855E04" w:rsidR="00B0639D" w:rsidRPr="00B0639D" w:rsidRDefault="00203766" w:rsidP="00B0639D">
      <w:pPr>
        <w:pStyle w:val="Heading3"/>
        <w:rPr>
          <w:highlight w:val="darkGray"/>
        </w:rPr>
      </w:pPr>
      <w:bookmarkStart w:id="69" w:name="_Toc5870140"/>
      <w:bookmarkEnd w:id="61"/>
      <w:bookmarkEnd w:id="62"/>
      <w:bookmarkEnd w:id="63"/>
      <w:bookmarkEnd w:id="64"/>
      <w:bookmarkEnd w:id="65"/>
      <w:bookmarkEnd w:id="66"/>
      <w:bookmarkEnd w:id="67"/>
      <w:r w:rsidRPr="00203766">
        <w:t xml:space="preserve">The Mission of </w:t>
      </w:r>
      <w:r w:rsidR="007E0608">
        <w:t>Healthy Tusc</w:t>
      </w:r>
      <w:r w:rsidRPr="00203766">
        <w:t>:</w:t>
      </w:r>
      <w:bookmarkEnd w:id="69"/>
    </w:p>
    <w:p w14:paraId="7B15DB59" w14:textId="0BFCAB73" w:rsidR="00B0639D" w:rsidRPr="00B0639D" w:rsidRDefault="00203766" w:rsidP="00B0639D">
      <w:pPr>
        <w:rPr>
          <w:rFonts w:ascii="Leelawadee" w:hAnsi="Leelawadee" w:cs="Leelawadee"/>
          <w:b/>
          <w:highlight w:val="darkGray"/>
        </w:rPr>
      </w:pPr>
      <w:r w:rsidRPr="00203766">
        <w:rPr>
          <w:rFonts w:ascii="Leelawadee" w:hAnsi="Leelawadee" w:cs="Leelawadee"/>
        </w:rPr>
        <w:t>Improve the health and wellness of Tuscarawas County residents through programming, community awareness and advocacy aimed at reducing obesity.</w:t>
      </w:r>
    </w:p>
    <w:p w14:paraId="108CD9EC" w14:textId="77777777" w:rsidR="00B0639D" w:rsidRPr="00203766" w:rsidRDefault="00B0639D" w:rsidP="00B0639D">
      <w:pPr>
        <w:pStyle w:val="Heading2"/>
      </w:pPr>
      <w:bookmarkStart w:id="70" w:name="_Toc5870141"/>
      <w:r w:rsidRPr="00203766">
        <w:t>Community Partners</w:t>
      </w:r>
      <w:bookmarkEnd w:id="70"/>
    </w:p>
    <w:p w14:paraId="2DFE304C" w14:textId="77777777" w:rsidR="0077523D" w:rsidRDefault="00B0639D" w:rsidP="00B0639D">
      <w:pPr>
        <w:rPr>
          <w:rFonts w:ascii="Leelawadee" w:hAnsi="Leelawadee" w:cs="Leelawadee"/>
        </w:rPr>
      </w:pPr>
      <w:r w:rsidRPr="00203766">
        <w:rPr>
          <w:rFonts w:ascii="Leelawadee" w:hAnsi="Leelawadee" w:cs="Leelawadee"/>
        </w:rPr>
        <w:t xml:space="preserve">The CHIP was planned by various agencies and service-providers within </w:t>
      </w:r>
      <w:r w:rsidR="00203766" w:rsidRPr="00203766">
        <w:rPr>
          <w:rFonts w:ascii="Leelawadee" w:hAnsi="Leelawadee" w:cs="Leelawadee"/>
        </w:rPr>
        <w:t>Tuscarawas</w:t>
      </w:r>
      <w:r w:rsidRPr="00203766">
        <w:rPr>
          <w:rFonts w:ascii="Leelawadee" w:hAnsi="Leelawadee" w:cs="Leelawadee"/>
        </w:rPr>
        <w:t xml:space="preserve"> County. From </w:t>
      </w:r>
      <w:r w:rsidR="00203766" w:rsidRPr="00203766">
        <w:rPr>
          <w:rFonts w:ascii="Leelawadee" w:hAnsi="Leelawadee" w:cs="Leelawadee"/>
        </w:rPr>
        <w:t>November</w:t>
      </w:r>
      <w:r w:rsidRPr="00203766">
        <w:rPr>
          <w:rFonts w:ascii="Leelawadee" w:hAnsi="Leelawadee" w:cs="Leelawadee"/>
        </w:rPr>
        <w:t xml:space="preserve"> 2018 to </w:t>
      </w:r>
      <w:r w:rsidR="00203766" w:rsidRPr="00203766">
        <w:rPr>
          <w:rFonts w:ascii="Leelawadee" w:hAnsi="Leelawadee" w:cs="Leelawadee"/>
        </w:rPr>
        <w:t>April</w:t>
      </w:r>
      <w:r w:rsidRPr="00203766">
        <w:rPr>
          <w:rFonts w:ascii="Leelawadee" w:hAnsi="Leelawadee" w:cs="Leelawadee"/>
        </w:rPr>
        <w:t xml:space="preserve"> 201</w:t>
      </w:r>
      <w:r w:rsidR="00203766" w:rsidRPr="00203766">
        <w:rPr>
          <w:rFonts w:ascii="Leelawadee" w:hAnsi="Leelawadee" w:cs="Leelawadee"/>
        </w:rPr>
        <w:t>9</w:t>
      </w:r>
      <w:r w:rsidRPr="00203766">
        <w:rPr>
          <w:rFonts w:ascii="Leelawadee" w:hAnsi="Leelawadee" w:cs="Leelawadee"/>
        </w:rPr>
        <w:t xml:space="preserve">, </w:t>
      </w:r>
      <w:r w:rsidR="00203766" w:rsidRPr="00203766">
        <w:rPr>
          <w:rFonts w:ascii="Leelawadee" w:hAnsi="Leelawadee" w:cs="Leelawadee"/>
        </w:rPr>
        <w:t>Healthy Tusc</w:t>
      </w:r>
      <w:r w:rsidRPr="00203766">
        <w:rPr>
          <w:rFonts w:ascii="Leelawadee" w:hAnsi="Leelawadee" w:cs="Leelawadee"/>
        </w:rPr>
        <w:t xml:space="preserve"> reviewed many data sources concerning the health and social challenges that </w:t>
      </w:r>
      <w:r w:rsidR="00203766" w:rsidRPr="00203766">
        <w:rPr>
          <w:rFonts w:ascii="Leelawadee" w:hAnsi="Leelawadee" w:cs="Leelawadee"/>
        </w:rPr>
        <w:t>Tuscarawas</w:t>
      </w:r>
      <w:r w:rsidRPr="00203766">
        <w:rPr>
          <w:rFonts w:ascii="Leelawadee" w:hAnsi="Leelawadee" w:cs="Leelawadee"/>
        </w:rPr>
        <w:t xml:space="preserve"> County residents are facing. They determined priority issues which, if addressed, could improve future outcomes; determined gaps in current programming and policies; examined best practices and solutions; and determined specific strategies to address identified priority issues. </w:t>
      </w:r>
    </w:p>
    <w:p w14:paraId="47D60821" w14:textId="7EFA747A" w:rsidR="0077523D" w:rsidRPr="0077523D" w:rsidRDefault="0077523D" w:rsidP="0077523D">
      <w:pPr>
        <w:pStyle w:val="Heading3"/>
        <w:rPr>
          <w:rFonts w:ascii="Leelawadee" w:hAnsi="Leelawadee" w:cs="Leelawadee"/>
          <w:b w:val="0"/>
          <w:bCs w:val="0"/>
          <w:iCs/>
          <w:color w:val="000000"/>
          <w:sz w:val="22"/>
          <w:szCs w:val="21"/>
        </w:rPr>
        <w:sectPr w:rsidR="0077523D" w:rsidRPr="0077523D" w:rsidSect="00D83DF3">
          <w:footerReference w:type="default" r:id="rId32"/>
          <w:type w:val="continuous"/>
          <w:pgSz w:w="12240" w:h="15840"/>
          <w:pgMar w:top="864" w:right="1008" w:bottom="864" w:left="1008" w:header="720" w:footer="720" w:gutter="0"/>
          <w:cols w:space="720"/>
          <w:docGrid w:linePitch="360"/>
        </w:sectPr>
      </w:pPr>
      <w:bookmarkStart w:id="71" w:name="_Hlk10551902"/>
      <w:r w:rsidRPr="0077523D">
        <w:rPr>
          <w:rFonts w:ascii="Leelawadee" w:hAnsi="Leelawadee" w:cs="Leelawadee"/>
          <w:b w:val="0"/>
          <w:bCs w:val="0"/>
          <w:iCs/>
          <w:color w:val="000000"/>
          <w:sz w:val="22"/>
          <w:szCs w:val="21"/>
        </w:rPr>
        <w:t>This Community Health Improvement Plan was made possible through the work of 27 professionals from the following organizations:</w:t>
      </w:r>
    </w:p>
    <w:p w14:paraId="01F27077" w14:textId="383ECBE4" w:rsidR="00D83DF3" w:rsidRPr="00D83DF3" w:rsidRDefault="00D83DF3" w:rsidP="00D83DF3">
      <w:pPr>
        <w:pStyle w:val="NoSpacing"/>
        <w:rPr>
          <w:rFonts w:ascii="Leelawadee" w:hAnsi="Leelawadee" w:cs="Leelawadee"/>
        </w:rPr>
      </w:pPr>
      <w:r w:rsidRPr="00D83DF3">
        <w:rPr>
          <w:rFonts w:ascii="Leelawadee" w:hAnsi="Leelawadee" w:cs="Leelawadee"/>
        </w:rPr>
        <w:t>Access Tusc</w:t>
      </w:r>
    </w:p>
    <w:p w14:paraId="4CD13389" w14:textId="77777777" w:rsidR="00D83DF3" w:rsidRPr="00D83DF3" w:rsidRDefault="00D83DF3" w:rsidP="00D83DF3">
      <w:pPr>
        <w:pStyle w:val="NoSpacing"/>
        <w:rPr>
          <w:rFonts w:ascii="Leelawadee" w:hAnsi="Leelawadee" w:cs="Leelawadee"/>
        </w:rPr>
      </w:pPr>
      <w:r w:rsidRPr="00D83DF3">
        <w:rPr>
          <w:rFonts w:ascii="Leelawadee" w:hAnsi="Leelawadee" w:cs="Leelawadee"/>
        </w:rPr>
        <w:t>ADAMHS Board</w:t>
      </w:r>
    </w:p>
    <w:p w14:paraId="10B2F25B" w14:textId="77777777" w:rsidR="00D83DF3" w:rsidRPr="00D83DF3" w:rsidRDefault="00D83DF3" w:rsidP="00D83DF3">
      <w:pPr>
        <w:pStyle w:val="NoSpacing"/>
        <w:rPr>
          <w:rFonts w:ascii="Leelawadee" w:hAnsi="Leelawadee" w:cs="Leelawadee"/>
        </w:rPr>
      </w:pPr>
      <w:r w:rsidRPr="00D83DF3">
        <w:rPr>
          <w:rFonts w:ascii="Leelawadee" w:hAnsi="Leelawadee" w:cs="Leelawadee"/>
        </w:rPr>
        <w:t>Amberwood Manor</w:t>
      </w:r>
    </w:p>
    <w:p w14:paraId="3C084089" w14:textId="77777777" w:rsidR="00D83DF3" w:rsidRPr="00D83DF3" w:rsidRDefault="00D83DF3" w:rsidP="00D83DF3">
      <w:pPr>
        <w:pStyle w:val="NoSpacing"/>
        <w:rPr>
          <w:rFonts w:ascii="Leelawadee" w:hAnsi="Leelawadee" w:cs="Leelawadee"/>
        </w:rPr>
      </w:pPr>
      <w:r w:rsidRPr="00D83DF3">
        <w:rPr>
          <w:rFonts w:ascii="Leelawadee" w:hAnsi="Leelawadee" w:cs="Leelawadee"/>
        </w:rPr>
        <w:t>Cleveland Clinic Union Hospital</w:t>
      </w:r>
    </w:p>
    <w:p w14:paraId="23A09972" w14:textId="5911E190" w:rsidR="00D83DF3" w:rsidRPr="00D83DF3" w:rsidRDefault="00D83DF3" w:rsidP="00D83DF3">
      <w:pPr>
        <w:pStyle w:val="NoSpacing"/>
        <w:rPr>
          <w:rFonts w:ascii="Leelawadee" w:hAnsi="Leelawadee" w:cs="Leelawadee"/>
        </w:rPr>
      </w:pPr>
      <w:r w:rsidRPr="00D83DF3">
        <w:rPr>
          <w:rFonts w:ascii="Leelawadee" w:hAnsi="Leelawadee" w:cs="Leelawadee"/>
        </w:rPr>
        <w:t>Community Hospice</w:t>
      </w:r>
    </w:p>
    <w:p w14:paraId="632B5D70" w14:textId="77777777" w:rsidR="00D83DF3" w:rsidRPr="00D83DF3" w:rsidRDefault="00D83DF3" w:rsidP="00D83DF3">
      <w:pPr>
        <w:pStyle w:val="NoSpacing"/>
        <w:rPr>
          <w:rFonts w:ascii="Leelawadee" w:hAnsi="Leelawadee" w:cs="Leelawadee"/>
        </w:rPr>
      </w:pPr>
      <w:r w:rsidRPr="00D83DF3">
        <w:rPr>
          <w:rFonts w:ascii="Leelawadee" w:hAnsi="Leelawadee" w:cs="Leelawadee"/>
        </w:rPr>
        <w:t>Community Mental Health</w:t>
      </w:r>
    </w:p>
    <w:p w14:paraId="11AC8647" w14:textId="755758E4" w:rsidR="00D83DF3" w:rsidRDefault="00D83DF3" w:rsidP="00D83DF3">
      <w:pPr>
        <w:pStyle w:val="NoSpacing"/>
        <w:rPr>
          <w:rFonts w:ascii="Leelawadee" w:hAnsi="Leelawadee" w:cs="Leelawadee"/>
        </w:rPr>
      </w:pPr>
      <w:r w:rsidRPr="00D83DF3">
        <w:rPr>
          <w:rFonts w:ascii="Leelawadee" w:hAnsi="Leelawadee" w:cs="Leelawadee"/>
        </w:rPr>
        <w:t>Compass</w:t>
      </w:r>
    </w:p>
    <w:p w14:paraId="32FA1ED6" w14:textId="286EAC82" w:rsidR="00D03C24" w:rsidRPr="00D83DF3" w:rsidRDefault="00D03C24" w:rsidP="00D83DF3">
      <w:pPr>
        <w:pStyle w:val="NoSpacing"/>
        <w:rPr>
          <w:rFonts w:ascii="Leelawadee" w:hAnsi="Leelawadee" w:cs="Leelawadee"/>
        </w:rPr>
      </w:pPr>
      <w:r>
        <w:rPr>
          <w:rFonts w:ascii="Leelawadee" w:hAnsi="Leelawadee" w:cs="Leelawadee"/>
        </w:rPr>
        <w:t>Friends of the Homeless of Tuscarawas County</w:t>
      </w:r>
    </w:p>
    <w:p w14:paraId="22A81D8C" w14:textId="65E49749" w:rsidR="00D83DF3" w:rsidRPr="00D83DF3" w:rsidRDefault="00D83DF3" w:rsidP="00D83DF3">
      <w:pPr>
        <w:pStyle w:val="NoSpacing"/>
        <w:rPr>
          <w:rFonts w:ascii="Leelawadee" w:hAnsi="Leelawadee" w:cs="Leelawadee"/>
        </w:rPr>
      </w:pPr>
      <w:r w:rsidRPr="00D83DF3">
        <w:rPr>
          <w:rFonts w:ascii="Leelawadee" w:hAnsi="Leelawadee" w:cs="Leelawadee"/>
        </w:rPr>
        <w:t xml:space="preserve">New Philadelphia Health </w:t>
      </w:r>
      <w:r>
        <w:rPr>
          <w:rFonts w:ascii="Leelawadee" w:hAnsi="Leelawadee" w:cs="Leelawadee"/>
        </w:rPr>
        <w:t>Department</w:t>
      </w:r>
    </w:p>
    <w:p w14:paraId="6769AFD5" w14:textId="0633AB9F" w:rsidR="002561A7" w:rsidRDefault="002D2265" w:rsidP="00D83DF3">
      <w:pPr>
        <w:pStyle w:val="NoSpacing"/>
        <w:rPr>
          <w:rFonts w:ascii="Leelawadee" w:hAnsi="Leelawadee" w:cs="Leelawadee"/>
        </w:rPr>
      </w:pPr>
      <w:r>
        <w:rPr>
          <w:rFonts w:ascii="Leelawadee" w:hAnsi="Leelawadee" w:cs="Leelawadee"/>
        </w:rPr>
        <w:t>Ohio Guidestone</w:t>
      </w:r>
      <w:r w:rsidR="002561A7" w:rsidRPr="00D83DF3">
        <w:rPr>
          <w:rFonts w:ascii="Leelawadee" w:hAnsi="Leelawadee" w:cs="Leelawadee"/>
        </w:rPr>
        <w:t>, Anti-Drug Coalition</w:t>
      </w:r>
    </w:p>
    <w:p w14:paraId="725592B2" w14:textId="18D68A58" w:rsidR="007515B0" w:rsidRDefault="002D2265" w:rsidP="00D83DF3">
      <w:pPr>
        <w:pStyle w:val="NoSpacing"/>
        <w:rPr>
          <w:rFonts w:ascii="Leelawadee" w:hAnsi="Leelawadee" w:cs="Leelawadee"/>
        </w:rPr>
      </w:pPr>
      <w:r>
        <w:rPr>
          <w:rFonts w:ascii="Leelawadee" w:hAnsi="Leelawadee" w:cs="Leelawadee"/>
        </w:rPr>
        <w:t>Ohio Guidestone</w:t>
      </w:r>
      <w:r w:rsidR="007515B0">
        <w:rPr>
          <w:rFonts w:ascii="Leelawadee" w:hAnsi="Leelawadee" w:cs="Leelawadee"/>
        </w:rPr>
        <w:t>, Personal Family and Counseling Service</w:t>
      </w:r>
    </w:p>
    <w:p w14:paraId="26824FD7" w14:textId="62C481D9" w:rsidR="00D83DF3" w:rsidRDefault="00D83DF3" w:rsidP="00D83DF3">
      <w:pPr>
        <w:pStyle w:val="NoSpacing"/>
        <w:rPr>
          <w:rFonts w:ascii="Leelawadee" w:hAnsi="Leelawadee" w:cs="Leelawadee"/>
        </w:rPr>
      </w:pPr>
      <w:r w:rsidRPr="00D83DF3">
        <w:rPr>
          <w:rFonts w:ascii="Leelawadee" w:hAnsi="Leelawadee" w:cs="Leelawadee"/>
        </w:rPr>
        <w:t>OSU Ext</w:t>
      </w:r>
      <w:r>
        <w:rPr>
          <w:rFonts w:ascii="Leelawadee" w:hAnsi="Leelawadee" w:cs="Leelawadee"/>
        </w:rPr>
        <w:t>ension Tuscarawas</w:t>
      </w:r>
      <w:r w:rsidRPr="00D83DF3">
        <w:rPr>
          <w:rFonts w:ascii="Leelawadee" w:hAnsi="Leelawadee" w:cs="Leelawadee"/>
        </w:rPr>
        <w:t xml:space="preserve"> County</w:t>
      </w:r>
    </w:p>
    <w:p w14:paraId="2C4FF296" w14:textId="77777777" w:rsidR="00D83DF3" w:rsidRPr="00D83DF3" w:rsidRDefault="00D83DF3" w:rsidP="00D83DF3">
      <w:pPr>
        <w:pStyle w:val="NoSpacing"/>
        <w:rPr>
          <w:rFonts w:ascii="Leelawadee" w:hAnsi="Leelawadee" w:cs="Leelawadee"/>
        </w:rPr>
      </w:pPr>
      <w:r w:rsidRPr="00D83DF3">
        <w:rPr>
          <w:rFonts w:ascii="Leelawadee" w:hAnsi="Leelawadee" w:cs="Leelawadee"/>
        </w:rPr>
        <w:t>Senior Service Network</w:t>
      </w:r>
    </w:p>
    <w:p w14:paraId="121A2F93" w14:textId="77777777" w:rsidR="00D83DF3" w:rsidRPr="00D83DF3" w:rsidRDefault="00D83DF3" w:rsidP="00B248FD">
      <w:pPr>
        <w:pStyle w:val="NoSpacing"/>
        <w:ind w:right="-378"/>
        <w:rPr>
          <w:rFonts w:ascii="Leelawadee" w:hAnsi="Leelawadee" w:cs="Leelawadee"/>
        </w:rPr>
      </w:pPr>
      <w:r w:rsidRPr="00D83DF3">
        <w:rPr>
          <w:rFonts w:ascii="Leelawadee" w:hAnsi="Leelawadee" w:cs="Leelawadee"/>
        </w:rPr>
        <w:t>Trinity Hospital Twin City</w:t>
      </w:r>
    </w:p>
    <w:p w14:paraId="119FCE08" w14:textId="5670BF56" w:rsidR="00D83DF3" w:rsidRPr="00D83DF3" w:rsidRDefault="00D83DF3" w:rsidP="00B248FD">
      <w:pPr>
        <w:pStyle w:val="NoSpacing"/>
        <w:ind w:right="-378"/>
        <w:rPr>
          <w:rFonts w:ascii="Leelawadee" w:hAnsi="Leelawadee" w:cs="Leelawadee"/>
        </w:rPr>
      </w:pPr>
      <w:r>
        <w:rPr>
          <w:rFonts w:ascii="Leelawadee" w:hAnsi="Leelawadee" w:cs="Leelawadee"/>
        </w:rPr>
        <w:t>Tuscarawas</w:t>
      </w:r>
      <w:r w:rsidRPr="00D83DF3">
        <w:rPr>
          <w:rFonts w:ascii="Leelawadee" w:hAnsi="Leelawadee" w:cs="Leelawadee"/>
        </w:rPr>
        <w:t xml:space="preserve"> Clinic for the Working Uninsured</w:t>
      </w:r>
    </w:p>
    <w:p w14:paraId="3AAFC227" w14:textId="6A682CCB" w:rsidR="00D83DF3" w:rsidRPr="00D83DF3" w:rsidRDefault="00D83DF3" w:rsidP="00B248FD">
      <w:pPr>
        <w:pStyle w:val="NoSpacing"/>
        <w:ind w:right="-378"/>
        <w:rPr>
          <w:rFonts w:ascii="Leelawadee" w:hAnsi="Leelawadee" w:cs="Leelawadee"/>
        </w:rPr>
      </w:pPr>
      <w:r>
        <w:rPr>
          <w:rFonts w:ascii="Leelawadee" w:hAnsi="Leelawadee" w:cs="Leelawadee"/>
        </w:rPr>
        <w:t>Tuscarawas</w:t>
      </w:r>
      <w:r w:rsidRPr="00D83DF3">
        <w:rPr>
          <w:rFonts w:ascii="Leelawadee" w:hAnsi="Leelawadee" w:cs="Leelawadee"/>
        </w:rPr>
        <w:t xml:space="preserve"> Co</w:t>
      </w:r>
      <w:r>
        <w:rPr>
          <w:rFonts w:ascii="Leelawadee" w:hAnsi="Leelawadee" w:cs="Leelawadee"/>
        </w:rPr>
        <w:t>unty</w:t>
      </w:r>
      <w:r w:rsidRPr="00D83DF3">
        <w:rPr>
          <w:rFonts w:ascii="Leelawadee" w:hAnsi="Leelawadee" w:cs="Leelawadee"/>
        </w:rPr>
        <w:t xml:space="preserve"> Health </w:t>
      </w:r>
      <w:r>
        <w:rPr>
          <w:rFonts w:ascii="Leelawadee" w:hAnsi="Leelawadee" w:cs="Leelawadee"/>
        </w:rPr>
        <w:t>Department</w:t>
      </w:r>
    </w:p>
    <w:p w14:paraId="03B82352" w14:textId="173E19BB" w:rsidR="00D83DF3" w:rsidRPr="00D83DF3" w:rsidRDefault="00D83DF3" w:rsidP="00B248FD">
      <w:pPr>
        <w:pStyle w:val="NoSpacing"/>
        <w:ind w:right="-378"/>
        <w:rPr>
          <w:rFonts w:ascii="Leelawadee" w:hAnsi="Leelawadee" w:cs="Leelawadee"/>
        </w:rPr>
      </w:pPr>
      <w:r>
        <w:rPr>
          <w:rFonts w:ascii="Leelawadee" w:hAnsi="Leelawadee" w:cs="Leelawadee"/>
        </w:rPr>
        <w:t>Tuscarawas</w:t>
      </w:r>
      <w:r w:rsidRPr="00D83DF3">
        <w:rPr>
          <w:rFonts w:ascii="Leelawadee" w:hAnsi="Leelawadee" w:cs="Leelawadee"/>
        </w:rPr>
        <w:t xml:space="preserve"> </w:t>
      </w:r>
      <w:r>
        <w:rPr>
          <w:rFonts w:ascii="Leelawadee" w:hAnsi="Leelawadee" w:cs="Leelawadee"/>
        </w:rPr>
        <w:t>County</w:t>
      </w:r>
      <w:r w:rsidRPr="00D83DF3">
        <w:rPr>
          <w:rFonts w:ascii="Leelawadee" w:hAnsi="Leelawadee" w:cs="Leelawadee"/>
        </w:rPr>
        <w:t xml:space="preserve"> Senior Center</w:t>
      </w:r>
    </w:p>
    <w:p w14:paraId="4A2FA966" w14:textId="453AF0CE" w:rsidR="00D83DF3" w:rsidRPr="00D83DF3" w:rsidRDefault="00D83DF3" w:rsidP="00B248FD">
      <w:pPr>
        <w:pStyle w:val="NoSpacing"/>
        <w:ind w:right="-378"/>
        <w:rPr>
          <w:rFonts w:ascii="Leelawadee" w:hAnsi="Leelawadee" w:cs="Leelawadee"/>
        </w:rPr>
      </w:pPr>
      <w:r>
        <w:rPr>
          <w:rFonts w:ascii="Leelawadee" w:hAnsi="Leelawadee" w:cs="Leelawadee"/>
        </w:rPr>
        <w:t>Tuscarawas</w:t>
      </w:r>
      <w:r w:rsidRPr="00D83DF3">
        <w:rPr>
          <w:rFonts w:ascii="Leelawadee" w:hAnsi="Leelawadee" w:cs="Leelawadee"/>
        </w:rPr>
        <w:t xml:space="preserve">. </w:t>
      </w:r>
      <w:r>
        <w:rPr>
          <w:rFonts w:ascii="Leelawadee" w:hAnsi="Leelawadee" w:cs="Leelawadee"/>
        </w:rPr>
        <w:t>County</w:t>
      </w:r>
      <w:r w:rsidRPr="00D83DF3">
        <w:rPr>
          <w:rFonts w:ascii="Leelawadee" w:hAnsi="Leelawadee" w:cs="Leelawadee"/>
        </w:rPr>
        <w:t xml:space="preserve"> Convention and Visitors Bureau</w:t>
      </w:r>
    </w:p>
    <w:p w14:paraId="2A39501F" w14:textId="77777777" w:rsidR="00D83DF3" w:rsidRPr="00D83DF3" w:rsidRDefault="00D83DF3" w:rsidP="00B248FD">
      <w:pPr>
        <w:pStyle w:val="NoSpacing"/>
        <w:ind w:right="-378"/>
        <w:rPr>
          <w:rFonts w:ascii="Leelawadee" w:hAnsi="Leelawadee" w:cs="Leelawadee"/>
        </w:rPr>
      </w:pPr>
      <w:r w:rsidRPr="00D83DF3">
        <w:rPr>
          <w:rFonts w:ascii="Leelawadee" w:hAnsi="Leelawadee" w:cs="Leelawadee"/>
        </w:rPr>
        <w:t>Tuscarawas Senior Center</w:t>
      </w:r>
    </w:p>
    <w:p w14:paraId="3EA10738" w14:textId="77777777" w:rsidR="00D83DF3" w:rsidRPr="00D83DF3" w:rsidRDefault="00D83DF3" w:rsidP="00B248FD">
      <w:pPr>
        <w:pStyle w:val="NoSpacing"/>
        <w:ind w:right="-378"/>
        <w:rPr>
          <w:rFonts w:ascii="Leelawadee" w:hAnsi="Leelawadee" w:cs="Leelawadee"/>
        </w:rPr>
      </w:pPr>
      <w:r w:rsidRPr="00D83DF3">
        <w:rPr>
          <w:rFonts w:ascii="Leelawadee" w:hAnsi="Leelawadee" w:cs="Leelawadee"/>
        </w:rPr>
        <w:t>Tuscarawas Valley Farmers Market</w:t>
      </w:r>
    </w:p>
    <w:bookmarkEnd w:id="71"/>
    <w:p w14:paraId="73C37386" w14:textId="6FA3AE01" w:rsidR="00D83DF3" w:rsidRPr="00D83DF3" w:rsidRDefault="00D83DF3" w:rsidP="00B248FD">
      <w:pPr>
        <w:pStyle w:val="NoSpacing"/>
        <w:ind w:right="-378"/>
        <w:rPr>
          <w:rFonts w:ascii="Leelawadee" w:hAnsi="Leelawadee" w:cs="Leelawadee"/>
        </w:rPr>
      </w:pPr>
      <w:r w:rsidRPr="00D83DF3">
        <w:rPr>
          <w:rFonts w:ascii="Leelawadee" w:hAnsi="Leelawadee" w:cs="Leelawadee"/>
        </w:rPr>
        <w:t>United Way</w:t>
      </w:r>
      <w:r w:rsidR="00D03C24">
        <w:rPr>
          <w:rFonts w:ascii="Leelawadee" w:hAnsi="Leelawadee" w:cs="Leelawadee"/>
        </w:rPr>
        <w:t xml:space="preserve"> of Tuscarawas County </w:t>
      </w:r>
    </w:p>
    <w:p w14:paraId="676191DC" w14:textId="66950C01" w:rsidR="009614BE" w:rsidRDefault="00D83DF3" w:rsidP="00B248FD">
      <w:pPr>
        <w:pStyle w:val="NoSpacing"/>
        <w:ind w:right="-378"/>
        <w:rPr>
          <w:rFonts w:ascii="Leelawadee" w:hAnsi="Leelawadee" w:cs="Leelawadee"/>
        </w:rPr>
        <w:sectPr w:rsidR="009614BE" w:rsidSect="0077523D">
          <w:type w:val="continuous"/>
          <w:pgSz w:w="12240" w:h="15840"/>
          <w:pgMar w:top="864" w:right="1008" w:bottom="864" w:left="1008" w:header="720" w:footer="720" w:gutter="0"/>
          <w:cols w:num="2" w:space="720"/>
          <w:docGrid w:linePitch="360"/>
        </w:sectPr>
      </w:pPr>
      <w:r w:rsidRPr="00D83DF3">
        <w:rPr>
          <w:rFonts w:ascii="Leelawadee" w:hAnsi="Leelawadee" w:cs="Leelawadee"/>
        </w:rPr>
        <w:t>YMC</w:t>
      </w:r>
      <w:r w:rsidR="0077523D">
        <w:rPr>
          <w:rFonts w:ascii="Leelawadee" w:hAnsi="Leelawadee" w:cs="Leelawadee"/>
        </w:rPr>
        <w:t>A</w:t>
      </w:r>
    </w:p>
    <w:p w14:paraId="6F33C266" w14:textId="77777777" w:rsidR="0077523D" w:rsidRDefault="0077523D" w:rsidP="00B0639D">
      <w:pPr>
        <w:pStyle w:val="NoSpacing"/>
        <w:rPr>
          <w:rFonts w:ascii="Leelawadee" w:hAnsi="Leelawadee" w:cs="Leelawadee"/>
        </w:rPr>
        <w:sectPr w:rsidR="0077523D" w:rsidSect="009614BE">
          <w:type w:val="continuous"/>
          <w:pgSz w:w="12240" w:h="15840"/>
          <w:pgMar w:top="864" w:right="1008" w:bottom="864" w:left="1008" w:header="720" w:footer="720" w:gutter="0"/>
          <w:cols w:space="720"/>
          <w:docGrid w:linePitch="360"/>
        </w:sectPr>
      </w:pPr>
    </w:p>
    <w:p w14:paraId="53B69945" w14:textId="51AD5243" w:rsidR="009614BE" w:rsidRPr="00226312" w:rsidRDefault="00452C92" w:rsidP="00B0639D">
      <w:pPr>
        <w:pStyle w:val="NoSpacing"/>
        <w:rPr>
          <w:rFonts w:ascii="Leelawadee" w:hAnsi="Leelawadee" w:cs="Leelawadee"/>
          <w:sz w:val="10"/>
        </w:rPr>
      </w:pPr>
      <w:r w:rsidRPr="00452C92">
        <w:rPr>
          <w:rFonts w:ascii="Leelawadee" w:hAnsi="Leelawadee" w:cs="Leelawadee"/>
        </w:rPr>
        <w:t>Funding for the CHIP was provided by the Tuscarawas County Commissioners:</w:t>
      </w:r>
      <w:r>
        <w:rPr>
          <w:rFonts w:ascii="Leelawadee" w:hAnsi="Leelawadee" w:cs="Leelawadee"/>
        </w:rPr>
        <w:br/>
      </w:r>
    </w:p>
    <w:p w14:paraId="1D07A610" w14:textId="2070C1A7" w:rsidR="009614BE" w:rsidRPr="009614BE" w:rsidRDefault="009614BE" w:rsidP="009614BE">
      <w:pPr>
        <w:pStyle w:val="NoSpacing"/>
        <w:numPr>
          <w:ilvl w:val="0"/>
          <w:numId w:val="6"/>
        </w:numPr>
        <w:rPr>
          <w:rFonts w:ascii="Leelawadee" w:hAnsi="Leelawadee" w:cs="Leelawadee"/>
        </w:rPr>
      </w:pPr>
      <w:r w:rsidRPr="009614BE">
        <w:rPr>
          <w:rFonts w:ascii="Leelawadee" w:hAnsi="Leelawadee" w:cs="Leelawadee"/>
        </w:rPr>
        <w:t>Chris Abbuhl,</w:t>
      </w:r>
      <w:r>
        <w:rPr>
          <w:rFonts w:ascii="Leelawadee" w:hAnsi="Leelawadee" w:cs="Leelawadee"/>
        </w:rPr>
        <w:t xml:space="preserve"> </w:t>
      </w:r>
      <w:r w:rsidRPr="009614BE">
        <w:rPr>
          <w:rFonts w:ascii="Leelawadee" w:hAnsi="Leelawadee" w:cs="Leelawadee"/>
        </w:rPr>
        <w:t>County Commissioner</w:t>
      </w:r>
    </w:p>
    <w:p w14:paraId="497A73A7" w14:textId="5E3032B3" w:rsidR="009614BE" w:rsidRPr="009614BE" w:rsidRDefault="009614BE" w:rsidP="009614BE">
      <w:pPr>
        <w:pStyle w:val="NoSpacing"/>
        <w:numPr>
          <w:ilvl w:val="0"/>
          <w:numId w:val="6"/>
        </w:numPr>
        <w:rPr>
          <w:rFonts w:ascii="Leelawadee" w:hAnsi="Leelawadee" w:cs="Leelawadee"/>
        </w:rPr>
      </w:pPr>
      <w:r w:rsidRPr="009614BE">
        <w:rPr>
          <w:rFonts w:ascii="Leelawadee" w:hAnsi="Leelawadee" w:cs="Leelawadee"/>
        </w:rPr>
        <w:t>Kerry Metzger</w:t>
      </w:r>
      <w:r w:rsidR="00452C92">
        <w:rPr>
          <w:rFonts w:ascii="Leelawadee" w:hAnsi="Leelawadee" w:cs="Leelawadee"/>
        </w:rPr>
        <w:t>,</w:t>
      </w:r>
      <w:r>
        <w:rPr>
          <w:rFonts w:ascii="Leelawadee" w:hAnsi="Leelawadee" w:cs="Leelawadee"/>
        </w:rPr>
        <w:t xml:space="preserve"> </w:t>
      </w:r>
      <w:r w:rsidRPr="009614BE">
        <w:rPr>
          <w:rFonts w:ascii="Leelawadee" w:hAnsi="Leelawadee" w:cs="Leelawadee"/>
        </w:rPr>
        <w:t>County Commissioner (retired)</w:t>
      </w:r>
    </w:p>
    <w:p w14:paraId="79B39E36" w14:textId="4C4CBFBA" w:rsidR="009614BE" w:rsidRPr="009614BE" w:rsidRDefault="009614BE" w:rsidP="009614BE">
      <w:pPr>
        <w:pStyle w:val="NoSpacing"/>
        <w:numPr>
          <w:ilvl w:val="0"/>
          <w:numId w:val="6"/>
        </w:numPr>
        <w:rPr>
          <w:rFonts w:ascii="Leelawadee" w:hAnsi="Leelawadee" w:cs="Leelawadee"/>
        </w:rPr>
      </w:pPr>
      <w:r w:rsidRPr="009614BE">
        <w:rPr>
          <w:rFonts w:ascii="Leelawadee" w:hAnsi="Leelawadee" w:cs="Leelawadee"/>
        </w:rPr>
        <w:t>Joe Sciarretti,</w:t>
      </w:r>
      <w:r>
        <w:rPr>
          <w:rFonts w:ascii="Leelawadee" w:hAnsi="Leelawadee" w:cs="Leelawadee"/>
        </w:rPr>
        <w:t xml:space="preserve"> </w:t>
      </w:r>
      <w:r w:rsidRPr="009614BE">
        <w:rPr>
          <w:rFonts w:ascii="Leelawadee" w:hAnsi="Leelawadee" w:cs="Leelawadee"/>
        </w:rPr>
        <w:t>County Commissioner</w:t>
      </w:r>
    </w:p>
    <w:p w14:paraId="154878DC" w14:textId="37642241" w:rsidR="009614BE" w:rsidRDefault="009614BE" w:rsidP="009614BE">
      <w:pPr>
        <w:pStyle w:val="NoSpacing"/>
        <w:numPr>
          <w:ilvl w:val="0"/>
          <w:numId w:val="6"/>
        </w:numPr>
        <w:rPr>
          <w:rFonts w:ascii="Leelawadee" w:hAnsi="Leelawadee" w:cs="Leelawadee"/>
        </w:rPr>
      </w:pPr>
      <w:r w:rsidRPr="009614BE">
        <w:rPr>
          <w:rFonts w:ascii="Leelawadee" w:hAnsi="Leelawadee" w:cs="Leelawadee"/>
        </w:rPr>
        <w:t>Al Landis,</w:t>
      </w:r>
      <w:r>
        <w:rPr>
          <w:rFonts w:ascii="Leelawadee" w:hAnsi="Leelawadee" w:cs="Leelawadee"/>
        </w:rPr>
        <w:t xml:space="preserve"> </w:t>
      </w:r>
      <w:r w:rsidRPr="009614BE">
        <w:rPr>
          <w:rFonts w:ascii="Leelawadee" w:hAnsi="Leelawadee" w:cs="Leelawadee"/>
        </w:rPr>
        <w:t>County Commissioner</w:t>
      </w:r>
    </w:p>
    <w:p w14:paraId="4D457EF2" w14:textId="77777777" w:rsidR="00B0639D" w:rsidRPr="00B84C22" w:rsidRDefault="00B0639D" w:rsidP="00B0639D">
      <w:pPr>
        <w:pStyle w:val="NoSpacing"/>
        <w:rPr>
          <w:rFonts w:ascii="Leelawadee" w:hAnsi="Leelawadee" w:cs="Leelawadee"/>
          <w:highlight w:val="darkYellow"/>
        </w:rPr>
      </w:pPr>
    </w:p>
    <w:p w14:paraId="7E23F7AE" w14:textId="77777777" w:rsidR="00B0639D" w:rsidRDefault="00B0639D" w:rsidP="00B0639D">
      <w:pPr>
        <w:pStyle w:val="NoSpacing"/>
        <w:spacing w:after="240"/>
        <w:rPr>
          <w:rFonts w:ascii="Leelawadee" w:hAnsi="Leelawadee" w:cs="Leelawadee"/>
        </w:rPr>
      </w:pPr>
      <w:r w:rsidRPr="0099253B">
        <w:rPr>
          <w:rFonts w:ascii="Leelawadee" w:hAnsi="Leelawadee" w:cs="Leelawadee"/>
        </w:rPr>
        <w:t>The community health improvement process was facilitated by Emily Golias, Community Health Improvement Coordinator</w:t>
      </w:r>
      <w:r>
        <w:rPr>
          <w:rFonts w:ascii="Leelawadee" w:hAnsi="Leelawadee" w:cs="Leelawadee"/>
        </w:rPr>
        <w:t xml:space="preserve">, </w:t>
      </w:r>
      <w:r w:rsidRPr="0099253B">
        <w:rPr>
          <w:rFonts w:ascii="Leelawadee" w:hAnsi="Leelawadee" w:cs="Leelawadee"/>
        </w:rPr>
        <w:t xml:space="preserve">from </w:t>
      </w:r>
      <w:r>
        <w:rPr>
          <w:rFonts w:ascii="Leelawadee" w:hAnsi="Leelawadee" w:cs="Leelawadee"/>
        </w:rPr>
        <w:t>HCNO.</w:t>
      </w:r>
    </w:p>
    <w:p w14:paraId="7F2CBF3B" w14:textId="0CF50327" w:rsidR="00BC7C6F" w:rsidRPr="00B0639D" w:rsidRDefault="00BC7C6F" w:rsidP="00BC7C6F">
      <w:pPr>
        <w:pStyle w:val="Heading2"/>
      </w:pPr>
      <w:bookmarkStart w:id="72" w:name="_Toc5870143"/>
      <w:r w:rsidRPr="00B0639D">
        <w:lastRenderedPageBreak/>
        <w:t>Community Health Improvement Process</w:t>
      </w:r>
      <w:bookmarkEnd w:id="60"/>
      <w:bookmarkEnd w:id="72"/>
    </w:p>
    <w:p w14:paraId="72B134DD" w14:textId="1841507E" w:rsidR="00BC7C6F" w:rsidRPr="00B0639D" w:rsidRDefault="00B0639D" w:rsidP="00BC7C6F">
      <w:pPr>
        <w:rPr>
          <w:rFonts w:ascii="Leelawadee" w:hAnsi="Leelawadee" w:cs="Leelawadee"/>
        </w:rPr>
      </w:pPr>
      <w:r w:rsidRPr="00B0639D">
        <w:rPr>
          <w:rFonts w:ascii="Leelawadee" w:hAnsi="Leelawadee" w:cs="Leelawadee"/>
        </w:rPr>
        <w:t>B</w:t>
      </w:r>
      <w:r w:rsidR="00BC7C6F" w:rsidRPr="00B0639D">
        <w:rPr>
          <w:rFonts w:ascii="Leelawadee" w:hAnsi="Leelawadee" w:cs="Leelawadee"/>
        </w:rPr>
        <w:t xml:space="preserve">eginning in </w:t>
      </w:r>
      <w:r w:rsidR="004E2FEB">
        <w:rPr>
          <w:rFonts w:ascii="Leelawadee" w:hAnsi="Leelawadee" w:cs="Leelawadee"/>
        </w:rPr>
        <w:t>November</w:t>
      </w:r>
      <w:r w:rsidR="00BC7C6F" w:rsidRPr="00B0639D">
        <w:rPr>
          <w:rFonts w:ascii="Leelawadee" w:hAnsi="Leelawadee" w:cs="Leelawadee"/>
        </w:rPr>
        <w:t xml:space="preserve"> 2018, </w:t>
      </w:r>
      <w:r w:rsidR="00E57690" w:rsidRPr="00B0639D">
        <w:rPr>
          <w:rFonts w:ascii="Leelawadee" w:hAnsi="Leelawadee" w:cs="Leelawadee"/>
        </w:rPr>
        <w:t xml:space="preserve">the </w:t>
      </w:r>
      <w:r w:rsidR="006948E7" w:rsidRPr="00B0639D">
        <w:rPr>
          <w:rFonts w:ascii="Leelawadee" w:hAnsi="Leelawadee" w:cs="Leelawadee"/>
        </w:rPr>
        <w:t>Healthy Tusc</w:t>
      </w:r>
      <w:r w:rsidR="00BC7C6F" w:rsidRPr="00B0639D">
        <w:rPr>
          <w:rFonts w:ascii="Leelawadee" w:hAnsi="Leelawadee" w:cs="Leelawadee"/>
        </w:rPr>
        <w:t xml:space="preserve"> met four (4) times and completed the following planning steps: </w:t>
      </w:r>
    </w:p>
    <w:p w14:paraId="1345FAFF"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Initial Meeting</w:t>
      </w:r>
    </w:p>
    <w:p w14:paraId="7EBAD416" w14:textId="77777777" w:rsidR="00BC7C6F" w:rsidRPr="00B0639D" w:rsidRDefault="00BC7C6F" w:rsidP="007C4A9A">
      <w:pPr>
        <w:pStyle w:val="ListParagraph"/>
        <w:numPr>
          <w:ilvl w:val="0"/>
          <w:numId w:val="18"/>
        </w:numPr>
        <w:rPr>
          <w:rFonts w:ascii="Leelawadee" w:hAnsi="Leelawadee" w:cs="Leelawadee"/>
        </w:rPr>
      </w:pPr>
      <w:r w:rsidRPr="00B0639D">
        <w:rPr>
          <w:rFonts w:ascii="Leelawadee" w:hAnsi="Leelawadee" w:cs="Leelawadee"/>
        </w:rPr>
        <w:t>Review the process and timeline</w:t>
      </w:r>
    </w:p>
    <w:p w14:paraId="60674CD2" w14:textId="77777777" w:rsidR="00BC7C6F" w:rsidRPr="00B0639D" w:rsidRDefault="00BC7C6F" w:rsidP="007C4A9A">
      <w:pPr>
        <w:pStyle w:val="ListParagraph"/>
        <w:numPr>
          <w:ilvl w:val="0"/>
          <w:numId w:val="18"/>
        </w:numPr>
        <w:rPr>
          <w:rFonts w:ascii="Leelawadee" w:hAnsi="Leelawadee" w:cs="Leelawadee"/>
        </w:rPr>
      </w:pPr>
      <w:r w:rsidRPr="00B0639D">
        <w:rPr>
          <w:rFonts w:ascii="Leelawadee" w:hAnsi="Leelawadee" w:cs="Leelawadee"/>
        </w:rPr>
        <w:t>Finalize committee members</w:t>
      </w:r>
    </w:p>
    <w:p w14:paraId="75FB05CD" w14:textId="77777777" w:rsidR="00BC7C6F" w:rsidRPr="00B0639D" w:rsidRDefault="00BC7C6F" w:rsidP="007C4A9A">
      <w:pPr>
        <w:pStyle w:val="ListParagraph"/>
        <w:numPr>
          <w:ilvl w:val="0"/>
          <w:numId w:val="18"/>
        </w:numPr>
        <w:rPr>
          <w:rFonts w:ascii="Leelawadee" w:hAnsi="Leelawadee" w:cs="Leelawadee"/>
        </w:rPr>
      </w:pPr>
      <w:r w:rsidRPr="00B0639D">
        <w:rPr>
          <w:rFonts w:ascii="Leelawadee" w:hAnsi="Leelawadee" w:cs="Leelawadee"/>
        </w:rPr>
        <w:t>Create or review vision</w:t>
      </w:r>
    </w:p>
    <w:p w14:paraId="3A1A90CB"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Choose Priorities</w:t>
      </w:r>
    </w:p>
    <w:p w14:paraId="28319763"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Use of quantitative and qualitative data to prioritize target impact areas</w:t>
      </w:r>
    </w:p>
    <w:p w14:paraId="11896A10"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Rank Priorities</w:t>
      </w:r>
    </w:p>
    <w:p w14:paraId="5FB6AB06"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Rank health problems based on magnitude, seriousness of consequences, and feasibility of correcting</w:t>
      </w:r>
    </w:p>
    <w:p w14:paraId="7DCBDC65"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Community Themes and Strengths Assessment</w:t>
      </w:r>
    </w:p>
    <w:p w14:paraId="10D2F905"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Open-ended questions for committee on community themes and strengths</w:t>
      </w:r>
    </w:p>
    <w:p w14:paraId="08A7DEB4"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Forces of Change Assessment</w:t>
      </w:r>
    </w:p>
    <w:p w14:paraId="2B176779" w14:textId="77777777" w:rsidR="00BC7C6F" w:rsidRPr="00B0639D" w:rsidRDefault="00BC7C6F" w:rsidP="007C4A9A">
      <w:pPr>
        <w:pStyle w:val="ListParagraph"/>
        <w:numPr>
          <w:ilvl w:val="1"/>
          <w:numId w:val="17"/>
        </w:numPr>
        <w:tabs>
          <w:tab w:val="left" w:pos="1170"/>
        </w:tabs>
        <w:rPr>
          <w:rFonts w:ascii="Leelawadee" w:hAnsi="Leelawadee" w:cs="Leelawadee"/>
        </w:rPr>
      </w:pPr>
      <w:r w:rsidRPr="00B0639D">
        <w:rPr>
          <w:rFonts w:ascii="Leelawadee" w:hAnsi="Leelawadee" w:cs="Leelawadee"/>
        </w:rPr>
        <w:t>Open-ended questions for committee on forces of change</w:t>
      </w:r>
    </w:p>
    <w:p w14:paraId="3BE95CC2"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Local Public Health Assessment</w:t>
      </w:r>
    </w:p>
    <w:p w14:paraId="0298431D"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Review the Local Public Health System Assessment with committee</w:t>
      </w:r>
    </w:p>
    <w:p w14:paraId="265371B3"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Gap Analysis</w:t>
      </w:r>
    </w:p>
    <w:p w14:paraId="6A3DA26A"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Determine discrepancies between community needs and viable community resources to address local priorities</w:t>
      </w:r>
    </w:p>
    <w:p w14:paraId="598CAACD"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Identify strengths, weaknesses, and evaluation strategies</w:t>
      </w:r>
    </w:p>
    <w:p w14:paraId="048162B4"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Quality of Life Survey</w:t>
      </w:r>
    </w:p>
    <w:p w14:paraId="72B439E7"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 xml:space="preserve">Review results of the Quality of Life Survey with committee </w:t>
      </w:r>
    </w:p>
    <w:p w14:paraId="071E3AB3" w14:textId="1E3A5480" w:rsidR="00BC7C6F" w:rsidRPr="00B0639D" w:rsidRDefault="002F228E" w:rsidP="00BC7C6F">
      <w:pPr>
        <w:pStyle w:val="ListParagraph"/>
        <w:numPr>
          <w:ilvl w:val="0"/>
          <w:numId w:val="1"/>
        </w:numPr>
        <w:tabs>
          <w:tab w:val="left" w:pos="720"/>
          <w:tab w:val="left" w:pos="1260"/>
        </w:tabs>
        <w:ind w:left="1440" w:hanging="1170"/>
        <w:rPr>
          <w:rFonts w:ascii="Leelawadee" w:hAnsi="Leelawadee" w:cs="Leelawadee"/>
        </w:rPr>
      </w:pPr>
      <w:r w:rsidRPr="00B0639D">
        <w:rPr>
          <w:rFonts w:ascii="Leelawadee" w:hAnsi="Leelawadee" w:cs="Leelawadee"/>
        </w:rPr>
        <w:t>Strategic Action Identification</w:t>
      </w:r>
      <w:r w:rsidR="00BC7C6F" w:rsidRPr="00B0639D">
        <w:rPr>
          <w:rFonts w:ascii="Leelawadee" w:hAnsi="Leelawadee" w:cs="Leelawadee"/>
        </w:rPr>
        <w:t xml:space="preserve"> </w:t>
      </w:r>
    </w:p>
    <w:p w14:paraId="2DBE882C" w14:textId="77777777" w:rsidR="00BC7C6F" w:rsidRPr="00B0639D" w:rsidRDefault="00BC7C6F" w:rsidP="007C4A9A">
      <w:pPr>
        <w:pStyle w:val="ListParagraph"/>
        <w:numPr>
          <w:ilvl w:val="1"/>
          <w:numId w:val="17"/>
        </w:numPr>
        <w:tabs>
          <w:tab w:val="left" w:pos="720"/>
          <w:tab w:val="left" w:pos="1260"/>
        </w:tabs>
        <w:rPr>
          <w:rFonts w:ascii="Leelawadee" w:hAnsi="Leelawadee" w:cs="Leelawadee"/>
        </w:rPr>
      </w:pPr>
      <w:r w:rsidRPr="00B0639D">
        <w:rPr>
          <w:rFonts w:ascii="Leelawadee" w:hAnsi="Leelawadee" w:cs="Leelawadee"/>
        </w:rPr>
        <w:t>Identification of evidence-based strategies to address health priorities</w:t>
      </w:r>
    </w:p>
    <w:p w14:paraId="017ABABB"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Best Practices</w:t>
      </w:r>
    </w:p>
    <w:p w14:paraId="5C5A5AFE"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 xml:space="preserve">Review of best practices, proven strategies, evidence continuum, and feasibility continuum </w:t>
      </w:r>
    </w:p>
    <w:p w14:paraId="1161B1EC" w14:textId="77777777" w:rsidR="00BC7C6F" w:rsidRPr="00B0639D" w:rsidRDefault="00BC7C6F" w:rsidP="00BC7C6F">
      <w:pPr>
        <w:pStyle w:val="ListParagraph"/>
        <w:numPr>
          <w:ilvl w:val="0"/>
          <w:numId w:val="1"/>
        </w:numPr>
        <w:ind w:left="720" w:hanging="450"/>
        <w:rPr>
          <w:rFonts w:ascii="Leelawadee" w:hAnsi="Leelawadee" w:cs="Leelawadee"/>
        </w:rPr>
      </w:pPr>
      <w:r w:rsidRPr="00B0639D">
        <w:rPr>
          <w:rFonts w:ascii="Leelawadee" w:hAnsi="Leelawadee" w:cs="Leelawadee"/>
        </w:rPr>
        <w:t>Resource Assessment</w:t>
      </w:r>
    </w:p>
    <w:p w14:paraId="6BF35C09"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 xml:space="preserve">Determine existing programs, services, and activities in the community that address specific strategies </w:t>
      </w:r>
    </w:p>
    <w:p w14:paraId="721EB309" w14:textId="2AA94639" w:rsidR="00BC7C6F" w:rsidRPr="00B0639D" w:rsidRDefault="002F228E" w:rsidP="00BC7C6F">
      <w:pPr>
        <w:pStyle w:val="ListParagraph"/>
        <w:numPr>
          <w:ilvl w:val="0"/>
          <w:numId w:val="1"/>
        </w:numPr>
        <w:ind w:left="720" w:hanging="450"/>
        <w:rPr>
          <w:rFonts w:ascii="Leelawadee" w:hAnsi="Leelawadee" w:cs="Leelawadee"/>
        </w:rPr>
      </w:pPr>
      <w:r w:rsidRPr="00B0639D">
        <w:rPr>
          <w:rFonts w:ascii="Leelawadee" w:hAnsi="Leelawadee" w:cs="Leelawadee"/>
        </w:rPr>
        <w:t>Draft Plan</w:t>
      </w:r>
    </w:p>
    <w:p w14:paraId="1EC76485" w14:textId="77777777" w:rsidR="00BC7C6F" w:rsidRPr="00B0639D" w:rsidRDefault="00BC7C6F" w:rsidP="007C4A9A">
      <w:pPr>
        <w:pStyle w:val="ListParagraph"/>
        <w:numPr>
          <w:ilvl w:val="1"/>
          <w:numId w:val="17"/>
        </w:numPr>
        <w:rPr>
          <w:rFonts w:ascii="Leelawadee" w:hAnsi="Leelawadee" w:cs="Leelawadee"/>
        </w:rPr>
      </w:pPr>
      <w:r w:rsidRPr="00B0639D">
        <w:rPr>
          <w:rFonts w:ascii="Leelawadee" w:hAnsi="Leelawadee" w:cs="Leelawadee"/>
        </w:rPr>
        <w:t>Review of all steps taken</w:t>
      </w:r>
    </w:p>
    <w:p w14:paraId="071EDBE8" w14:textId="45063DAE" w:rsidR="00051835" w:rsidRPr="0095546E" w:rsidRDefault="00BC7C6F" w:rsidP="0095546E">
      <w:pPr>
        <w:pStyle w:val="ListParagraph"/>
        <w:numPr>
          <w:ilvl w:val="1"/>
          <w:numId w:val="17"/>
        </w:numPr>
        <w:rPr>
          <w:rFonts w:ascii="Leelawadee" w:hAnsi="Leelawadee" w:cs="Leelawadee"/>
        </w:rPr>
        <w:sectPr w:rsidR="00051835" w:rsidRPr="0095546E" w:rsidSect="009614BE">
          <w:type w:val="continuous"/>
          <w:pgSz w:w="12240" w:h="15840"/>
          <w:pgMar w:top="864" w:right="1008" w:bottom="864" w:left="1008" w:header="720" w:footer="720" w:gutter="0"/>
          <w:cols w:space="720"/>
          <w:docGrid w:linePitch="360"/>
        </w:sectPr>
      </w:pPr>
      <w:r w:rsidRPr="00B0639D">
        <w:rPr>
          <w:rFonts w:ascii="Leelawadee" w:hAnsi="Leelawadee" w:cs="Leelawadee"/>
        </w:rPr>
        <w:t>Action step recommendations based on one or more of the following: enhancing existing efforts, implementing new programs or services, building infrastructure, implementing evidence-based practices, and feasibility of implementation</w:t>
      </w:r>
      <w:r w:rsidRPr="00B0639D">
        <w:br w:type="page"/>
      </w:r>
    </w:p>
    <w:p w14:paraId="6EA5BC22" w14:textId="24980284" w:rsidR="00540D12" w:rsidRPr="005268F3" w:rsidRDefault="00540D12" w:rsidP="0089291F">
      <w:pPr>
        <w:pStyle w:val="Heading1"/>
        <w:spacing w:after="120"/>
        <w:rPr>
          <w:rFonts w:ascii="Leelawadee" w:hAnsi="Leelawadee" w:cs="Leelawadee"/>
        </w:rPr>
      </w:pPr>
      <w:bookmarkStart w:id="73" w:name="_Toc530486888"/>
      <w:bookmarkStart w:id="74" w:name="_Toc5870144"/>
      <w:r w:rsidRPr="005268F3">
        <w:rPr>
          <w:rFonts w:ascii="Leelawadee" w:hAnsi="Leelawadee" w:cs="Leelawadee"/>
        </w:rPr>
        <w:lastRenderedPageBreak/>
        <w:t>Community Health Status Assessment</w:t>
      </w:r>
      <w:bookmarkEnd w:id="73"/>
      <w:bookmarkEnd w:id="74"/>
    </w:p>
    <w:p w14:paraId="672F4C33" w14:textId="39229B54" w:rsidR="00540D12" w:rsidRPr="005268F3" w:rsidRDefault="00540D12" w:rsidP="00B0639D">
      <w:pPr>
        <w:spacing w:after="120"/>
        <w:ind w:right="-216"/>
        <w:rPr>
          <w:rFonts w:ascii="Leelawadee" w:hAnsi="Leelawadee" w:cs="Leelawadee"/>
        </w:rPr>
      </w:pPr>
      <w:r w:rsidRPr="005268F3">
        <w:rPr>
          <w:rFonts w:ascii="Leelawadee" w:hAnsi="Leelawadee" w:cs="Leelawadee"/>
        </w:rPr>
        <w:t xml:space="preserve">Phase 3 of the MAPP process, the Community Health Status Assessment, or </w:t>
      </w:r>
      <w:r w:rsidRPr="00BA1855">
        <w:rPr>
          <w:rFonts w:ascii="Leelawadee" w:hAnsi="Leelawadee" w:cs="Leelawadee"/>
        </w:rPr>
        <w:t xml:space="preserve">CHA, </w:t>
      </w:r>
      <w:r w:rsidR="00E545DB" w:rsidRPr="00BA1855">
        <w:rPr>
          <w:rFonts w:ascii="Leelawadee" w:hAnsi="Leelawadee" w:cs="Leelawadee"/>
        </w:rPr>
        <w:t>is a</w:t>
      </w:r>
      <w:r w:rsidR="002F6257" w:rsidRPr="00BA1855">
        <w:rPr>
          <w:rFonts w:ascii="Leelawadee" w:hAnsi="Leelawadee" w:cs="Leelawadee"/>
        </w:rPr>
        <w:t xml:space="preserve"> 1</w:t>
      </w:r>
      <w:r w:rsidR="00BA1855" w:rsidRPr="00BA1855">
        <w:rPr>
          <w:rFonts w:ascii="Leelawadee" w:hAnsi="Leelawadee" w:cs="Leelawadee"/>
        </w:rPr>
        <w:t>63</w:t>
      </w:r>
      <w:r w:rsidR="00E545DB" w:rsidRPr="00BA1855">
        <w:rPr>
          <w:rFonts w:ascii="Leelawadee" w:hAnsi="Leelawadee" w:cs="Leelawadee"/>
        </w:rPr>
        <w:t xml:space="preserve">-page report that includes primary data with over </w:t>
      </w:r>
      <w:r w:rsidR="007204CF" w:rsidRPr="00BA1855">
        <w:rPr>
          <w:rFonts w:ascii="Leelawadee" w:hAnsi="Leelawadee" w:cs="Leelawadee"/>
        </w:rPr>
        <w:t>100</w:t>
      </w:r>
      <w:r w:rsidR="00E545DB" w:rsidRPr="00BA1855">
        <w:rPr>
          <w:rFonts w:ascii="Leelawadee" w:hAnsi="Leelawadee" w:cs="Leelawadee"/>
        </w:rPr>
        <w:t xml:space="preserve"> indicators and hundreds of data points related health and</w:t>
      </w:r>
      <w:r w:rsidR="00E545DB" w:rsidRPr="005268F3">
        <w:rPr>
          <w:rFonts w:ascii="Leelawadee" w:hAnsi="Leelawadee" w:cs="Leelawadee"/>
        </w:rPr>
        <w:t xml:space="preserve"> well-being, including </w:t>
      </w:r>
      <w:r w:rsidR="005268F3">
        <w:rPr>
          <w:rFonts w:ascii="Leelawadee" w:hAnsi="Leelawadee" w:cs="Leelawadee"/>
        </w:rPr>
        <w:t>s</w:t>
      </w:r>
      <w:r w:rsidR="00A93425" w:rsidRPr="005268F3">
        <w:rPr>
          <w:rFonts w:ascii="Leelawadee" w:hAnsi="Leelawadee" w:cs="Leelawadee"/>
        </w:rPr>
        <w:t>ocial determinants of health</w:t>
      </w:r>
      <w:r w:rsidR="00E545DB" w:rsidRPr="005268F3">
        <w:rPr>
          <w:rFonts w:ascii="Leelawadee" w:hAnsi="Leelawadee" w:cs="Leelawadee"/>
        </w:rPr>
        <w:t xml:space="preserve">. Over </w:t>
      </w:r>
      <w:r w:rsidR="009003F5" w:rsidRPr="005268F3">
        <w:rPr>
          <w:rFonts w:ascii="Leelawadee" w:hAnsi="Leelawadee" w:cs="Leelawadee"/>
        </w:rPr>
        <w:t>50</w:t>
      </w:r>
      <w:r w:rsidR="00E545DB" w:rsidRPr="005268F3">
        <w:rPr>
          <w:rFonts w:ascii="Leelawadee" w:hAnsi="Leelawadee" w:cs="Leelawadee"/>
        </w:rPr>
        <w:t xml:space="preserve"> sources of secondary data are also included throughout the report. The CHA serves as the baseline data in determining key issues that lead to priority selection. The full report can be found at</w:t>
      </w:r>
      <w:r w:rsidR="001E36FF" w:rsidRPr="005268F3">
        <w:rPr>
          <w:rFonts w:ascii="Leelawadee" w:hAnsi="Leelawadee" w:cs="Leelawadee"/>
        </w:rPr>
        <w:t xml:space="preserve"> </w:t>
      </w:r>
      <w:r w:rsidR="00787395" w:rsidRPr="00787395">
        <w:rPr>
          <w:rStyle w:val="Hyperlink"/>
          <w:rFonts w:ascii="Leelawadee" w:hAnsi="Leelawadee" w:cs="Leelawadee"/>
          <w:b/>
          <w:color w:val="D2AA00"/>
          <w:u w:val="none"/>
        </w:rPr>
        <w:t>www.hcno.org/community-services/community-health-assessments/</w:t>
      </w:r>
      <w:r w:rsidR="00787395" w:rsidRPr="00787395">
        <w:rPr>
          <w:rStyle w:val="Hyperlink"/>
          <w:rFonts w:ascii="Leelawadee" w:hAnsi="Leelawadee" w:cs="Leelawadee"/>
          <w:color w:val="auto"/>
          <w:u w:val="none"/>
        </w:rPr>
        <w:t>.</w:t>
      </w:r>
      <w:r w:rsidR="00787395">
        <w:rPr>
          <w:rStyle w:val="Hyperlink"/>
          <w:rFonts w:ascii="Leelawadee" w:hAnsi="Leelawadee" w:cs="Leelawadee"/>
          <w:b/>
          <w:color w:val="D2AA00"/>
          <w:u w:val="none"/>
        </w:rPr>
        <w:t xml:space="preserve"> </w:t>
      </w:r>
      <w:r w:rsidRPr="005268F3">
        <w:rPr>
          <w:rFonts w:ascii="Leelawadee" w:hAnsi="Leelawadee" w:cs="Leelawadee"/>
        </w:rPr>
        <w:t xml:space="preserve">Below is a summary of county </w:t>
      </w:r>
      <w:r w:rsidR="00E545DB" w:rsidRPr="005268F3">
        <w:rPr>
          <w:rFonts w:ascii="Leelawadee" w:hAnsi="Leelawadee" w:cs="Leelawadee"/>
        </w:rPr>
        <w:t xml:space="preserve">primary </w:t>
      </w:r>
      <w:r w:rsidRPr="005268F3">
        <w:rPr>
          <w:rFonts w:ascii="Leelawadee" w:hAnsi="Leelawadee" w:cs="Leelawadee"/>
        </w:rPr>
        <w:t>data</w:t>
      </w:r>
      <w:r w:rsidR="00E545DB" w:rsidRPr="005268F3">
        <w:rPr>
          <w:rFonts w:ascii="Leelawadee" w:hAnsi="Leelawadee" w:cs="Leelawadee"/>
        </w:rPr>
        <w:t xml:space="preserve"> and the</w:t>
      </w:r>
      <w:r w:rsidRPr="005268F3">
        <w:rPr>
          <w:rFonts w:ascii="Leelawadee" w:hAnsi="Leelawadee" w:cs="Leelawadee"/>
        </w:rPr>
        <w:t xml:space="preserve"> respective state and national benchmarks. </w:t>
      </w:r>
    </w:p>
    <w:p w14:paraId="42D9B2EB" w14:textId="70A5B24B" w:rsidR="00C92A01" w:rsidRDefault="00C92A01" w:rsidP="0089291F">
      <w:pPr>
        <w:pStyle w:val="Heading2"/>
        <w:spacing w:after="120"/>
      </w:pPr>
      <w:bookmarkStart w:id="75" w:name="_Toc525738056"/>
      <w:bookmarkStart w:id="76" w:name="_Toc530486889"/>
      <w:bookmarkStart w:id="77" w:name="_Toc5870145"/>
      <w:r w:rsidRPr="005268F3">
        <w:t>Adult Trend Summary</w:t>
      </w:r>
      <w:bookmarkEnd w:id="75"/>
      <w:bookmarkEnd w:id="76"/>
      <w:bookmarkEnd w:id="77"/>
    </w:p>
    <w:tbl>
      <w:tblPr>
        <w:tblpPr w:leftFromText="180" w:rightFromText="180" w:vertAnchor="text" w:horzAnchor="page" w:tblpX="943" w:tblpY="45"/>
        <w:tblOverlap w:val="neve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393"/>
        <w:gridCol w:w="1167"/>
        <w:gridCol w:w="1171"/>
        <w:gridCol w:w="810"/>
        <w:gridCol w:w="769"/>
      </w:tblGrid>
      <w:tr w:rsidR="006673E2" w:rsidRPr="006673E2" w14:paraId="71B687D2" w14:textId="77777777" w:rsidTr="006673E2">
        <w:trPr>
          <w:cantSplit/>
          <w:trHeight w:val="20"/>
        </w:trPr>
        <w:tc>
          <w:tcPr>
            <w:tcW w:w="3100" w:type="pct"/>
            <w:tcBorders>
              <w:bottom w:val="single" w:sz="4" w:space="0" w:color="auto"/>
            </w:tcBorders>
            <w:shd w:val="clear" w:color="auto" w:fill="4BACC6"/>
            <w:vAlign w:val="center"/>
          </w:tcPr>
          <w:p w14:paraId="11D48FBC"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Adult Variables</w:t>
            </w:r>
          </w:p>
        </w:tc>
        <w:tc>
          <w:tcPr>
            <w:tcW w:w="566" w:type="pct"/>
            <w:tcBorders>
              <w:bottom w:val="single" w:sz="4" w:space="0" w:color="auto"/>
            </w:tcBorders>
            <w:shd w:val="clear" w:color="auto" w:fill="4BACC6"/>
          </w:tcPr>
          <w:p w14:paraId="229ADE77"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 xml:space="preserve">Tuscarawas County </w:t>
            </w:r>
          </w:p>
          <w:p w14:paraId="2A55336E"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2015</w:t>
            </w:r>
          </w:p>
        </w:tc>
        <w:tc>
          <w:tcPr>
            <w:tcW w:w="568" w:type="pct"/>
            <w:tcBorders>
              <w:bottom w:val="single" w:sz="4" w:space="0" w:color="auto"/>
            </w:tcBorders>
            <w:shd w:val="clear" w:color="auto" w:fill="4BACC6"/>
            <w:vAlign w:val="center"/>
          </w:tcPr>
          <w:p w14:paraId="21A2BF48"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 xml:space="preserve">Tuscarawas County </w:t>
            </w:r>
          </w:p>
          <w:p w14:paraId="7B90E918"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2018</w:t>
            </w:r>
          </w:p>
        </w:tc>
        <w:tc>
          <w:tcPr>
            <w:tcW w:w="393" w:type="pct"/>
            <w:tcBorders>
              <w:bottom w:val="single" w:sz="4" w:space="0" w:color="auto"/>
            </w:tcBorders>
            <w:shd w:val="clear" w:color="auto" w:fill="4BACC6"/>
            <w:vAlign w:val="center"/>
          </w:tcPr>
          <w:p w14:paraId="014B49EA"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Ohio</w:t>
            </w:r>
          </w:p>
          <w:p w14:paraId="405F43CA"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2016</w:t>
            </w:r>
          </w:p>
        </w:tc>
        <w:tc>
          <w:tcPr>
            <w:tcW w:w="373" w:type="pct"/>
            <w:tcBorders>
              <w:bottom w:val="single" w:sz="4" w:space="0" w:color="auto"/>
            </w:tcBorders>
            <w:shd w:val="clear" w:color="auto" w:fill="4BACC6"/>
            <w:vAlign w:val="center"/>
          </w:tcPr>
          <w:p w14:paraId="21B8758D"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U.S.</w:t>
            </w:r>
          </w:p>
          <w:p w14:paraId="3C826702" w14:textId="77777777" w:rsidR="006673E2" w:rsidRPr="006673E2" w:rsidRDefault="006673E2" w:rsidP="006673E2">
            <w:pPr>
              <w:spacing w:before="0" w:after="0"/>
              <w:jc w:val="center"/>
              <w:rPr>
                <w:rFonts w:ascii="Leelawadee" w:hAnsi="Leelawadee" w:cs="Leelawadee"/>
                <w:b/>
                <w:iCs w:val="0"/>
                <w:color w:val="FFFFFF"/>
                <w:sz w:val="17"/>
                <w:szCs w:val="17"/>
              </w:rPr>
            </w:pPr>
            <w:r w:rsidRPr="006673E2">
              <w:rPr>
                <w:rFonts w:ascii="Leelawadee" w:hAnsi="Leelawadee" w:cs="Leelawadee"/>
                <w:b/>
                <w:iCs w:val="0"/>
                <w:color w:val="FFFFFF"/>
                <w:sz w:val="17"/>
                <w:szCs w:val="17"/>
              </w:rPr>
              <w:t>2016</w:t>
            </w:r>
          </w:p>
        </w:tc>
      </w:tr>
      <w:tr w:rsidR="006673E2" w:rsidRPr="006673E2" w14:paraId="58121EEF" w14:textId="77777777" w:rsidTr="006673E2">
        <w:trPr>
          <w:cantSplit/>
          <w:trHeight w:val="20"/>
        </w:trPr>
        <w:tc>
          <w:tcPr>
            <w:tcW w:w="5000" w:type="pct"/>
            <w:gridSpan w:val="5"/>
            <w:tcBorders>
              <w:bottom w:val="single" w:sz="4" w:space="0" w:color="auto"/>
            </w:tcBorders>
            <w:shd w:val="clear" w:color="auto" w:fill="215868"/>
            <w:vAlign w:val="center"/>
          </w:tcPr>
          <w:p w14:paraId="02858A2A"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Health Status</w:t>
            </w:r>
          </w:p>
        </w:tc>
      </w:tr>
      <w:tr w:rsidR="006673E2" w:rsidRPr="006673E2" w14:paraId="3ACD3D2E" w14:textId="77777777" w:rsidTr="00660906">
        <w:trPr>
          <w:cantSplit/>
          <w:trHeight w:val="20"/>
        </w:trPr>
        <w:tc>
          <w:tcPr>
            <w:tcW w:w="3100" w:type="pct"/>
            <w:tcBorders>
              <w:bottom w:val="single" w:sz="4" w:space="0" w:color="auto"/>
            </w:tcBorders>
            <w:shd w:val="clear" w:color="auto" w:fill="auto"/>
            <w:vAlign w:val="center"/>
          </w:tcPr>
          <w:p w14:paraId="4A39A113"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Rated general health as good, very good or excellent</w:t>
            </w:r>
          </w:p>
        </w:tc>
        <w:tc>
          <w:tcPr>
            <w:tcW w:w="566" w:type="pct"/>
            <w:tcBorders>
              <w:bottom w:val="single" w:sz="4" w:space="0" w:color="auto"/>
            </w:tcBorders>
            <w:shd w:val="clear" w:color="auto" w:fill="auto"/>
            <w:vAlign w:val="center"/>
          </w:tcPr>
          <w:p w14:paraId="1FE5361D"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85%</w:t>
            </w:r>
          </w:p>
        </w:tc>
        <w:tc>
          <w:tcPr>
            <w:tcW w:w="568" w:type="pct"/>
            <w:tcBorders>
              <w:bottom w:val="single" w:sz="4" w:space="0" w:color="auto"/>
            </w:tcBorders>
            <w:shd w:val="clear" w:color="auto" w:fill="FE9900"/>
            <w:vAlign w:val="center"/>
          </w:tcPr>
          <w:p w14:paraId="3759B2B4"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85%</w:t>
            </w:r>
          </w:p>
        </w:tc>
        <w:tc>
          <w:tcPr>
            <w:tcW w:w="393" w:type="pct"/>
            <w:tcBorders>
              <w:bottom w:val="single" w:sz="4" w:space="0" w:color="auto"/>
            </w:tcBorders>
            <w:shd w:val="clear" w:color="auto" w:fill="auto"/>
            <w:vAlign w:val="center"/>
          </w:tcPr>
          <w:p w14:paraId="072977C4"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82%</w:t>
            </w:r>
          </w:p>
        </w:tc>
        <w:tc>
          <w:tcPr>
            <w:tcW w:w="373" w:type="pct"/>
            <w:tcBorders>
              <w:bottom w:val="single" w:sz="4" w:space="0" w:color="auto"/>
            </w:tcBorders>
            <w:shd w:val="clear" w:color="auto" w:fill="auto"/>
            <w:vAlign w:val="center"/>
          </w:tcPr>
          <w:p w14:paraId="5CE43B8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83%</w:t>
            </w:r>
          </w:p>
        </w:tc>
      </w:tr>
      <w:tr w:rsidR="00660906" w:rsidRPr="006673E2" w14:paraId="336A67B2" w14:textId="77777777" w:rsidTr="00660906">
        <w:trPr>
          <w:cantSplit/>
          <w:trHeight w:val="20"/>
        </w:trPr>
        <w:tc>
          <w:tcPr>
            <w:tcW w:w="3100" w:type="pct"/>
            <w:tcBorders>
              <w:bottom w:val="single" w:sz="4" w:space="0" w:color="auto"/>
            </w:tcBorders>
            <w:shd w:val="clear" w:color="auto" w:fill="auto"/>
            <w:vAlign w:val="center"/>
          </w:tcPr>
          <w:p w14:paraId="6EB0E6F3"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Rated general health as excellent or very good</w:t>
            </w:r>
          </w:p>
        </w:tc>
        <w:tc>
          <w:tcPr>
            <w:tcW w:w="566" w:type="pct"/>
            <w:tcBorders>
              <w:bottom w:val="single" w:sz="4" w:space="0" w:color="auto"/>
            </w:tcBorders>
            <w:shd w:val="clear" w:color="auto" w:fill="auto"/>
            <w:vAlign w:val="center"/>
          </w:tcPr>
          <w:p w14:paraId="1398DEEF"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50%</w:t>
            </w:r>
          </w:p>
        </w:tc>
        <w:tc>
          <w:tcPr>
            <w:tcW w:w="568" w:type="pct"/>
            <w:tcBorders>
              <w:bottom w:val="single" w:sz="4" w:space="0" w:color="auto"/>
            </w:tcBorders>
            <w:shd w:val="clear" w:color="auto" w:fill="FE9900"/>
            <w:vAlign w:val="center"/>
          </w:tcPr>
          <w:p w14:paraId="6AAD249A"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eastAsia="Cambria" w:hAnsi="Leelawadee" w:cs="Leelawadee"/>
                <w:iCs w:val="0"/>
                <w:color w:val="auto"/>
                <w:sz w:val="17"/>
                <w:szCs w:val="17"/>
              </w:rPr>
              <w:t>50%</w:t>
            </w:r>
          </w:p>
        </w:tc>
        <w:tc>
          <w:tcPr>
            <w:tcW w:w="393" w:type="pct"/>
            <w:tcBorders>
              <w:bottom w:val="single" w:sz="4" w:space="0" w:color="auto"/>
            </w:tcBorders>
            <w:shd w:val="clear" w:color="auto" w:fill="auto"/>
            <w:vAlign w:val="center"/>
          </w:tcPr>
          <w:p w14:paraId="0F62277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51%</w:t>
            </w:r>
          </w:p>
        </w:tc>
        <w:tc>
          <w:tcPr>
            <w:tcW w:w="373" w:type="pct"/>
            <w:tcBorders>
              <w:bottom w:val="single" w:sz="4" w:space="0" w:color="auto"/>
            </w:tcBorders>
            <w:shd w:val="clear" w:color="auto" w:fill="auto"/>
            <w:vAlign w:val="center"/>
          </w:tcPr>
          <w:p w14:paraId="43912CA4"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52%</w:t>
            </w:r>
          </w:p>
        </w:tc>
      </w:tr>
      <w:tr w:rsidR="00660906" w:rsidRPr="006673E2" w14:paraId="20980025" w14:textId="77777777" w:rsidTr="00660906">
        <w:trPr>
          <w:cantSplit/>
          <w:trHeight w:val="20"/>
        </w:trPr>
        <w:tc>
          <w:tcPr>
            <w:tcW w:w="3100" w:type="pct"/>
            <w:tcBorders>
              <w:bottom w:val="single" w:sz="4" w:space="0" w:color="auto"/>
            </w:tcBorders>
            <w:shd w:val="clear" w:color="auto" w:fill="auto"/>
            <w:vAlign w:val="center"/>
          </w:tcPr>
          <w:p w14:paraId="1418E285"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Rated general health as fair or poor </w:t>
            </w:r>
            <w:r w:rsidRPr="006673E2">
              <w:rPr>
                <w:rFonts w:ascii="Leelawadee" w:eastAsia="Cambria" w:hAnsi="Leelawadee" w:cs="Leelawadee"/>
                <w:iCs w:val="0"/>
                <w:noProof/>
                <w:color w:val="auto"/>
                <w:sz w:val="17"/>
                <w:szCs w:val="17"/>
              </w:rPr>
              <w:drawing>
                <wp:inline distT="0" distB="0" distL="0" distR="0" wp14:anchorId="52CD179E" wp14:editId="58EAB37E">
                  <wp:extent cx="121920" cy="122555"/>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19B6CD67"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15%</w:t>
            </w:r>
          </w:p>
        </w:tc>
        <w:tc>
          <w:tcPr>
            <w:tcW w:w="568" w:type="pct"/>
            <w:tcBorders>
              <w:bottom w:val="single" w:sz="4" w:space="0" w:color="auto"/>
            </w:tcBorders>
            <w:shd w:val="clear" w:color="auto" w:fill="FE9900"/>
            <w:vAlign w:val="center"/>
          </w:tcPr>
          <w:p w14:paraId="14F2AE08"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15%</w:t>
            </w:r>
          </w:p>
        </w:tc>
        <w:tc>
          <w:tcPr>
            <w:tcW w:w="393" w:type="pct"/>
            <w:tcBorders>
              <w:bottom w:val="single" w:sz="4" w:space="0" w:color="auto"/>
            </w:tcBorders>
            <w:shd w:val="clear" w:color="auto" w:fill="auto"/>
            <w:vAlign w:val="center"/>
          </w:tcPr>
          <w:p w14:paraId="3D0B1291"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18%</w:t>
            </w:r>
          </w:p>
        </w:tc>
        <w:tc>
          <w:tcPr>
            <w:tcW w:w="373" w:type="pct"/>
            <w:tcBorders>
              <w:bottom w:val="single" w:sz="4" w:space="0" w:color="auto"/>
            </w:tcBorders>
            <w:shd w:val="clear" w:color="auto" w:fill="auto"/>
            <w:vAlign w:val="center"/>
          </w:tcPr>
          <w:p w14:paraId="6CD41E3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17%</w:t>
            </w:r>
          </w:p>
        </w:tc>
      </w:tr>
      <w:tr w:rsidR="00660906" w:rsidRPr="006673E2" w14:paraId="45C038CA" w14:textId="77777777" w:rsidTr="00660906">
        <w:trPr>
          <w:cantSplit/>
          <w:trHeight w:val="20"/>
        </w:trPr>
        <w:tc>
          <w:tcPr>
            <w:tcW w:w="3100" w:type="pct"/>
            <w:tcBorders>
              <w:bottom w:val="single" w:sz="4" w:space="0" w:color="auto"/>
            </w:tcBorders>
            <w:shd w:val="clear" w:color="auto" w:fill="auto"/>
            <w:vAlign w:val="center"/>
          </w:tcPr>
          <w:p w14:paraId="024A4F1B" w14:textId="43029931"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Average number of days that physical health was not good </w:t>
            </w:r>
            <w:r w:rsidRPr="006673E2">
              <w:rPr>
                <w:rFonts w:ascii="Leelawadee" w:hAnsi="Leelawadee" w:cs="Leelawadee"/>
                <w:iCs w:val="0"/>
                <w:color w:val="auto"/>
                <w:sz w:val="17"/>
                <w:szCs w:val="17"/>
              </w:rPr>
              <w:t xml:space="preserve">(in the past 30 days) </w:t>
            </w:r>
            <w:r w:rsidR="008E6A14" w:rsidRPr="006673E2">
              <w:rPr>
                <w:rFonts w:ascii="Leelawadee" w:eastAsia="Cambria" w:hAnsi="Leelawadee" w:cs="Leelawadee"/>
                <w:iCs w:val="0"/>
                <w:noProof/>
                <w:color w:val="auto"/>
                <w:sz w:val="17"/>
                <w:szCs w:val="17"/>
              </w:rPr>
              <w:drawing>
                <wp:inline distT="0" distB="0" distL="0" distR="0" wp14:anchorId="55BBBAA6" wp14:editId="1DF467F2">
                  <wp:extent cx="121920" cy="12255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77C9731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3.2</w:t>
            </w:r>
          </w:p>
        </w:tc>
        <w:tc>
          <w:tcPr>
            <w:tcW w:w="568" w:type="pct"/>
            <w:tcBorders>
              <w:bottom w:val="single" w:sz="4" w:space="0" w:color="auto"/>
            </w:tcBorders>
            <w:shd w:val="clear" w:color="auto" w:fill="FE9900"/>
            <w:vAlign w:val="center"/>
          </w:tcPr>
          <w:p w14:paraId="0651CAC6"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4.3</w:t>
            </w:r>
          </w:p>
        </w:tc>
        <w:tc>
          <w:tcPr>
            <w:tcW w:w="393" w:type="pct"/>
            <w:tcBorders>
              <w:bottom w:val="single" w:sz="4" w:space="0" w:color="auto"/>
            </w:tcBorders>
            <w:shd w:val="clear" w:color="auto" w:fill="auto"/>
            <w:vAlign w:val="center"/>
          </w:tcPr>
          <w:p w14:paraId="0ADCD0FE"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4.0*</w:t>
            </w:r>
          </w:p>
        </w:tc>
        <w:tc>
          <w:tcPr>
            <w:tcW w:w="373" w:type="pct"/>
            <w:tcBorders>
              <w:bottom w:val="single" w:sz="4" w:space="0" w:color="auto"/>
            </w:tcBorders>
            <w:shd w:val="clear" w:color="auto" w:fill="auto"/>
            <w:vAlign w:val="center"/>
          </w:tcPr>
          <w:p w14:paraId="544A698D"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3.7*</w:t>
            </w:r>
          </w:p>
        </w:tc>
      </w:tr>
      <w:tr w:rsidR="00660906" w:rsidRPr="006673E2" w14:paraId="29FF2D0F" w14:textId="77777777" w:rsidTr="00660906">
        <w:trPr>
          <w:cantSplit/>
          <w:trHeight w:val="20"/>
        </w:trPr>
        <w:tc>
          <w:tcPr>
            <w:tcW w:w="3100" w:type="pct"/>
            <w:tcBorders>
              <w:bottom w:val="single" w:sz="4" w:space="0" w:color="auto"/>
            </w:tcBorders>
            <w:shd w:val="clear" w:color="auto" w:fill="auto"/>
            <w:vAlign w:val="center"/>
          </w:tcPr>
          <w:p w14:paraId="7A4F6CCE"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Rated physical health as not good on four or more days </w:t>
            </w:r>
            <w:r w:rsidRPr="006673E2">
              <w:rPr>
                <w:rFonts w:ascii="Leelawadee" w:hAnsi="Leelawadee" w:cs="Leelawadee"/>
                <w:iCs w:val="0"/>
                <w:color w:val="auto"/>
                <w:sz w:val="17"/>
                <w:szCs w:val="17"/>
              </w:rPr>
              <w:t>(in the past 30 days)</w:t>
            </w:r>
          </w:p>
        </w:tc>
        <w:tc>
          <w:tcPr>
            <w:tcW w:w="566" w:type="pct"/>
            <w:tcBorders>
              <w:bottom w:val="single" w:sz="4" w:space="0" w:color="auto"/>
            </w:tcBorders>
            <w:shd w:val="clear" w:color="auto" w:fill="auto"/>
            <w:vAlign w:val="center"/>
          </w:tcPr>
          <w:p w14:paraId="540E095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18%</w:t>
            </w:r>
          </w:p>
        </w:tc>
        <w:tc>
          <w:tcPr>
            <w:tcW w:w="568" w:type="pct"/>
            <w:tcBorders>
              <w:bottom w:val="single" w:sz="4" w:space="0" w:color="auto"/>
            </w:tcBorders>
            <w:shd w:val="clear" w:color="auto" w:fill="FE9900"/>
            <w:vAlign w:val="center"/>
          </w:tcPr>
          <w:p w14:paraId="3989BEE7"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eastAsia="Cambria" w:hAnsi="Leelawadee" w:cs="Leelawadee"/>
                <w:iCs w:val="0"/>
                <w:color w:val="auto"/>
                <w:sz w:val="17"/>
                <w:szCs w:val="17"/>
              </w:rPr>
              <w:t>29%</w:t>
            </w:r>
          </w:p>
        </w:tc>
        <w:tc>
          <w:tcPr>
            <w:tcW w:w="393" w:type="pct"/>
            <w:tcBorders>
              <w:bottom w:val="single" w:sz="4" w:space="0" w:color="auto"/>
            </w:tcBorders>
            <w:shd w:val="clear" w:color="auto" w:fill="auto"/>
            <w:vAlign w:val="center"/>
          </w:tcPr>
          <w:p w14:paraId="746D6B6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c>
          <w:tcPr>
            <w:tcW w:w="373" w:type="pct"/>
            <w:tcBorders>
              <w:bottom w:val="single" w:sz="4" w:space="0" w:color="auto"/>
            </w:tcBorders>
            <w:shd w:val="clear" w:color="auto" w:fill="auto"/>
            <w:vAlign w:val="center"/>
          </w:tcPr>
          <w:p w14:paraId="24BE0CD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r>
      <w:tr w:rsidR="00660906" w:rsidRPr="006673E2" w14:paraId="69A15F1E" w14:textId="77777777" w:rsidTr="00660906">
        <w:trPr>
          <w:cantSplit/>
          <w:trHeight w:val="20"/>
        </w:trPr>
        <w:tc>
          <w:tcPr>
            <w:tcW w:w="3100" w:type="pct"/>
            <w:tcBorders>
              <w:bottom w:val="single" w:sz="4" w:space="0" w:color="auto"/>
            </w:tcBorders>
            <w:shd w:val="clear" w:color="auto" w:fill="auto"/>
            <w:vAlign w:val="center"/>
          </w:tcPr>
          <w:p w14:paraId="3D705E95" w14:textId="09A179CE"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Average number of days that mental health was not good </w:t>
            </w:r>
            <w:r w:rsidRPr="006673E2">
              <w:rPr>
                <w:rFonts w:ascii="Leelawadee" w:hAnsi="Leelawadee" w:cs="Leelawadee"/>
                <w:iCs w:val="0"/>
                <w:color w:val="auto"/>
                <w:sz w:val="17"/>
                <w:szCs w:val="17"/>
              </w:rPr>
              <w:t>(in the past 30 days)</w:t>
            </w:r>
            <w:r w:rsidR="008E6A14">
              <w:rPr>
                <w:rFonts w:ascii="Leelawadee" w:hAnsi="Leelawadee" w:cs="Leelawadee"/>
                <w:iCs w:val="0"/>
                <w:color w:val="auto"/>
                <w:sz w:val="17"/>
                <w:szCs w:val="17"/>
              </w:rPr>
              <w:t xml:space="preserve"> </w:t>
            </w:r>
            <w:r w:rsidR="008E6A14" w:rsidRPr="006673E2">
              <w:rPr>
                <w:rFonts w:ascii="Leelawadee" w:eastAsia="Cambria" w:hAnsi="Leelawadee" w:cs="Leelawadee"/>
                <w:iCs w:val="0"/>
                <w:noProof/>
                <w:color w:val="auto"/>
                <w:sz w:val="17"/>
                <w:szCs w:val="17"/>
              </w:rPr>
              <w:drawing>
                <wp:inline distT="0" distB="0" distL="0" distR="0" wp14:anchorId="12CA958D" wp14:editId="00D8012B">
                  <wp:extent cx="121920" cy="12255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1AE9549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3.9</w:t>
            </w:r>
          </w:p>
        </w:tc>
        <w:tc>
          <w:tcPr>
            <w:tcW w:w="568" w:type="pct"/>
            <w:tcBorders>
              <w:bottom w:val="single" w:sz="4" w:space="0" w:color="auto"/>
            </w:tcBorders>
            <w:shd w:val="clear" w:color="auto" w:fill="FE9900"/>
            <w:vAlign w:val="center"/>
          </w:tcPr>
          <w:p w14:paraId="045E21BC"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5.2</w:t>
            </w:r>
          </w:p>
        </w:tc>
        <w:tc>
          <w:tcPr>
            <w:tcW w:w="393" w:type="pct"/>
            <w:tcBorders>
              <w:bottom w:val="single" w:sz="4" w:space="0" w:color="auto"/>
            </w:tcBorders>
            <w:shd w:val="clear" w:color="auto" w:fill="auto"/>
            <w:vAlign w:val="center"/>
          </w:tcPr>
          <w:p w14:paraId="2A40E1B8"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4.3*</w:t>
            </w:r>
          </w:p>
        </w:tc>
        <w:tc>
          <w:tcPr>
            <w:tcW w:w="373" w:type="pct"/>
            <w:tcBorders>
              <w:bottom w:val="single" w:sz="4" w:space="0" w:color="auto"/>
            </w:tcBorders>
            <w:shd w:val="clear" w:color="auto" w:fill="auto"/>
            <w:vAlign w:val="center"/>
          </w:tcPr>
          <w:p w14:paraId="1620211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3.8*</w:t>
            </w:r>
          </w:p>
        </w:tc>
      </w:tr>
      <w:tr w:rsidR="006673E2" w:rsidRPr="006673E2" w14:paraId="2F78A5B3" w14:textId="77777777" w:rsidTr="00660906">
        <w:trPr>
          <w:cantSplit/>
          <w:trHeight w:val="20"/>
        </w:trPr>
        <w:tc>
          <w:tcPr>
            <w:tcW w:w="3100" w:type="pct"/>
            <w:tcBorders>
              <w:bottom w:val="single" w:sz="4" w:space="0" w:color="auto"/>
            </w:tcBorders>
            <w:shd w:val="clear" w:color="auto" w:fill="auto"/>
            <w:vAlign w:val="center"/>
          </w:tcPr>
          <w:p w14:paraId="6ECAE8D9"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Rated their mental health as not good on four or more days</w:t>
            </w:r>
            <w:r w:rsidRPr="006673E2">
              <w:rPr>
                <w:rFonts w:ascii="Leelawadee" w:hAnsi="Leelawadee" w:cs="Leelawadee"/>
                <w:iCs w:val="0"/>
                <w:color w:val="auto"/>
                <w:sz w:val="17"/>
                <w:szCs w:val="17"/>
              </w:rPr>
              <w:t xml:space="preserve"> (in the past 30 days)</w:t>
            </w:r>
          </w:p>
        </w:tc>
        <w:tc>
          <w:tcPr>
            <w:tcW w:w="566" w:type="pct"/>
            <w:tcBorders>
              <w:bottom w:val="single" w:sz="4" w:space="0" w:color="auto"/>
            </w:tcBorders>
            <w:shd w:val="clear" w:color="auto" w:fill="auto"/>
            <w:vAlign w:val="center"/>
          </w:tcPr>
          <w:p w14:paraId="7953BCB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24%</w:t>
            </w:r>
          </w:p>
        </w:tc>
        <w:tc>
          <w:tcPr>
            <w:tcW w:w="568" w:type="pct"/>
            <w:tcBorders>
              <w:bottom w:val="single" w:sz="4" w:space="0" w:color="auto"/>
            </w:tcBorders>
            <w:shd w:val="clear" w:color="auto" w:fill="FE9900"/>
            <w:vAlign w:val="center"/>
          </w:tcPr>
          <w:p w14:paraId="1C7B0036"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eastAsia="Cambria" w:hAnsi="Leelawadee" w:cs="Leelawadee"/>
                <w:iCs w:val="0"/>
                <w:color w:val="auto"/>
                <w:sz w:val="17"/>
                <w:szCs w:val="17"/>
              </w:rPr>
              <w:t>35%</w:t>
            </w:r>
          </w:p>
        </w:tc>
        <w:tc>
          <w:tcPr>
            <w:tcW w:w="393" w:type="pct"/>
            <w:tcBorders>
              <w:bottom w:val="single" w:sz="4" w:space="0" w:color="auto"/>
            </w:tcBorders>
            <w:shd w:val="clear" w:color="auto" w:fill="auto"/>
            <w:vAlign w:val="center"/>
          </w:tcPr>
          <w:p w14:paraId="35C3E1B9" w14:textId="77777777" w:rsidR="006673E2" w:rsidRPr="006673E2" w:rsidRDefault="006673E2" w:rsidP="006673E2">
            <w:pPr>
              <w:spacing w:before="0" w:after="0"/>
              <w:jc w:val="center"/>
              <w:rPr>
                <w:rFonts w:ascii="Leelawadee" w:hAnsi="Leelawadee" w:cs="Leelawadee"/>
                <w:iCs w:val="0"/>
                <w:color w:val="auto"/>
                <w:sz w:val="17"/>
                <w:szCs w:val="17"/>
                <w:vertAlign w:val="superscript"/>
              </w:rPr>
            </w:pPr>
            <w:r w:rsidRPr="006673E2">
              <w:rPr>
                <w:rFonts w:ascii="Leelawadee" w:hAnsi="Leelawadee" w:cs="Leelawadee"/>
                <w:iCs w:val="0"/>
                <w:color w:val="auto"/>
                <w:sz w:val="17"/>
                <w:szCs w:val="17"/>
              </w:rPr>
              <w:t>N/A</w:t>
            </w:r>
          </w:p>
        </w:tc>
        <w:tc>
          <w:tcPr>
            <w:tcW w:w="373" w:type="pct"/>
            <w:tcBorders>
              <w:bottom w:val="single" w:sz="4" w:space="0" w:color="auto"/>
            </w:tcBorders>
            <w:shd w:val="clear" w:color="auto" w:fill="auto"/>
            <w:vAlign w:val="center"/>
          </w:tcPr>
          <w:p w14:paraId="36B74256" w14:textId="77777777" w:rsidR="006673E2" w:rsidRPr="006673E2" w:rsidRDefault="006673E2" w:rsidP="006673E2">
            <w:pPr>
              <w:spacing w:before="0" w:after="0"/>
              <w:jc w:val="center"/>
              <w:rPr>
                <w:rFonts w:ascii="Leelawadee" w:hAnsi="Leelawadee" w:cs="Leelawadee"/>
                <w:iCs w:val="0"/>
                <w:color w:val="auto"/>
                <w:sz w:val="17"/>
                <w:szCs w:val="17"/>
                <w:vertAlign w:val="superscript"/>
              </w:rPr>
            </w:pPr>
            <w:r w:rsidRPr="006673E2">
              <w:rPr>
                <w:rFonts w:ascii="Leelawadee" w:hAnsi="Leelawadee" w:cs="Leelawadee"/>
                <w:iCs w:val="0"/>
                <w:color w:val="auto"/>
                <w:sz w:val="17"/>
                <w:szCs w:val="17"/>
              </w:rPr>
              <w:t>N/A</w:t>
            </w:r>
          </w:p>
        </w:tc>
      </w:tr>
      <w:tr w:rsidR="00660906" w:rsidRPr="006673E2" w14:paraId="327BB556" w14:textId="77777777" w:rsidTr="00660906">
        <w:trPr>
          <w:cantSplit/>
          <w:trHeight w:val="20"/>
        </w:trPr>
        <w:tc>
          <w:tcPr>
            <w:tcW w:w="3100" w:type="pct"/>
            <w:tcBorders>
              <w:bottom w:val="single" w:sz="4" w:space="0" w:color="auto"/>
            </w:tcBorders>
            <w:shd w:val="clear" w:color="auto" w:fill="auto"/>
            <w:vAlign w:val="center"/>
          </w:tcPr>
          <w:p w14:paraId="4279904E" w14:textId="77777777" w:rsidR="006673E2" w:rsidRPr="006673E2" w:rsidRDefault="006673E2" w:rsidP="006673E2">
            <w:pPr>
              <w:spacing w:before="0" w:after="0"/>
              <w:rPr>
                <w:rFonts w:ascii="Leelawadee" w:hAnsi="Leelawadee" w:cs="Leelawadee"/>
                <w:iCs w:val="0"/>
                <w:color w:val="auto"/>
                <w:sz w:val="17"/>
                <w:szCs w:val="17"/>
              </w:rPr>
            </w:pPr>
            <w:r w:rsidRPr="006673E2">
              <w:rPr>
                <w:rFonts w:ascii="Leelawadee" w:hAnsi="Leelawadee" w:cs="Leelawadee"/>
                <w:b/>
                <w:iCs w:val="0"/>
                <w:color w:val="auto"/>
                <w:sz w:val="17"/>
                <w:szCs w:val="17"/>
              </w:rPr>
              <w:t xml:space="preserve">Poor physical or mental health kept them from doing usual activities, such as self-care, work, or recreation </w:t>
            </w:r>
            <w:r w:rsidRPr="006673E2">
              <w:rPr>
                <w:rFonts w:ascii="Leelawadee" w:hAnsi="Leelawadee" w:cs="Leelawadee"/>
                <w:iCs w:val="0"/>
                <w:color w:val="auto"/>
                <w:sz w:val="17"/>
                <w:szCs w:val="17"/>
              </w:rPr>
              <w:t>(on at least one day during the past 30 days)</w:t>
            </w:r>
          </w:p>
        </w:tc>
        <w:tc>
          <w:tcPr>
            <w:tcW w:w="566" w:type="pct"/>
            <w:tcBorders>
              <w:bottom w:val="single" w:sz="4" w:space="0" w:color="auto"/>
            </w:tcBorders>
            <w:shd w:val="clear" w:color="auto" w:fill="auto"/>
            <w:vAlign w:val="center"/>
          </w:tcPr>
          <w:p w14:paraId="4CA1D6B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c>
          <w:tcPr>
            <w:tcW w:w="568" w:type="pct"/>
            <w:tcBorders>
              <w:bottom w:val="single" w:sz="4" w:space="0" w:color="auto"/>
            </w:tcBorders>
            <w:shd w:val="clear" w:color="auto" w:fill="FE9900"/>
            <w:vAlign w:val="center"/>
          </w:tcPr>
          <w:p w14:paraId="77B787F7"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31%</w:t>
            </w:r>
          </w:p>
        </w:tc>
        <w:tc>
          <w:tcPr>
            <w:tcW w:w="393" w:type="pct"/>
            <w:tcBorders>
              <w:bottom w:val="single" w:sz="4" w:space="0" w:color="auto"/>
            </w:tcBorders>
            <w:shd w:val="clear" w:color="auto" w:fill="auto"/>
            <w:vAlign w:val="center"/>
          </w:tcPr>
          <w:p w14:paraId="56E80C3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c>
          <w:tcPr>
            <w:tcW w:w="373" w:type="pct"/>
            <w:tcBorders>
              <w:bottom w:val="single" w:sz="4" w:space="0" w:color="auto"/>
            </w:tcBorders>
            <w:shd w:val="clear" w:color="auto" w:fill="auto"/>
            <w:vAlign w:val="center"/>
          </w:tcPr>
          <w:p w14:paraId="1F2A3D3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22%</w:t>
            </w:r>
          </w:p>
        </w:tc>
      </w:tr>
      <w:tr w:rsidR="006673E2" w:rsidRPr="006673E2" w14:paraId="43D8AFBD" w14:textId="77777777" w:rsidTr="006673E2">
        <w:trPr>
          <w:cantSplit/>
          <w:trHeight w:val="20"/>
        </w:trPr>
        <w:tc>
          <w:tcPr>
            <w:tcW w:w="5000" w:type="pct"/>
            <w:gridSpan w:val="5"/>
            <w:tcBorders>
              <w:bottom w:val="single" w:sz="4" w:space="0" w:color="auto"/>
            </w:tcBorders>
            <w:shd w:val="clear" w:color="auto" w:fill="215868"/>
            <w:vAlign w:val="center"/>
          </w:tcPr>
          <w:p w14:paraId="4EE860D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b/>
                <w:iCs w:val="0"/>
                <w:color w:val="FFFFFF" w:themeColor="background1"/>
                <w:sz w:val="17"/>
                <w:szCs w:val="17"/>
              </w:rPr>
              <w:t>Healthcare Coverage, Access, and Utilization</w:t>
            </w:r>
          </w:p>
        </w:tc>
      </w:tr>
      <w:tr w:rsidR="00660906" w:rsidRPr="006673E2" w14:paraId="26223087" w14:textId="77777777" w:rsidTr="00660906">
        <w:trPr>
          <w:cantSplit/>
          <w:trHeight w:val="20"/>
        </w:trPr>
        <w:tc>
          <w:tcPr>
            <w:tcW w:w="3100" w:type="pct"/>
            <w:tcBorders>
              <w:bottom w:val="single" w:sz="4" w:space="0" w:color="auto"/>
            </w:tcBorders>
            <w:shd w:val="clear" w:color="auto" w:fill="auto"/>
            <w:vAlign w:val="center"/>
          </w:tcPr>
          <w:p w14:paraId="6ADABB00"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Uninsured</w:t>
            </w:r>
          </w:p>
        </w:tc>
        <w:tc>
          <w:tcPr>
            <w:tcW w:w="566" w:type="pct"/>
            <w:tcBorders>
              <w:bottom w:val="single" w:sz="4" w:space="0" w:color="auto"/>
            </w:tcBorders>
            <w:shd w:val="clear" w:color="auto" w:fill="auto"/>
            <w:vAlign w:val="center"/>
          </w:tcPr>
          <w:p w14:paraId="6444EAEE"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14%</w:t>
            </w:r>
          </w:p>
        </w:tc>
        <w:tc>
          <w:tcPr>
            <w:tcW w:w="568" w:type="pct"/>
            <w:tcBorders>
              <w:bottom w:val="single" w:sz="4" w:space="0" w:color="auto"/>
            </w:tcBorders>
            <w:shd w:val="clear" w:color="auto" w:fill="FF9900"/>
            <w:vAlign w:val="center"/>
          </w:tcPr>
          <w:p w14:paraId="42F59716"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9%</w:t>
            </w:r>
          </w:p>
        </w:tc>
        <w:tc>
          <w:tcPr>
            <w:tcW w:w="393" w:type="pct"/>
            <w:tcBorders>
              <w:bottom w:val="single" w:sz="4" w:space="0" w:color="auto"/>
            </w:tcBorders>
            <w:shd w:val="clear" w:color="auto" w:fill="auto"/>
            <w:vAlign w:val="center"/>
          </w:tcPr>
          <w:p w14:paraId="62B1ECA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7%</w:t>
            </w:r>
          </w:p>
        </w:tc>
        <w:tc>
          <w:tcPr>
            <w:tcW w:w="373" w:type="pct"/>
            <w:tcBorders>
              <w:bottom w:val="single" w:sz="4" w:space="0" w:color="auto"/>
            </w:tcBorders>
            <w:shd w:val="clear" w:color="auto" w:fill="auto"/>
            <w:vAlign w:val="center"/>
          </w:tcPr>
          <w:p w14:paraId="5ED17FD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10%</w:t>
            </w:r>
          </w:p>
        </w:tc>
      </w:tr>
      <w:tr w:rsidR="006673E2" w:rsidRPr="006673E2" w14:paraId="2C208AC4" w14:textId="77777777" w:rsidTr="006673E2">
        <w:trPr>
          <w:cantSplit/>
          <w:trHeight w:val="20"/>
        </w:trPr>
        <w:tc>
          <w:tcPr>
            <w:tcW w:w="3100" w:type="pct"/>
            <w:shd w:val="clear" w:color="auto" w:fill="auto"/>
            <w:vAlign w:val="center"/>
          </w:tcPr>
          <w:p w14:paraId="08AC6138"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eastAsia="Calibri" w:hAnsi="Leelawadee" w:cs="Leelawadee"/>
                <w:b/>
                <w:iCs w:val="0"/>
                <w:color w:val="auto"/>
                <w:sz w:val="17"/>
                <w:szCs w:val="17"/>
              </w:rPr>
              <w:t>Primary source of healthcare coverage was Medicaid or medical assistance</w:t>
            </w:r>
          </w:p>
        </w:tc>
        <w:tc>
          <w:tcPr>
            <w:tcW w:w="566" w:type="pct"/>
            <w:shd w:val="clear" w:color="auto" w:fill="auto"/>
            <w:vAlign w:val="center"/>
          </w:tcPr>
          <w:p w14:paraId="581A6155"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libri" w:hAnsi="Leelawadee" w:cs="Leelawadee"/>
                <w:iCs w:val="0"/>
                <w:color w:val="auto"/>
                <w:sz w:val="17"/>
                <w:szCs w:val="17"/>
              </w:rPr>
              <w:t>6%</w:t>
            </w:r>
          </w:p>
        </w:tc>
        <w:tc>
          <w:tcPr>
            <w:tcW w:w="568" w:type="pct"/>
            <w:shd w:val="clear" w:color="auto" w:fill="FE9900"/>
            <w:vAlign w:val="center"/>
          </w:tcPr>
          <w:p w14:paraId="0714D85E"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libri" w:hAnsi="Leelawadee" w:cs="Leelawadee"/>
                <w:iCs w:val="0"/>
                <w:color w:val="auto"/>
                <w:sz w:val="17"/>
                <w:szCs w:val="17"/>
              </w:rPr>
              <w:t>8%</w:t>
            </w:r>
          </w:p>
        </w:tc>
        <w:tc>
          <w:tcPr>
            <w:tcW w:w="393" w:type="pct"/>
            <w:shd w:val="clear" w:color="auto" w:fill="auto"/>
            <w:vAlign w:val="center"/>
          </w:tcPr>
          <w:p w14:paraId="45BD437F"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libri" w:hAnsi="Leelawadee" w:cs="Leelawadee"/>
                <w:iCs w:val="0"/>
                <w:color w:val="auto"/>
                <w:sz w:val="17"/>
                <w:szCs w:val="17"/>
              </w:rPr>
              <w:t>N/A</w:t>
            </w:r>
          </w:p>
        </w:tc>
        <w:tc>
          <w:tcPr>
            <w:tcW w:w="373" w:type="pct"/>
            <w:shd w:val="clear" w:color="auto" w:fill="auto"/>
            <w:vAlign w:val="center"/>
          </w:tcPr>
          <w:p w14:paraId="08D34591"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libri" w:hAnsi="Leelawadee" w:cs="Leelawadee"/>
                <w:iCs w:val="0"/>
                <w:color w:val="auto"/>
                <w:sz w:val="17"/>
                <w:szCs w:val="17"/>
              </w:rPr>
              <w:t>N/A</w:t>
            </w:r>
          </w:p>
        </w:tc>
      </w:tr>
      <w:tr w:rsidR="00660906" w:rsidRPr="006673E2" w14:paraId="0B227B00" w14:textId="77777777" w:rsidTr="00660906">
        <w:trPr>
          <w:cantSplit/>
          <w:trHeight w:val="20"/>
        </w:trPr>
        <w:tc>
          <w:tcPr>
            <w:tcW w:w="3100" w:type="pct"/>
            <w:shd w:val="clear" w:color="auto" w:fill="auto"/>
            <w:vAlign w:val="center"/>
          </w:tcPr>
          <w:p w14:paraId="777858CB"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eastAsia="Cambria" w:hAnsi="Leelawadee" w:cs="Leelawadee"/>
                <w:b/>
                <w:iCs w:val="0"/>
                <w:color w:val="auto"/>
                <w:sz w:val="17"/>
                <w:szCs w:val="17"/>
              </w:rPr>
              <w:t xml:space="preserve">Had at least one person they thought of as their personal doctor or healthcare provider </w:t>
            </w:r>
          </w:p>
        </w:tc>
        <w:tc>
          <w:tcPr>
            <w:tcW w:w="566" w:type="pct"/>
            <w:shd w:val="clear" w:color="auto" w:fill="auto"/>
            <w:vAlign w:val="center"/>
          </w:tcPr>
          <w:p w14:paraId="5EF34A8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82%</w:t>
            </w:r>
          </w:p>
        </w:tc>
        <w:tc>
          <w:tcPr>
            <w:tcW w:w="568" w:type="pct"/>
            <w:shd w:val="clear" w:color="auto" w:fill="FE9900"/>
            <w:vAlign w:val="center"/>
          </w:tcPr>
          <w:p w14:paraId="367FBECB"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79%</w:t>
            </w:r>
          </w:p>
        </w:tc>
        <w:tc>
          <w:tcPr>
            <w:tcW w:w="393" w:type="pct"/>
            <w:shd w:val="clear" w:color="auto" w:fill="auto"/>
            <w:vAlign w:val="center"/>
          </w:tcPr>
          <w:p w14:paraId="5DC734B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83%</w:t>
            </w:r>
          </w:p>
        </w:tc>
        <w:tc>
          <w:tcPr>
            <w:tcW w:w="373" w:type="pct"/>
            <w:shd w:val="clear" w:color="auto" w:fill="auto"/>
            <w:vAlign w:val="center"/>
          </w:tcPr>
          <w:p w14:paraId="3E3ED29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77%</w:t>
            </w:r>
          </w:p>
        </w:tc>
      </w:tr>
      <w:tr w:rsidR="006673E2" w:rsidRPr="006673E2" w14:paraId="7AA0157F" w14:textId="77777777" w:rsidTr="006673E2">
        <w:trPr>
          <w:cantSplit/>
          <w:trHeight w:val="20"/>
        </w:trPr>
        <w:tc>
          <w:tcPr>
            <w:tcW w:w="3100" w:type="pct"/>
            <w:shd w:val="clear" w:color="auto" w:fill="auto"/>
            <w:vAlign w:val="center"/>
          </w:tcPr>
          <w:p w14:paraId="44D557B0" w14:textId="276BE6B1" w:rsidR="006673E2" w:rsidRPr="006673E2" w:rsidRDefault="006673E2" w:rsidP="006673E2">
            <w:pPr>
              <w:spacing w:before="0" w:after="0"/>
              <w:rPr>
                <w:rFonts w:ascii="Leelawadee" w:hAnsi="Leelawadee" w:cs="Leelawadee"/>
                <w:b/>
                <w:iCs w:val="0"/>
                <w:color w:val="auto"/>
                <w:sz w:val="17"/>
                <w:szCs w:val="17"/>
              </w:rPr>
            </w:pPr>
            <w:r w:rsidRPr="006673E2">
              <w:rPr>
                <w:rFonts w:ascii="Leelawadee" w:eastAsia="Cambria" w:hAnsi="Leelawadee" w:cs="Leelawadee"/>
                <w:b/>
                <w:iCs w:val="0"/>
                <w:color w:val="auto"/>
                <w:sz w:val="17"/>
                <w:szCs w:val="17"/>
              </w:rPr>
              <w:t xml:space="preserve">Visited a doctor for a routine checkup </w:t>
            </w:r>
            <w:r w:rsidRPr="006673E2">
              <w:rPr>
                <w:rFonts w:ascii="Leelawadee" w:hAnsi="Leelawadee" w:cs="Leelawadee"/>
                <w:iCs w:val="0"/>
                <w:color w:val="auto"/>
                <w:sz w:val="17"/>
                <w:szCs w:val="17"/>
              </w:rPr>
              <w:t xml:space="preserve">(in the past 12 months) </w:t>
            </w:r>
            <w:r w:rsidR="008E6A14" w:rsidRPr="006673E2">
              <w:rPr>
                <w:rFonts w:ascii="Leelawadee" w:eastAsia="Cambria" w:hAnsi="Leelawadee" w:cs="Leelawadee"/>
                <w:iCs w:val="0"/>
                <w:noProof/>
                <w:color w:val="auto"/>
                <w:sz w:val="17"/>
                <w:szCs w:val="17"/>
              </w:rPr>
              <w:drawing>
                <wp:inline distT="0" distB="0" distL="0" distR="0" wp14:anchorId="717DDAA8" wp14:editId="043A4E61">
                  <wp:extent cx="121920" cy="12255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shd w:val="clear" w:color="auto" w:fill="auto"/>
            <w:vAlign w:val="center"/>
          </w:tcPr>
          <w:p w14:paraId="4791C69D"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65%</w:t>
            </w:r>
          </w:p>
        </w:tc>
        <w:tc>
          <w:tcPr>
            <w:tcW w:w="568" w:type="pct"/>
            <w:shd w:val="clear" w:color="auto" w:fill="FE9900"/>
            <w:vAlign w:val="center"/>
          </w:tcPr>
          <w:p w14:paraId="3E7D6068"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68%</w:t>
            </w:r>
          </w:p>
        </w:tc>
        <w:tc>
          <w:tcPr>
            <w:tcW w:w="393" w:type="pct"/>
            <w:shd w:val="clear" w:color="auto" w:fill="auto"/>
            <w:vAlign w:val="center"/>
          </w:tcPr>
          <w:p w14:paraId="6AE85AC8"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75%</w:t>
            </w:r>
          </w:p>
        </w:tc>
        <w:tc>
          <w:tcPr>
            <w:tcW w:w="373" w:type="pct"/>
            <w:shd w:val="clear" w:color="auto" w:fill="auto"/>
            <w:vAlign w:val="center"/>
          </w:tcPr>
          <w:p w14:paraId="6EEFA529"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71%</w:t>
            </w:r>
          </w:p>
        </w:tc>
      </w:tr>
      <w:tr w:rsidR="00660906" w:rsidRPr="006673E2" w14:paraId="14C7B0B9" w14:textId="77777777" w:rsidTr="00660906">
        <w:trPr>
          <w:cantSplit/>
          <w:trHeight w:val="20"/>
        </w:trPr>
        <w:tc>
          <w:tcPr>
            <w:tcW w:w="3100" w:type="pct"/>
            <w:shd w:val="clear" w:color="auto" w:fill="auto"/>
            <w:vAlign w:val="center"/>
          </w:tcPr>
          <w:p w14:paraId="6A658FDC" w14:textId="0DDF4D54" w:rsidR="006673E2" w:rsidRPr="006673E2" w:rsidRDefault="006673E2" w:rsidP="006673E2">
            <w:pPr>
              <w:spacing w:before="0" w:after="0"/>
              <w:rPr>
                <w:rFonts w:ascii="Leelawadee" w:eastAsia="Cambria" w:hAnsi="Leelawadee" w:cs="Leelawadee"/>
                <w:b/>
                <w:iCs w:val="0"/>
                <w:color w:val="auto"/>
                <w:sz w:val="17"/>
                <w:szCs w:val="17"/>
              </w:rPr>
            </w:pPr>
            <w:r w:rsidRPr="006673E2">
              <w:rPr>
                <w:rFonts w:ascii="Leelawadee" w:eastAsia="Cambria" w:hAnsi="Leelawadee" w:cs="Leelawadee"/>
                <w:b/>
                <w:iCs w:val="0"/>
                <w:color w:val="auto"/>
                <w:sz w:val="17"/>
                <w:szCs w:val="17"/>
              </w:rPr>
              <w:t xml:space="preserve">Unable to see a doctor due to cost </w:t>
            </w:r>
            <w:r w:rsidR="008E6A14" w:rsidRPr="006673E2">
              <w:rPr>
                <w:rFonts w:ascii="Leelawadee" w:eastAsia="Cambria" w:hAnsi="Leelawadee" w:cs="Leelawadee"/>
                <w:iCs w:val="0"/>
                <w:noProof/>
                <w:color w:val="auto"/>
                <w:sz w:val="17"/>
                <w:szCs w:val="17"/>
              </w:rPr>
              <w:drawing>
                <wp:inline distT="0" distB="0" distL="0" distR="0" wp14:anchorId="4AA64DEE" wp14:editId="69088910">
                  <wp:extent cx="121920" cy="12255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shd w:val="clear" w:color="auto" w:fill="auto"/>
            <w:vAlign w:val="center"/>
          </w:tcPr>
          <w:p w14:paraId="554CEC52"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9%</w:t>
            </w:r>
          </w:p>
        </w:tc>
        <w:tc>
          <w:tcPr>
            <w:tcW w:w="568" w:type="pct"/>
            <w:shd w:val="clear" w:color="auto" w:fill="FE9900"/>
            <w:vAlign w:val="center"/>
          </w:tcPr>
          <w:p w14:paraId="0312FA3B"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8%</w:t>
            </w:r>
          </w:p>
        </w:tc>
        <w:tc>
          <w:tcPr>
            <w:tcW w:w="393" w:type="pct"/>
            <w:shd w:val="clear" w:color="auto" w:fill="auto"/>
            <w:vAlign w:val="center"/>
          </w:tcPr>
          <w:p w14:paraId="0A166741"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11%</w:t>
            </w:r>
          </w:p>
        </w:tc>
        <w:tc>
          <w:tcPr>
            <w:tcW w:w="373" w:type="pct"/>
            <w:shd w:val="clear" w:color="auto" w:fill="auto"/>
            <w:vAlign w:val="center"/>
          </w:tcPr>
          <w:p w14:paraId="1883D679"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12%</w:t>
            </w:r>
          </w:p>
        </w:tc>
      </w:tr>
      <w:tr w:rsidR="006673E2" w:rsidRPr="006673E2" w14:paraId="08F48C07" w14:textId="77777777" w:rsidTr="006673E2">
        <w:trPr>
          <w:cantSplit/>
          <w:trHeight w:val="20"/>
        </w:trPr>
        <w:tc>
          <w:tcPr>
            <w:tcW w:w="5000" w:type="pct"/>
            <w:gridSpan w:val="5"/>
            <w:shd w:val="clear" w:color="auto" w:fill="215868"/>
            <w:vAlign w:val="center"/>
          </w:tcPr>
          <w:p w14:paraId="4BD36C74"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Arthritis, Asthma, &amp; Diabetes</w:t>
            </w:r>
          </w:p>
        </w:tc>
      </w:tr>
      <w:tr w:rsidR="00660906" w:rsidRPr="006673E2" w14:paraId="491EC9D3" w14:textId="77777777" w:rsidTr="00660906">
        <w:trPr>
          <w:cantSplit/>
          <w:trHeight w:val="20"/>
        </w:trPr>
        <w:tc>
          <w:tcPr>
            <w:tcW w:w="3100" w:type="pct"/>
            <w:tcBorders>
              <w:bottom w:val="single" w:sz="4" w:space="0" w:color="auto"/>
            </w:tcBorders>
            <w:shd w:val="clear" w:color="auto" w:fill="auto"/>
            <w:vAlign w:val="center"/>
          </w:tcPr>
          <w:p w14:paraId="28AC974D" w14:textId="30A2B82B"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Ever been diagnosed with diabetes </w:t>
            </w:r>
            <w:r w:rsidR="008E6A14" w:rsidRPr="006673E2">
              <w:rPr>
                <w:rFonts w:ascii="Leelawadee" w:eastAsia="Cambria" w:hAnsi="Leelawadee" w:cs="Leelawadee"/>
                <w:iCs w:val="0"/>
                <w:noProof/>
                <w:color w:val="auto"/>
                <w:sz w:val="17"/>
                <w:szCs w:val="17"/>
              </w:rPr>
              <w:drawing>
                <wp:inline distT="0" distB="0" distL="0" distR="0" wp14:anchorId="6D8005F0" wp14:editId="6370AA7E">
                  <wp:extent cx="121920" cy="12255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003525A4"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9%</w:t>
            </w:r>
          </w:p>
        </w:tc>
        <w:tc>
          <w:tcPr>
            <w:tcW w:w="568" w:type="pct"/>
            <w:tcBorders>
              <w:bottom w:val="single" w:sz="4" w:space="0" w:color="auto"/>
            </w:tcBorders>
            <w:shd w:val="clear" w:color="auto" w:fill="FF9900"/>
            <w:vAlign w:val="center"/>
          </w:tcPr>
          <w:p w14:paraId="11F1AEB1"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12%</w:t>
            </w:r>
          </w:p>
        </w:tc>
        <w:tc>
          <w:tcPr>
            <w:tcW w:w="393" w:type="pct"/>
            <w:tcBorders>
              <w:bottom w:val="single" w:sz="4" w:space="0" w:color="auto"/>
            </w:tcBorders>
            <w:shd w:val="clear" w:color="auto" w:fill="auto"/>
            <w:vAlign w:val="center"/>
          </w:tcPr>
          <w:p w14:paraId="7FC772E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11%</w:t>
            </w:r>
          </w:p>
        </w:tc>
        <w:tc>
          <w:tcPr>
            <w:tcW w:w="373" w:type="pct"/>
            <w:tcBorders>
              <w:bottom w:val="single" w:sz="4" w:space="0" w:color="auto"/>
            </w:tcBorders>
            <w:shd w:val="clear" w:color="auto" w:fill="auto"/>
            <w:vAlign w:val="center"/>
          </w:tcPr>
          <w:p w14:paraId="2190BFE7"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11%</w:t>
            </w:r>
          </w:p>
        </w:tc>
      </w:tr>
      <w:tr w:rsidR="00660906" w:rsidRPr="006673E2" w14:paraId="780C6248" w14:textId="77777777" w:rsidTr="00660906">
        <w:trPr>
          <w:cantSplit/>
          <w:trHeight w:val="20"/>
        </w:trPr>
        <w:tc>
          <w:tcPr>
            <w:tcW w:w="3100" w:type="pct"/>
            <w:tcBorders>
              <w:bottom w:val="single" w:sz="4" w:space="0" w:color="auto"/>
            </w:tcBorders>
            <w:shd w:val="clear" w:color="auto" w:fill="auto"/>
            <w:vAlign w:val="center"/>
          </w:tcPr>
          <w:p w14:paraId="3D317360" w14:textId="77777777"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hAnsi="Leelawadee" w:cs="Leelawadee"/>
                <w:b/>
                <w:iCs w:val="0"/>
                <w:color w:val="auto"/>
                <w:sz w:val="17"/>
                <w:szCs w:val="17"/>
              </w:rPr>
              <w:t>Ever been diagnosed with arthritis</w:t>
            </w:r>
          </w:p>
        </w:tc>
        <w:tc>
          <w:tcPr>
            <w:tcW w:w="566" w:type="pct"/>
            <w:tcBorders>
              <w:bottom w:val="single" w:sz="4" w:space="0" w:color="auto"/>
            </w:tcBorders>
            <w:shd w:val="clear" w:color="auto" w:fill="auto"/>
            <w:vAlign w:val="center"/>
          </w:tcPr>
          <w:p w14:paraId="2D240DE8"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35%</w:t>
            </w:r>
          </w:p>
        </w:tc>
        <w:tc>
          <w:tcPr>
            <w:tcW w:w="568" w:type="pct"/>
            <w:tcBorders>
              <w:bottom w:val="single" w:sz="4" w:space="0" w:color="auto"/>
            </w:tcBorders>
            <w:shd w:val="clear" w:color="auto" w:fill="FF9900"/>
            <w:vAlign w:val="center"/>
          </w:tcPr>
          <w:p w14:paraId="5B364390"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33%</w:t>
            </w:r>
          </w:p>
        </w:tc>
        <w:tc>
          <w:tcPr>
            <w:tcW w:w="393" w:type="pct"/>
            <w:tcBorders>
              <w:bottom w:val="single" w:sz="4" w:space="0" w:color="auto"/>
            </w:tcBorders>
            <w:shd w:val="clear" w:color="auto" w:fill="auto"/>
            <w:vAlign w:val="center"/>
          </w:tcPr>
          <w:p w14:paraId="4BCAD3B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31%</w:t>
            </w:r>
          </w:p>
        </w:tc>
        <w:tc>
          <w:tcPr>
            <w:tcW w:w="373" w:type="pct"/>
            <w:tcBorders>
              <w:bottom w:val="single" w:sz="4" w:space="0" w:color="auto"/>
            </w:tcBorders>
            <w:shd w:val="clear" w:color="auto" w:fill="auto"/>
            <w:vAlign w:val="center"/>
          </w:tcPr>
          <w:p w14:paraId="3F27E1C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26%</w:t>
            </w:r>
          </w:p>
        </w:tc>
      </w:tr>
      <w:tr w:rsidR="006673E2" w:rsidRPr="006673E2" w14:paraId="52AD5166" w14:textId="77777777" w:rsidTr="006673E2">
        <w:trPr>
          <w:cantSplit/>
          <w:trHeight w:val="20"/>
        </w:trPr>
        <w:tc>
          <w:tcPr>
            <w:tcW w:w="3100" w:type="pct"/>
            <w:tcBorders>
              <w:bottom w:val="single" w:sz="4" w:space="0" w:color="auto"/>
            </w:tcBorders>
            <w:shd w:val="clear" w:color="auto" w:fill="auto"/>
            <w:vAlign w:val="center"/>
          </w:tcPr>
          <w:p w14:paraId="0E2354B4" w14:textId="4430AD04"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Ever been diagnosed with asthma </w:t>
            </w:r>
            <w:r w:rsidR="008E6A14" w:rsidRPr="006673E2">
              <w:rPr>
                <w:rFonts w:ascii="Leelawadee" w:eastAsia="Cambria" w:hAnsi="Leelawadee" w:cs="Leelawadee"/>
                <w:iCs w:val="0"/>
                <w:noProof/>
                <w:color w:val="auto"/>
                <w:sz w:val="17"/>
                <w:szCs w:val="17"/>
              </w:rPr>
              <w:drawing>
                <wp:inline distT="0" distB="0" distL="0" distR="0" wp14:anchorId="1A6A44CD" wp14:editId="79DE37D9">
                  <wp:extent cx="121920" cy="122555"/>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7C752A45"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10%</w:t>
            </w:r>
          </w:p>
        </w:tc>
        <w:tc>
          <w:tcPr>
            <w:tcW w:w="568" w:type="pct"/>
            <w:tcBorders>
              <w:bottom w:val="single" w:sz="4" w:space="0" w:color="auto"/>
            </w:tcBorders>
            <w:shd w:val="clear" w:color="auto" w:fill="FF9900"/>
            <w:vAlign w:val="center"/>
          </w:tcPr>
          <w:p w14:paraId="35E391B4" w14:textId="77777777" w:rsidR="006673E2" w:rsidRPr="006673E2" w:rsidRDefault="006673E2" w:rsidP="006673E2">
            <w:pPr>
              <w:spacing w:before="0" w:after="0"/>
              <w:jc w:val="center"/>
              <w:rPr>
                <w:rFonts w:ascii="Leelawadee" w:hAnsi="Leelawadee" w:cs="Leelawadee"/>
                <w:iCs w:val="0"/>
                <w:color w:val="auto"/>
                <w:sz w:val="17"/>
                <w:szCs w:val="17"/>
                <w:highlight w:val="darkYellow"/>
              </w:rPr>
            </w:pPr>
            <w:r w:rsidRPr="006673E2">
              <w:rPr>
                <w:rFonts w:ascii="Leelawadee" w:hAnsi="Leelawadee" w:cs="Leelawadee"/>
                <w:iCs w:val="0"/>
                <w:color w:val="auto"/>
                <w:sz w:val="17"/>
                <w:szCs w:val="17"/>
              </w:rPr>
              <w:t>15%</w:t>
            </w:r>
          </w:p>
        </w:tc>
        <w:tc>
          <w:tcPr>
            <w:tcW w:w="393" w:type="pct"/>
            <w:tcBorders>
              <w:bottom w:val="single" w:sz="4" w:space="0" w:color="auto"/>
            </w:tcBorders>
            <w:shd w:val="clear" w:color="auto" w:fill="auto"/>
            <w:vAlign w:val="center"/>
          </w:tcPr>
          <w:p w14:paraId="76596AF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14%</w:t>
            </w:r>
          </w:p>
        </w:tc>
        <w:tc>
          <w:tcPr>
            <w:tcW w:w="373" w:type="pct"/>
            <w:tcBorders>
              <w:bottom w:val="single" w:sz="4" w:space="0" w:color="auto"/>
            </w:tcBorders>
            <w:shd w:val="clear" w:color="auto" w:fill="auto"/>
            <w:vAlign w:val="center"/>
          </w:tcPr>
          <w:p w14:paraId="5F68CDD5"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14%</w:t>
            </w:r>
          </w:p>
        </w:tc>
      </w:tr>
      <w:tr w:rsidR="006673E2" w:rsidRPr="006673E2" w14:paraId="70FBA2DA" w14:textId="77777777" w:rsidTr="006673E2">
        <w:trPr>
          <w:cantSplit/>
          <w:trHeight w:val="20"/>
        </w:trPr>
        <w:tc>
          <w:tcPr>
            <w:tcW w:w="5000" w:type="pct"/>
            <w:gridSpan w:val="5"/>
            <w:shd w:val="clear" w:color="auto" w:fill="215868"/>
            <w:vAlign w:val="center"/>
          </w:tcPr>
          <w:p w14:paraId="5E189AE8" w14:textId="77777777" w:rsidR="006673E2" w:rsidRPr="006673E2" w:rsidRDefault="006673E2" w:rsidP="006673E2">
            <w:pPr>
              <w:spacing w:before="0" w:after="0"/>
              <w:jc w:val="center"/>
              <w:rPr>
                <w:rFonts w:ascii="Leelawadee" w:eastAsia="Cambria" w:hAnsi="Leelawadee" w:cs="Leelawadee"/>
                <w:b/>
                <w:iCs w:val="0"/>
                <w:color w:val="auto"/>
                <w:sz w:val="17"/>
                <w:szCs w:val="17"/>
              </w:rPr>
            </w:pPr>
            <w:r w:rsidRPr="006673E2">
              <w:rPr>
                <w:rFonts w:ascii="Leelawadee" w:eastAsia="Cambria" w:hAnsi="Leelawadee" w:cs="Leelawadee"/>
                <w:b/>
                <w:iCs w:val="0"/>
                <w:color w:val="FFFFFF" w:themeColor="background1"/>
                <w:sz w:val="17"/>
                <w:szCs w:val="17"/>
              </w:rPr>
              <w:t>Cardiovascular Health</w:t>
            </w:r>
          </w:p>
        </w:tc>
      </w:tr>
      <w:tr w:rsidR="00660906" w:rsidRPr="006673E2" w14:paraId="7F14701A" w14:textId="77777777" w:rsidTr="00660906">
        <w:trPr>
          <w:cantSplit/>
          <w:trHeight w:val="20"/>
        </w:trPr>
        <w:tc>
          <w:tcPr>
            <w:tcW w:w="3100" w:type="pct"/>
            <w:shd w:val="clear" w:color="auto" w:fill="auto"/>
            <w:vAlign w:val="center"/>
          </w:tcPr>
          <w:p w14:paraId="00A3669B" w14:textId="56484D1D" w:rsidR="006673E2" w:rsidRPr="006673E2" w:rsidRDefault="006673E2" w:rsidP="006673E2">
            <w:pPr>
              <w:spacing w:before="0" w:after="0"/>
              <w:rPr>
                <w:rFonts w:ascii="Leelawadee" w:eastAsia="Cambria" w:hAnsi="Leelawadee" w:cs="Leelawadee"/>
                <w:b/>
                <w:iCs w:val="0"/>
                <w:color w:val="auto"/>
                <w:sz w:val="17"/>
                <w:szCs w:val="17"/>
              </w:rPr>
            </w:pPr>
            <w:r w:rsidRPr="006673E2">
              <w:rPr>
                <w:rFonts w:ascii="Leelawadee" w:eastAsia="Cambria" w:hAnsi="Leelawadee" w:cs="Leelawadee"/>
                <w:b/>
                <w:iCs w:val="0"/>
                <w:color w:val="auto"/>
                <w:sz w:val="17"/>
                <w:szCs w:val="17"/>
              </w:rPr>
              <w:t>Had angina or coronary heart disease</w:t>
            </w:r>
            <w:r w:rsidR="008E6A14">
              <w:rPr>
                <w:rFonts w:ascii="Leelawadee" w:eastAsia="Cambria" w:hAnsi="Leelawadee" w:cs="Leelawadee"/>
                <w:b/>
                <w:iCs w:val="0"/>
                <w:color w:val="auto"/>
                <w:sz w:val="17"/>
                <w:szCs w:val="17"/>
              </w:rPr>
              <w:t xml:space="preserve"> </w:t>
            </w:r>
            <w:r w:rsidR="008E6A14" w:rsidRPr="006673E2">
              <w:rPr>
                <w:rFonts w:ascii="Leelawadee" w:eastAsia="Cambria" w:hAnsi="Leelawadee" w:cs="Leelawadee"/>
                <w:iCs w:val="0"/>
                <w:noProof/>
                <w:color w:val="auto"/>
                <w:sz w:val="17"/>
                <w:szCs w:val="17"/>
              </w:rPr>
              <w:drawing>
                <wp:inline distT="0" distB="0" distL="0" distR="0" wp14:anchorId="2EC32A54" wp14:editId="103B955C">
                  <wp:extent cx="121920" cy="122555"/>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shd w:val="clear" w:color="auto" w:fill="auto"/>
            <w:vAlign w:val="center"/>
          </w:tcPr>
          <w:p w14:paraId="17A400E2"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8%</w:t>
            </w:r>
          </w:p>
        </w:tc>
        <w:tc>
          <w:tcPr>
            <w:tcW w:w="568" w:type="pct"/>
            <w:shd w:val="clear" w:color="auto" w:fill="FF9900"/>
            <w:vAlign w:val="center"/>
          </w:tcPr>
          <w:p w14:paraId="09C296E7"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5%</w:t>
            </w:r>
          </w:p>
        </w:tc>
        <w:tc>
          <w:tcPr>
            <w:tcW w:w="393" w:type="pct"/>
            <w:shd w:val="clear" w:color="auto" w:fill="auto"/>
            <w:vAlign w:val="center"/>
          </w:tcPr>
          <w:p w14:paraId="0923CEC3"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5%</w:t>
            </w:r>
          </w:p>
        </w:tc>
        <w:tc>
          <w:tcPr>
            <w:tcW w:w="373" w:type="pct"/>
            <w:shd w:val="clear" w:color="auto" w:fill="auto"/>
            <w:vAlign w:val="center"/>
          </w:tcPr>
          <w:p w14:paraId="3DBFB877"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4%</w:t>
            </w:r>
          </w:p>
        </w:tc>
      </w:tr>
      <w:tr w:rsidR="00660906" w:rsidRPr="006673E2" w14:paraId="1C0999DB" w14:textId="77777777" w:rsidTr="00660906">
        <w:trPr>
          <w:cantSplit/>
          <w:trHeight w:val="20"/>
        </w:trPr>
        <w:tc>
          <w:tcPr>
            <w:tcW w:w="3100" w:type="pct"/>
            <w:shd w:val="clear" w:color="auto" w:fill="auto"/>
            <w:vAlign w:val="center"/>
          </w:tcPr>
          <w:p w14:paraId="4E1D86E3" w14:textId="77777777" w:rsidR="006673E2" w:rsidRPr="006673E2" w:rsidRDefault="006673E2" w:rsidP="006673E2">
            <w:pPr>
              <w:spacing w:before="0" w:after="0"/>
              <w:rPr>
                <w:rFonts w:ascii="Leelawadee" w:eastAsia="Cambria" w:hAnsi="Leelawadee" w:cs="Leelawadee"/>
                <w:b/>
                <w:iCs w:val="0"/>
                <w:color w:val="auto"/>
                <w:sz w:val="17"/>
                <w:szCs w:val="17"/>
              </w:rPr>
            </w:pPr>
            <w:r w:rsidRPr="006673E2">
              <w:rPr>
                <w:rFonts w:ascii="Leelawadee" w:eastAsia="Cambria" w:hAnsi="Leelawadee" w:cs="Leelawadee"/>
                <w:b/>
                <w:iCs w:val="0"/>
                <w:color w:val="auto"/>
                <w:sz w:val="17"/>
                <w:szCs w:val="17"/>
              </w:rPr>
              <w:t>Had a heart attack</w:t>
            </w:r>
          </w:p>
        </w:tc>
        <w:tc>
          <w:tcPr>
            <w:tcW w:w="566" w:type="pct"/>
            <w:shd w:val="clear" w:color="auto" w:fill="auto"/>
            <w:vAlign w:val="center"/>
          </w:tcPr>
          <w:p w14:paraId="5DCC8C9A"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6%</w:t>
            </w:r>
          </w:p>
        </w:tc>
        <w:tc>
          <w:tcPr>
            <w:tcW w:w="568" w:type="pct"/>
            <w:shd w:val="clear" w:color="auto" w:fill="FF9900"/>
            <w:vAlign w:val="center"/>
          </w:tcPr>
          <w:p w14:paraId="0B3ADD7E"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7%</w:t>
            </w:r>
          </w:p>
        </w:tc>
        <w:tc>
          <w:tcPr>
            <w:tcW w:w="393" w:type="pct"/>
            <w:shd w:val="clear" w:color="auto" w:fill="auto"/>
            <w:vAlign w:val="center"/>
          </w:tcPr>
          <w:p w14:paraId="6C4FF3AD"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5%</w:t>
            </w:r>
          </w:p>
        </w:tc>
        <w:tc>
          <w:tcPr>
            <w:tcW w:w="373" w:type="pct"/>
            <w:shd w:val="clear" w:color="auto" w:fill="auto"/>
            <w:vAlign w:val="center"/>
          </w:tcPr>
          <w:p w14:paraId="524429EF"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4%</w:t>
            </w:r>
          </w:p>
        </w:tc>
      </w:tr>
      <w:tr w:rsidR="00660906" w:rsidRPr="006673E2" w14:paraId="2BD724BA" w14:textId="77777777" w:rsidTr="00660906">
        <w:trPr>
          <w:cantSplit/>
          <w:trHeight w:val="20"/>
        </w:trPr>
        <w:tc>
          <w:tcPr>
            <w:tcW w:w="3100" w:type="pct"/>
            <w:tcBorders>
              <w:bottom w:val="single" w:sz="4" w:space="0" w:color="auto"/>
            </w:tcBorders>
            <w:shd w:val="clear" w:color="auto" w:fill="auto"/>
            <w:vAlign w:val="center"/>
          </w:tcPr>
          <w:p w14:paraId="37602CD8" w14:textId="77777777" w:rsidR="006673E2" w:rsidRPr="006673E2" w:rsidRDefault="006673E2" w:rsidP="006673E2">
            <w:pPr>
              <w:spacing w:before="0" w:after="0"/>
              <w:rPr>
                <w:rFonts w:ascii="Leelawadee" w:eastAsia="Cambria" w:hAnsi="Leelawadee" w:cs="Leelawadee"/>
                <w:b/>
                <w:iCs w:val="0"/>
                <w:color w:val="auto"/>
                <w:sz w:val="17"/>
                <w:szCs w:val="17"/>
              </w:rPr>
            </w:pPr>
            <w:r w:rsidRPr="006673E2">
              <w:rPr>
                <w:rFonts w:ascii="Leelawadee" w:eastAsia="Cambria" w:hAnsi="Leelawadee" w:cs="Leelawadee"/>
                <w:b/>
                <w:iCs w:val="0"/>
                <w:color w:val="auto"/>
                <w:sz w:val="17"/>
                <w:szCs w:val="17"/>
              </w:rPr>
              <w:t>Had a stroke</w:t>
            </w:r>
          </w:p>
        </w:tc>
        <w:tc>
          <w:tcPr>
            <w:tcW w:w="566" w:type="pct"/>
            <w:tcBorders>
              <w:bottom w:val="single" w:sz="4" w:space="0" w:color="auto"/>
            </w:tcBorders>
            <w:shd w:val="clear" w:color="auto" w:fill="auto"/>
            <w:vAlign w:val="center"/>
          </w:tcPr>
          <w:p w14:paraId="7FA51C7A"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3%</w:t>
            </w:r>
          </w:p>
        </w:tc>
        <w:tc>
          <w:tcPr>
            <w:tcW w:w="568" w:type="pct"/>
            <w:tcBorders>
              <w:bottom w:val="single" w:sz="4" w:space="0" w:color="auto"/>
            </w:tcBorders>
            <w:shd w:val="clear" w:color="auto" w:fill="FF9900"/>
            <w:vAlign w:val="center"/>
          </w:tcPr>
          <w:p w14:paraId="7C42757E" w14:textId="77777777" w:rsidR="006673E2" w:rsidRPr="006673E2" w:rsidRDefault="006673E2" w:rsidP="006673E2">
            <w:pPr>
              <w:spacing w:before="0" w:after="0"/>
              <w:jc w:val="center"/>
              <w:rPr>
                <w:rFonts w:ascii="Leelawadee" w:eastAsia="Cambria" w:hAnsi="Leelawadee" w:cs="Leelawadee"/>
                <w:iCs w:val="0"/>
                <w:color w:val="auto"/>
                <w:sz w:val="17"/>
                <w:szCs w:val="17"/>
                <w:highlight w:val="darkYellow"/>
              </w:rPr>
            </w:pPr>
            <w:r w:rsidRPr="006673E2">
              <w:rPr>
                <w:rFonts w:ascii="Leelawadee" w:eastAsia="Cambria" w:hAnsi="Leelawadee" w:cs="Leelawadee"/>
                <w:iCs w:val="0"/>
                <w:color w:val="auto"/>
                <w:sz w:val="17"/>
                <w:szCs w:val="17"/>
              </w:rPr>
              <w:t>2%</w:t>
            </w:r>
          </w:p>
        </w:tc>
        <w:tc>
          <w:tcPr>
            <w:tcW w:w="393" w:type="pct"/>
            <w:tcBorders>
              <w:bottom w:val="single" w:sz="4" w:space="0" w:color="auto"/>
            </w:tcBorders>
            <w:shd w:val="clear" w:color="auto" w:fill="auto"/>
            <w:vAlign w:val="center"/>
          </w:tcPr>
          <w:p w14:paraId="1CA268AC"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4%</w:t>
            </w:r>
          </w:p>
        </w:tc>
        <w:tc>
          <w:tcPr>
            <w:tcW w:w="373" w:type="pct"/>
            <w:tcBorders>
              <w:bottom w:val="single" w:sz="4" w:space="0" w:color="auto"/>
            </w:tcBorders>
            <w:shd w:val="clear" w:color="auto" w:fill="auto"/>
            <w:vAlign w:val="center"/>
          </w:tcPr>
          <w:p w14:paraId="1D9658BE" w14:textId="77777777" w:rsidR="006673E2" w:rsidRPr="006673E2" w:rsidRDefault="006673E2" w:rsidP="006673E2">
            <w:pPr>
              <w:spacing w:before="0" w:after="0"/>
              <w:jc w:val="center"/>
              <w:rPr>
                <w:rFonts w:ascii="Leelawadee" w:eastAsia="Cambria" w:hAnsi="Leelawadee" w:cs="Leelawadee"/>
                <w:iCs w:val="0"/>
                <w:color w:val="auto"/>
                <w:sz w:val="17"/>
                <w:szCs w:val="17"/>
              </w:rPr>
            </w:pPr>
            <w:r w:rsidRPr="006673E2">
              <w:rPr>
                <w:rFonts w:ascii="Leelawadee" w:eastAsia="Cambria" w:hAnsi="Leelawadee" w:cs="Leelawadee"/>
                <w:iCs w:val="0"/>
                <w:color w:val="auto"/>
                <w:sz w:val="17"/>
                <w:szCs w:val="17"/>
              </w:rPr>
              <w:t>3%</w:t>
            </w:r>
          </w:p>
        </w:tc>
      </w:tr>
      <w:tr w:rsidR="00660906" w:rsidRPr="006673E2" w14:paraId="293BD936" w14:textId="77777777" w:rsidTr="00660906">
        <w:trPr>
          <w:cantSplit/>
          <w:trHeight w:val="20"/>
        </w:trPr>
        <w:tc>
          <w:tcPr>
            <w:tcW w:w="3100" w:type="pct"/>
            <w:tcBorders>
              <w:bottom w:val="single" w:sz="4" w:space="0" w:color="auto"/>
            </w:tcBorders>
            <w:shd w:val="clear" w:color="auto" w:fill="auto"/>
            <w:vAlign w:val="center"/>
          </w:tcPr>
          <w:p w14:paraId="77A8B3C8" w14:textId="135290E9"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hAnsi="Leelawadee" w:cs="Leelawadee"/>
                <w:b/>
                <w:iCs w:val="0"/>
                <w:color w:val="auto"/>
                <w:sz w:val="17"/>
                <w:szCs w:val="17"/>
              </w:rPr>
              <w:t>Has been diagnosed with high blood pressure</w:t>
            </w:r>
            <w:r w:rsidR="008E6A14">
              <w:rPr>
                <w:rFonts w:ascii="Leelawadee" w:hAnsi="Leelawadee" w:cs="Leelawadee"/>
                <w:b/>
                <w:iCs w:val="0"/>
                <w:color w:val="auto"/>
                <w:sz w:val="17"/>
                <w:szCs w:val="17"/>
              </w:rPr>
              <w:t xml:space="preserve"> </w:t>
            </w:r>
            <w:r w:rsidR="008E6A14" w:rsidRPr="006673E2">
              <w:rPr>
                <w:rFonts w:ascii="Leelawadee" w:eastAsia="Cambria" w:hAnsi="Leelawadee" w:cs="Leelawadee"/>
                <w:iCs w:val="0"/>
                <w:noProof/>
                <w:color w:val="auto"/>
                <w:sz w:val="17"/>
                <w:szCs w:val="17"/>
              </w:rPr>
              <w:drawing>
                <wp:inline distT="0" distB="0" distL="0" distR="0" wp14:anchorId="618DF430" wp14:editId="1DDDC276">
                  <wp:extent cx="121920" cy="122555"/>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1E05F30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40%</w:t>
            </w:r>
          </w:p>
        </w:tc>
        <w:tc>
          <w:tcPr>
            <w:tcW w:w="568" w:type="pct"/>
            <w:tcBorders>
              <w:bottom w:val="single" w:sz="4" w:space="0" w:color="auto"/>
            </w:tcBorders>
            <w:shd w:val="clear" w:color="auto" w:fill="FF9900"/>
            <w:vAlign w:val="center"/>
          </w:tcPr>
          <w:p w14:paraId="6549E2B5"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39%</w:t>
            </w:r>
          </w:p>
        </w:tc>
        <w:tc>
          <w:tcPr>
            <w:tcW w:w="393" w:type="pct"/>
            <w:tcBorders>
              <w:bottom w:val="single" w:sz="4" w:space="0" w:color="auto"/>
            </w:tcBorders>
            <w:shd w:val="clear" w:color="auto" w:fill="auto"/>
            <w:vAlign w:val="center"/>
          </w:tcPr>
          <w:p w14:paraId="5E8B214E"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34%***</w:t>
            </w:r>
          </w:p>
        </w:tc>
        <w:tc>
          <w:tcPr>
            <w:tcW w:w="373" w:type="pct"/>
            <w:tcBorders>
              <w:bottom w:val="single" w:sz="4" w:space="0" w:color="auto"/>
            </w:tcBorders>
            <w:shd w:val="clear" w:color="auto" w:fill="auto"/>
            <w:vAlign w:val="center"/>
          </w:tcPr>
          <w:p w14:paraId="1A89883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31%***</w:t>
            </w:r>
          </w:p>
        </w:tc>
      </w:tr>
      <w:tr w:rsidR="00660906" w:rsidRPr="006673E2" w14:paraId="669C7893" w14:textId="77777777" w:rsidTr="00660906">
        <w:trPr>
          <w:cantSplit/>
          <w:trHeight w:val="20"/>
        </w:trPr>
        <w:tc>
          <w:tcPr>
            <w:tcW w:w="3100" w:type="pct"/>
            <w:tcBorders>
              <w:bottom w:val="single" w:sz="4" w:space="0" w:color="auto"/>
            </w:tcBorders>
            <w:shd w:val="clear" w:color="auto" w:fill="auto"/>
            <w:vAlign w:val="center"/>
          </w:tcPr>
          <w:p w14:paraId="7808B2AC"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Has been diagnosed with high blood cholesterol</w:t>
            </w:r>
          </w:p>
        </w:tc>
        <w:tc>
          <w:tcPr>
            <w:tcW w:w="566" w:type="pct"/>
            <w:tcBorders>
              <w:bottom w:val="single" w:sz="4" w:space="0" w:color="auto"/>
            </w:tcBorders>
            <w:shd w:val="clear" w:color="auto" w:fill="auto"/>
            <w:vAlign w:val="center"/>
          </w:tcPr>
          <w:p w14:paraId="00BB6A5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36%</w:t>
            </w:r>
          </w:p>
        </w:tc>
        <w:tc>
          <w:tcPr>
            <w:tcW w:w="568" w:type="pct"/>
            <w:tcBorders>
              <w:bottom w:val="single" w:sz="4" w:space="0" w:color="auto"/>
            </w:tcBorders>
            <w:shd w:val="clear" w:color="auto" w:fill="FF9900"/>
            <w:vAlign w:val="center"/>
          </w:tcPr>
          <w:p w14:paraId="30EA8CC1"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40%</w:t>
            </w:r>
          </w:p>
        </w:tc>
        <w:tc>
          <w:tcPr>
            <w:tcW w:w="393" w:type="pct"/>
            <w:tcBorders>
              <w:bottom w:val="single" w:sz="4" w:space="0" w:color="auto"/>
            </w:tcBorders>
            <w:shd w:val="clear" w:color="auto" w:fill="auto"/>
            <w:vAlign w:val="center"/>
          </w:tcPr>
          <w:p w14:paraId="31268E19"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37%***</w:t>
            </w:r>
          </w:p>
        </w:tc>
        <w:tc>
          <w:tcPr>
            <w:tcW w:w="373" w:type="pct"/>
            <w:tcBorders>
              <w:bottom w:val="single" w:sz="4" w:space="0" w:color="auto"/>
            </w:tcBorders>
            <w:shd w:val="clear" w:color="auto" w:fill="auto"/>
            <w:vAlign w:val="center"/>
          </w:tcPr>
          <w:p w14:paraId="2F262D16"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36%***</w:t>
            </w:r>
          </w:p>
        </w:tc>
      </w:tr>
      <w:tr w:rsidR="00660906" w:rsidRPr="006673E2" w14:paraId="56DD39D5" w14:textId="77777777" w:rsidTr="00660906">
        <w:trPr>
          <w:cantSplit/>
          <w:trHeight w:val="20"/>
        </w:trPr>
        <w:tc>
          <w:tcPr>
            <w:tcW w:w="3100" w:type="pct"/>
            <w:tcBorders>
              <w:bottom w:val="single" w:sz="4" w:space="0" w:color="auto"/>
            </w:tcBorders>
            <w:shd w:val="clear" w:color="auto" w:fill="auto"/>
            <w:vAlign w:val="center"/>
          </w:tcPr>
          <w:p w14:paraId="1BCA7DDA"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Had blood cholesterol checked within the past 5 years</w:t>
            </w:r>
          </w:p>
        </w:tc>
        <w:tc>
          <w:tcPr>
            <w:tcW w:w="566" w:type="pct"/>
            <w:tcBorders>
              <w:bottom w:val="single" w:sz="4" w:space="0" w:color="auto"/>
            </w:tcBorders>
            <w:shd w:val="clear" w:color="auto" w:fill="auto"/>
            <w:vAlign w:val="center"/>
          </w:tcPr>
          <w:p w14:paraId="424AD948"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76%</w:t>
            </w:r>
          </w:p>
        </w:tc>
        <w:tc>
          <w:tcPr>
            <w:tcW w:w="568" w:type="pct"/>
            <w:tcBorders>
              <w:bottom w:val="single" w:sz="4" w:space="0" w:color="auto"/>
            </w:tcBorders>
            <w:shd w:val="clear" w:color="auto" w:fill="FF9900"/>
            <w:vAlign w:val="center"/>
          </w:tcPr>
          <w:p w14:paraId="4C7E64C4"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77%</w:t>
            </w:r>
          </w:p>
        </w:tc>
        <w:tc>
          <w:tcPr>
            <w:tcW w:w="393" w:type="pct"/>
            <w:tcBorders>
              <w:bottom w:val="single" w:sz="4" w:space="0" w:color="auto"/>
            </w:tcBorders>
            <w:shd w:val="clear" w:color="auto" w:fill="auto"/>
            <w:vAlign w:val="center"/>
          </w:tcPr>
          <w:p w14:paraId="27EC833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78%***</w:t>
            </w:r>
          </w:p>
        </w:tc>
        <w:tc>
          <w:tcPr>
            <w:tcW w:w="373" w:type="pct"/>
            <w:tcBorders>
              <w:bottom w:val="single" w:sz="4" w:space="0" w:color="auto"/>
            </w:tcBorders>
            <w:shd w:val="clear" w:color="auto" w:fill="auto"/>
            <w:vAlign w:val="center"/>
          </w:tcPr>
          <w:p w14:paraId="3773219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78%***</w:t>
            </w:r>
          </w:p>
        </w:tc>
      </w:tr>
      <w:tr w:rsidR="006673E2" w:rsidRPr="006673E2" w14:paraId="2FC4AC57" w14:textId="77777777" w:rsidTr="006673E2">
        <w:trPr>
          <w:cantSplit/>
          <w:trHeight w:val="20"/>
        </w:trPr>
        <w:tc>
          <w:tcPr>
            <w:tcW w:w="5000" w:type="pct"/>
            <w:gridSpan w:val="5"/>
            <w:shd w:val="clear" w:color="auto" w:fill="215868"/>
            <w:vAlign w:val="center"/>
          </w:tcPr>
          <w:p w14:paraId="00008A42"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Weight Status</w:t>
            </w:r>
          </w:p>
        </w:tc>
      </w:tr>
      <w:tr w:rsidR="00660906" w:rsidRPr="006673E2" w14:paraId="1666E0E8" w14:textId="77777777" w:rsidTr="00660906">
        <w:trPr>
          <w:cantSplit/>
          <w:trHeight w:val="20"/>
        </w:trPr>
        <w:tc>
          <w:tcPr>
            <w:tcW w:w="3100" w:type="pct"/>
            <w:shd w:val="clear" w:color="auto" w:fill="auto"/>
            <w:vAlign w:val="center"/>
          </w:tcPr>
          <w:p w14:paraId="27145F73" w14:textId="77777777"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eastAsia="Cambria" w:hAnsi="Leelawadee" w:cs="Leelawadee"/>
                <w:b/>
                <w:iCs w:val="0"/>
                <w:color w:val="auto"/>
                <w:sz w:val="17"/>
                <w:szCs w:val="17"/>
              </w:rPr>
              <w:t xml:space="preserve">Overweight </w:t>
            </w:r>
            <w:r w:rsidRPr="006673E2">
              <w:rPr>
                <w:rFonts w:ascii="Leelawadee" w:eastAsia="Cambria" w:hAnsi="Leelawadee" w:cs="Leelawadee"/>
                <w:iCs w:val="0"/>
                <w:color w:val="auto"/>
                <w:sz w:val="17"/>
                <w:szCs w:val="17"/>
              </w:rPr>
              <w:t>(BMI of 25.0 – 29.9)</w:t>
            </w:r>
          </w:p>
        </w:tc>
        <w:tc>
          <w:tcPr>
            <w:tcW w:w="566" w:type="pct"/>
            <w:shd w:val="clear" w:color="auto" w:fill="auto"/>
            <w:vAlign w:val="center"/>
          </w:tcPr>
          <w:p w14:paraId="539E77DF"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37%</w:t>
            </w:r>
          </w:p>
        </w:tc>
        <w:tc>
          <w:tcPr>
            <w:tcW w:w="568" w:type="pct"/>
            <w:shd w:val="clear" w:color="auto" w:fill="FF9900"/>
            <w:vAlign w:val="center"/>
          </w:tcPr>
          <w:p w14:paraId="01698F97"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36%</w:t>
            </w:r>
          </w:p>
        </w:tc>
        <w:tc>
          <w:tcPr>
            <w:tcW w:w="393" w:type="pct"/>
            <w:shd w:val="clear" w:color="auto" w:fill="auto"/>
            <w:vAlign w:val="center"/>
          </w:tcPr>
          <w:p w14:paraId="49B644B5"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35%</w:t>
            </w:r>
          </w:p>
        </w:tc>
        <w:tc>
          <w:tcPr>
            <w:tcW w:w="373" w:type="pct"/>
            <w:shd w:val="clear" w:color="auto" w:fill="auto"/>
            <w:vAlign w:val="center"/>
          </w:tcPr>
          <w:p w14:paraId="7076BE13"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35%</w:t>
            </w:r>
          </w:p>
        </w:tc>
      </w:tr>
      <w:tr w:rsidR="006673E2" w:rsidRPr="006673E2" w14:paraId="3084087F" w14:textId="77777777" w:rsidTr="00660906">
        <w:trPr>
          <w:cantSplit/>
          <w:trHeight w:val="20"/>
        </w:trPr>
        <w:tc>
          <w:tcPr>
            <w:tcW w:w="3100" w:type="pct"/>
            <w:tcBorders>
              <w:bottom w:val="single" w:sz="4" w:space="0" w:color="auto"/>
            </w:tcBorders>
            <w:shd w:val="clear" w:color="auto" w:fill="auto"/>
            <w:vAlign w:val="center"/>
          </w:tcPr>
          <w:p w14:paraId="03CEDD75" w14:textId="344653E5" w:rsidR="006673E2" w:rsidRPr="006673E2" w:rsidRDefault="006673E2" w:rsidP="006673E2">
            <w:pPr>
              <w:spacing w:before="0" w:after="0"/>
              <w:ind w:left="180" w:hanging="180"/>
              <w:rPr>
                <w:rFonts w:ascii="Leelawadee" w:hAnsi="Leelawadee" w:cs="Leelawadee"/>
                <w:b/>
                <w:iCs w:val="0"/>
                <w:color w:val="auto"/>
                <w:sz w:val="17"/>
                <w:szCs w:val="17"/>
              </w:rPr>
            </w:pPr>
            <w:r w:rsidRPr="006673E2">
              <w:rPr>
                <w:rFonts w:ascii="Leelawadee" w:eastAsia="Cambria" w:hAnsi="Leelawadee" w:cs="Leelawadee"/>
                <w:b/>
                <w:iCs w:val="0"/>
                <w:color w:val="auto"/>
                <w:sz w:val="17"/>
                <w:szCs w:val="17"/>
              </w:rPr>
              <w:t xml:space="preserve">Obese </w:t>
            </w:r>
            <w:r w:rsidRPr="006673E2">
              <w:rPr>
                <w:rFonts w:ascii="Leelawadee" w:eastAsia="Cambria" w:hAnsi="Leelawadee" w:cs="Leelawadee"/>
                <w:iCs w:val="0"/>
                <w:color w:val="auto"/>
                <w:sz w:val="17"/>
                <w:szCs w:val="17"/>
              </w:rPr>
              <w:t>(includes severely and morbidly obese, BMI of 30.0 and above)</w:t>
            </w:r>
            <w:r w:rsidR="008E6A14">
              <w:rPr>
                <w:rFonts w:ascii="Leelawadee" w:eastAsia="Cambria" w:hAnsi="Leelawadee" w:cs="Leelawadee"/>
                <w:iCs w:val="0"/>
                <w:noProof/>
                <w:color w:val="auto"/>
                <w:sz w:val="17"/>
                <w:szCs w:val="17"/>
              </w:rPr>
              <w:t xml:space="preserve"> </w:t>
            </w:r>
            <w:r w:rsidR="008E6A14" w:rsidRPr="006673E2">
              <w:rPr>
                <w:rFonts w:ascii="Leelawadee" w:eastAsia="Cambria" w:hAnsi="Leelawadee" w:cs="Leelawadee"/>
                <w:iCs w:val="0"/>
                <w:noProof/>
                <w:color w:val="auto"/>
                <w:sz w:val="17"/>
                <w:szCs w:val="17"/>
              </w:rPr>
              <w:drawing>
                <wp:inline distT="0" distB="0" distL="0" distR="0" wp14:anchorId="090D5721" wp14:editId="5FD445C8">
                  <wp:extent cx="121920" cy="122555"/>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3212755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36%</w:t>
            </w:r>
          </w:p>
        </w:tc>
        <w:tc>
          <w:tcPr>
            <w:tcW w:w="568" w:type="pct"/>
            <w:tcBorders>
              <w:bottom w:val="single" w:sz="4" w:space="0" w:color="auto"/>
            </w:tcBorders>
            <w:shd w:val="clear" w:color="auto" w:fill="FF9900"/>
            <w:vAlign w:val="center"/>
          </w:tcPr>
          <w:p w14:paraId="092B9DE3"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37%</w:t>
            </w:r>
          </w:p>
        </w:tc>
        <w:tc>
          <w:tcPr>
            <w:tcW w:w="393" w:type="pct"/>
            <w:tcBorders>
              <w:bottom w:val="single" w:sz="4" w:space="0" w:color="auto"/>
            </w:tcBorders>
            <w:shd w:val="clear" w:color="auto" w:fill="auto"/>
            <w:vAlign w:val="center"/>
          </w:tcPr>
          <w:p w14:paraId="6954D1C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32%</w:t>
            </w:r>
          </w:p>
        </w:tc>
        <w:tc>
          <w:tcPr>
            <w:tcW w:w="373" w:type="pct"/>
            <w:tcBorders>
              <w:bottom w:val="single" w:sz="4" w:space="0" w:color="auto"/>
            </w:tcBorders>
            <w:shd w:val="clear" w:color="auto" w:fill="auto"/>
            <w:vAlign w:val="center"/>
          </w:tcPr>
          <w:p w14:paraId="7601721F"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30%</w:t>
            </w:r>
          </w:p>
        </w:tc>
      </w:tr>
      <w:tr w:rsidR="006673E2" w:rsidRPr="006673E2" w14:paraId="3A29D438" w14:textId="77777777" w:rsidTr="006673E2">
        <w:trPr>
          <w:cantSplit/>
          <w:trHeight w:val="20"/>
        </w:trPr>
        <w:tc>
          <w:tcPr>
            <w:tcW w:w="5000" w:type="pct"/>
            <w:gridSpan w:val="5"/>
            <w:tcBorders>
              <w:bottom w:val="single" w:sz="4" w:space="0" w:color="auto"/>
            </w:tcBorders>
            <w:shd w:val="clear" w:color="auto" w:fill="215868"/>
            <w:vAlign w:val="center"/>
          </w:tcPr>
          <w:p w14:paraId="5446C614"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Alcohol Consumption</w:t>
            </w:r>
          </w:p>
        </w:tc>
      </w:tr>
      <w:tr w:rsidR="00660906" w:rsidRPr="006673E2" w14:paraId="63E3C4FC" w14:textId="77777777" w:rsidTr="00660906">
        <w:trPr>
          <w:cantSplit/>
          <w:trHeight w:val="20"/>
        </w:trPr>
        <w:tc>
          <w:tcPr>
            <w:tcW w:w="3100" w:type="pct"/>
            <w:tcBorders>
              <w:bottom w:val="single" w:sz="4" w:space="0" w:color="auto"/>
            </w:tcBorders>
            <w:shd w:val="clear" w:color="auto" w:fill="auto"/>
            <w:vAlign w:val="center"/>
          </w:tcPr>
          <w:p w14:paraId="71BF31D8"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Current drinker </w:t>
            </w:r>
            <w:r w:rsidRPr="006673E2">
              <w:rPr>
                <w:rFonts w:ascii="Leelawadee" w:eastAsia="Cambria" w:hAnsi="Leelawadee" w:cs="Leelawadee"/>
                <w:iCs w:val="0"/>
                <w:color w:val="auto"/>
                <w:sz w:val="17"/>
                <w:szCs w:val="17"/>
              </w:rPr>
              <w:t>(drank alcohol at least once in the past month)</w:t>
            </w:r>
          </w:p>
        </w:tc>
        <w:tc>
          <w:tcPr>
            <w:tcW w:w="566" w:type="pct"/>
            <w:tcBorders>
              <w:bottom w:val="single" w:sz="4" w:space="0" w:color="auto"/>
            </w:tcBorders>
            <w:shd w:val="clear" w:color="auto" w:fill="auto"/>
            <w:vAlign w:val="center"/>
          </w:tcPr>
          <w:p w14:paraId="4EE832F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41%</w:t>
            </w:r>
          </w:p>
        </w:tc>
        <w:tc>
          <w:tcPr>
            <w:tcW w:w="568" w:type="pct"/>
            <w:tcBorders>
              <w:bottom w:val="single" w:sz="4" w:space="0" w:color="auto"/>
            </w:tcBorders>
            <w:shd w:val="clear" w:color="auto" w:fill="FF9900"/>
            <w:vAlign w:val="center"/>
          </w:tcPr>
          <w:p w14:paraId="3CF70A9D"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50%</w:t>
            </w:r>
          </w:p>
        </w:tc>
        <w:tc>
          <w:tcPr>
            <w:tcW w:w="393" w:type="pct"/>
            <w:tcBorders>
              <w:bottom w:val="single" w:sz="4" w:space="0" w:color="auto"/>
            </w:tcBorders>
            <w:shd w:val="clear" w:color="auto" w:fill="auto"/>
            <w:vAlign w:val="center"/>
          </w:tcPr>
          <w:p w14:paraId="6C5EF25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53%</w:t>
            </w:r>
          </w:p>
        </w:tc>
        <w:tc>
          <w:tcPr>
            <w:tcW w:w="373" w:type="pct"/>
            <w:tcBorders>
              <w:bottom w:val="single" w:sz="4" w:space="0" w:color="auto"/>
            </w:tcBorders>
            <w:shd w:val="clear" w:color="auto" w:fill="auto"/>
            <w:vAlign w:val="center"/>
          </w:tcPr>
          <w:p w14:paraId="1182D9A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54%</w:t>
            </w:r>
          </w:p>
        </w:tc>
      </w:tr>
      <w:tr w:rsidR="00660906" w:rsidRPr="006673E2" w14:paraId="52FAF222" w14:textId="77777777" w:rsidTr="00660906">
        <w:trPr>
          <w:cantSplit/>
          <w:trHeight w:val="20"/>
        </w:trPr>
        <w:tc>
          <w:tcPr>
            <w:tcW w:w="3100" w:type="pct"/>
            <w:tcBorders>
              <w:bottom w:val="single" w:sz="4" w:space="0" w:color="auto"/>
            </w:tcBorders>
            <w:shd w:val="clear" w:color="auto" w:fill="auto"/>
            <w:vAlign w:val="center"/>
          </w:tcPr>
          <w:p w14:paraId="3408ED09" w14:textId="4863638B"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Binge drinker</w:t>
            </w:r>
            <w:r w:rsidRPr="006673E2">
              <w:rPr>
                <w:rFonts w:ascii="Leelawadee" w:eastAsia="Cambria" w:hAnsi="Leelawadee" w:cs="Leelawadee"/>
                <w:iCs w:val="0"/>
                <w:color w:val="auto"/>
                <w:sz w:val="17"/>
                <w:szCs w:val="17"/>
              </w:rPr>
              <w:t xml:space="preserve"> (defined as consuming more than four [women] or five [men] alcoholic beverages on a single occasion in the past 30 days) </w:t>
            </w:r>
            <w:r w:rsidR="008E6A14" w:rsidRPr="006673E2">
              <w:rPr>
                <w:rFonts w:ascii="Leelawadee" w:eastAsia="Cambria" w:hAnsi="Leelawadee" w:cs="Leelawadee"/>
                <w:iCs w:val="0"/>
                <w:noProof/>
                <w:color w:val="auto"/>
                <w:sz w:val="17"/>
                <w:szCs w:val="17"/>
              </w:rPr>
              <w:drawing>
                <wp:inline distT="0" distB="0" distL="0" distR="0" wp14:anchorId="27EEB453" wp14:editId="0B888C0D">
                  <wp:extent cx="121920" cy="122555"/>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66" w:type="pct"/>
            <w:tcBorders>
              <w:bottom w:val="single" w:sz="4" w:space="0" w:color="auto"/>
            </w:tcBorders>
            <w:shd w:val="clear" w:color="auto" w:fill="auto"/>
            <w:vAlign w:val="center"/>
          </w:tcPr>
          <w:p w14:paraId="557A44E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16%</w:t>
            </w:r>
          </w:p>
        </w:tc>
        <w:tc>
          <w:tcPr>
            <w:tcW w:w="568" w:type="pct"/>
            <w:tcBorders>
              <w:bottom w:val="single" w:sz="4" w:space="0" w:color="auto"/>
            </w:tcBorders>
            <w:shd w:val="clear" w:color="auto" w:fill="FF9900"/>
            <w:vAlign w:val="center"/>
          </w:tcPr>
          <w:p w14:paraId="4EB2AC42"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18%</w:t>
            </w:r>
          </w:p>
        </w:tc>
        <w:tc>
          <w:tcPr>
            <w:tcW w:w="393" w:type="pct"/>
            <w:tcBorders>
              <w:bottom w:val="single" w:sz="4" w:space="0" w:color="auto"/>
            </w:tcBorders>
            <w:shd w:val="clear" w:color="auto" w:fill="auto"/>
            <w:vAlign w:val="center"/>
          </w:tcPr>
          <w:p w14:paraId="3787455B"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18%</w:t>
            </w:r>
          </w:p>
        </w:tc>
        <w:tc>
          <w:tcPr>
            <w:tcW w:w="373" w:type="pct"/>
            <w:tcBorders>
              <w:bottom w:val="single" w:sz="4" w:space="0" w:color="auto"/>
            </w:tcBorders>
            <w:shd w:val="clear" w:color="auto" w:fill="auto"/>
            <w:vAlign w:val="center"/>
          </w:tcPr>
          <w:p w14:paraId="5B7C84AE"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17%</w:t>
            </w:r>
          </w:p>
        </w:tc>
      </w:tr>
      <w:tr w:rsidR="006673E2" w:rsidRPr="006673E2" w14:paraId="155F2828" w14:textId="77777777" w:rsidTr="006673E2">
        <w:trPr>
          <w:cantSplit/>
          <w:trHeight w:val="20"/>
        </w:trPr>
        <w:tc>
          <w:tcPr>
            <w:tcW w:w="5000" w:type="pct"/>
            <w:gridSpan w:val="5"/>
            <w:tcBorders>
              <w:bottom w:val="single" w:sz="4" w:space="0" w:color="auto"/>
            </w:tcBorders>
            <w:shd w:val="clear" w:color="auto" w:fill="215868"/>
            <w:vAlign w:val="center"/>
          </w:tcPr>
          <w:p w14:paraId="0027E3EA" w14:textId="77777777" w:rsidR="006673E2" w:rsidRPr="006673E2" w:rsidRDefault="006673E2" w:rsidP="006673E2">
            <w:pPr>
              <w:spacing w:before="0" w:after="0"/>
              <w:jc w:val="center"/>
              <w:rPr>
                <w:rFonts w:ascii="Leelawadee" w:hAnsi="Leelawadee" w:cs="Leelawadee"/>
                <w:b/>
                <w:iCs w:val="0"/>
                <w:color w:val="auto"/>
                <w:sz w:val="17"/>
                <w:szCs w:val="17"/>
              </w:rPr>
            </w:pPr>
            <w:r w:rsidRPr="006673E2">
              <w:rPr>
                <w:rFonts w:ascii="Leelawadee" w:hAnsi="Leelawadee" w:cs="Leelawadee"/>
                <w:b/>
                <w:iCs w:val="0"/>
                <w:color w:val="FFFFFF" w:themeColor="background1"/>
                <w:sz w:val="17"/>
                <w:szCs w:val="17"/>
              </w:rPr>
              <w:t>Tobacco Use</w:t>
            </w:r>
          </w:p>
        </w:tc>
      </w:tr>
      <w:tr w:rsidR="00660906" w:rsidRPr="006673E2" w14:paraId="26C35490" w14:textId="77777777" w:rsidTr="00660906">
        <w:trPr>
          <w:cantSplit/>
          <w:trHeight w:val="20"/>
        </w:trPr>
        <w:tc>
          <w:tcPr>
            <w:tcW w:w="3100" w:type="pct"/>
            <w:tcBorders>
              <w:bottom w:val="single" w:sz="4" w:space="0" w:color="auto"/>
            </w:tcBorders>
            <w:shd w:val="clear" w:color="auto" w:fill="auto"/>
            <w:vAlign w:val="center"/>
          </w:tcPr>
          <w:p w14:paraId="7E943715" w14:textId="77777777" w:rsidR="006673E2" w:rsidRPr="006673E2" w:rsidRDefault="006673E2" w:rsidP="006673E2">
            <w:pPr>
              <w:spacing w:before="0" w:after="0"/>
              <w:rPr>
                <w:rFonts w:ascii="Leelawadee" w:hAnsi="Leelawadee" w:cs="Leelawadee"/>
                <w:iCs w:val="0"/>
                <w:color w:val="auto"/>
                <w:sz w:val="17"/>
                <w:szCs w:val="17"/>
              </w:rPr>
            </w:pPr>
            <w:r w:rsidRPr="006673E2">
              <w:rPr>
                <w:rFonts w:ascii="Leelawadee" w:hAnsi="Leelawadee" w:cs="Leelawadee"/>
                <w:b/>
                <w:iCs w:val="0"/>
                <w:color w:val="auto"/>
                <w:sz w:val="17"/>
                <w:szCs w:val="17"/>
              </w:rPr>
              <w:t>Current smoker</w:t>
            </w:r>
            <w:r w:rsidRPr="006673E2">
              <w:rPr>
                <w:rFonts w:ascii="Leelawadee" w:hAnsi="Leelawadee" w:cs="Leelawadee"/>
                <w:iCs w:val="0"/>
                <w:color w:val="auto"/>
                <w:sz w:val="17"/>
                <w:szCs w:val="17"/>
              </w:rPr>
              <w:t xml:space="preserve"> (currently smoke some or all days) </w:t>
            </w:r>
          </w:p>
        </w:tc>
        <w:tc>
          <w:tcPr>
            <w:tcW w:w="566" w:type="pct"/>
            <w:tcBorders>
              <w:bottom w:val="single" w:sz="4" w:space="0" w:color="auto"/>
            </w:tcBorders>
            <w:shd w:val="clear" w:color="auto" w:fill="auto"/>
            <w:vAlign w:val="center"/>
          </w:tcPr>
          <w:p w14:paraId="171223D0"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14%</w:t>
            </w:r>
          </w:p>
        </w:tc>
        <w:tc>
          <w:tcPr>
            <w:tcW w:w="568" w:type="pct"/>
            <w:tcBorders>
              <w:bottom w:val="single" w:sz="4" w:space="0" w:color="auto"/>
            </w:tcBorders>
            <w:shd w:val="clear" w:color="auto" w:fill="FF9900"/>
            <w:vAlign w:val="center"/>
          </w:tcPr>
          <w:p w14:paraId="2DF49FEE"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20%</w:t>
            </w:r>
          </w:p>
        </w:tc>
        <w:tc>
          <w:tcPr>
            <w:tcW w:w="393" w:type="pct"/>
            <w:tcBorders>
              <w:bottom w:val="single" w:sz="4" w:space="0" w:color="auto"/>
            </w:tcBorders>
            <w:shd w:val="clear" w:color="auto" w:fill="auto"/>
            <w:vAlign w:val="center"/>
          </w:tcPr>
          <w:p w14:paraId="1CA83E3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23%</w:t>
            </w:r>
          </w:p>
        </w:tc>
        <w:tc>
          <w:tcPr>
            <w:tcW w:w="373" w:type="pct"/>
            <w:tcBorders>
              <w:bottom w:val="single" w:sz="4" w:space="0" w:color="auto"/>
            </w:tcBorders>
            <w:shd w:val="clear" w:color="auto" w:fill="auto"/>
            <w:vAlign w:val="center"/>
          </w:tcPr>
          <w:p w14:paraId="7D68564A"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17%</w:t>
            </w:r>
          </w:p>
        </w:tc>
      </w:tr>
      <w:tr w:rsidR="00660906" w:rsidRPr="006673E2" w14:paraId="08E4F664" w14:textId="77777777" w:rsidTr="00660906">
        <w:trPr>
          <w:cantSplit/>
          <w:trHeight w:val="20"/>
        </w:trPr>
        <w:tc>
          <w:tcPr>
            <w:tcW w:w="3100" w:type="pct"/>
            <w:shd w:val="clear" w:color="auto" w:fill="auto"/>
            <w:vAlign w:val="center"/>
          </w:tcPr>
          <w:p w14:paraId="2E8FDF92" w14:textId="77777777" w:rsidR="006673E2" w:rsidRPr="006673E2" w:rsidRDefault="006673E2" w:rsidP="006673E2">
            <w:pPr>
              <w:spacing w:before="0" w:after="0"/>
              <w:rPr>
                <w:rFonts w:ascii="Leelawadee" w:hAnsi="Leelawadee" w:cs="Leelawadee"/>
                <w:b/>
                <w:iCs w:val="0"/>
                <w:color w:val="auto"/>
                <w:sz w:val="17"/>
                <w:szCs w:val="17"/>
              </w:rPr>
            </w:pPr>
            <w:r w:rsidRPr="006673E2">
              <w:rPr>
                <w:rFonts w:ascii="Leelawadee" w:hAnsi="Leelawadee" w:cs="Leelawadee"/>
                <w:b/>
                <w:iCs w:val="0"/>
                <w:color w:val="auto"/>
                <w:sz w:val="17"/>
                <w:szCs w:val="17"/>
              </w:rPr>
              <w:t xml:space="preserve">Former smoker </w:t>
            </w:r>
            <w:r w:rsidRPr="006673E2">
              <w:rPr>
                <w:rFonts w:ascii="Leelawadee" w:hAnsi="Leelawadee" w:cs="Leelawadee"/>
                <w:iCs w:val="0"/>
                <w:color w:val="auto"/>
                <w:sz w:val="17"/>
                <w:szCs w:val="17"/>
              </w:rPr>
              <w:t>(smoked 100 cigarettes in lifetime and now do not smoke)</w:t>
            </w:r>
          </w:p>
        </w:tc>
        <w:tc>
          <w:tcPr>
            <w:tcW w:w="566" w:type="pct"/>
            <w:shd w:val="clear" w:color="auto" w:fill="auto"/>
            <w:vAlign w:val="center"/>
          </w:tcPr>
          <w:p w14:paraId="6080B3E9"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27%</w:t>
            </w:r>
          </w:p>
        </w:tc>
        <w:tc>
          <w:tcPr>
            <w:tcW w:w="568" w:type="pct"/>
            <w:shd w:val="clear" w:color="auto" w:fill="FF9900"/>
            <w:vAlign w:val="center"/>
          </w:tcPr>
          <w:p w14:paraId="4482E39C"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eastAsia="Cambria" w:hAnsi="Leelawadee" w:cs="Leelawadee"/>
                <w:iCs w:val="0"/>
                <w:color w:val="auto"/>
                <w:sz w:val="17"/>
                <w:szCs w:val="17"/>
              </w:rPr>
              <w:t>26%</w:t>
            </w:r>
          </w:p>
        </w:tc>
        <w:tc>
          <w:tcPr>
            <w:tcW w:w="393" w:type="pct"/>
            <w:shd w:val="clear" w:color="auto" w:fill="auto"/>
            <w:vAlign w:val="center"/>
          </w:tcPr>
          <w:p w14:paraId="6C62BC13"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24%</w:t>
            </w:r>
          </w:p>
        </w:tc>
        <w:tc>
          <w:tcPr>
            <w:tcW w:w="373" w:type="pct"/>
            <w:shd w:val="clear" w:color="auto" w:fill="auto"/>
            <w:vAlign w:val="center"/>
          </w:tcPr>
          <w:p w14:paraId="22D60E07" w14:textId="77777777" w:rsidR="006673E2" w:rsidRPr="006673E2" w:rsidRDefault="006673E2" w:rsidP="006673E2">
            <w:pPr>
              <w:spacing w:before="0" w:after="0"/>
              <w:jc w:val="center"/>
              <w:rPr>
                <w:rFonts w:ascii="Leelawadee" w:hAnsi="Leelawadee" w:cs="Leelawadee"/>
                <w:iCs w:val="0"/>
                <w:color w:val="auto"/>
                <w:sz w:val="17"/>
                <w:szCs w:val="17"/>
              </w:rPr>
            </w:pPr>
            <w:r w:rsidRPr="006673E2">
              <w:rPr>
                <w:rFonts w:ascii="Leelawadee" w:hAnsi="Leelawadee" w:cs="Leelawadee"/>
                <w:iCs w:val="0"/>
                <w:color w:val="auto"/>
                <w:sz w:val="17"/>
                <w:szCs w:val="17"/>
              </w:rPr>
              <w:t>25%</w:t>
            </w:r>
          </w:p>
        </w:tc>
      </w:tr>
    </w:tbl>
    <w:p w14:paraId="5871318E" w14:textId="77777777" w:rsidR="006673E2" w:rsidRPr="006673E2" w:rsidRDefault="006673E2" w:rsidP="006673E2">
      <w:pPr>
        <w:spacing w:before="0" w:after="0"/>
        <w:ind w:hanging="90"/>
        <w:rPr>
          <w:rFonts w:ascii="Leelawadee" w:eastAsia="Cambria" w:hAnsi="Leelawadee" w:cs="Leelawadee"/>
          <w:i/>
          <w:iCs w:val="0"/>
          <w:color w:val="auto"/>
          <w:sz w:val="16"/>
          <w:szCs w:val="16"/>
        </w:rPr>
      </w:pPr>
      <w:r w:rsidRPr="006673E2">
        <w:rPr>
          <w:rFonts w:ascii="Leelawadee" w:eastAsia="Cambria" w:hAnsi="Leelawadee" w:cs="Leelawadee"/>
          <w:i/>
          <w:iCs w:val="0"/>
          <w:color w:val="auto"/>
          <w:sz w:val="16"/>
          <w:szCs w:val="16"/>
        </w:rPr>
        <w:t>N/A – Not Available</w:t>
      </w:r>
    </w:p>
    <w:p w14:paraId="0987097A" w14:textId="77777777" w:rsidR="006673E2" w:rsidRPr="006673E2" w:rsidRDefault="006673E2" w:rsidP="006673E2">
      <w:pPr>
        <w:spacing w:before="0" w:after="0"/>
        <w:ind w:hanging="90"/>
        <w:rPr>
          <w:rFonts w:ascii="Leelawadee" w:eastAsia="Cambria" w:hAnsi="Leelawadee" w:cs="Leelawadee"/>
          <w:i/>
          <w:iCs w:val="0"/>
          <w:color w:val="auto"/>
          <w:sz w:val="16"/>
          <w:szCs w:val="16"/>
        </w:rPr>
      </w:pPr>
      <w:r w:rsidRPr="006673E2">
        <w:rPr>
          <w:rFonts w:ascii="Leelawadee" w:hAnsi="Leelawadee" w:cs="Leelawadee"/>
          <w:i/>
          <w:iCs w:val="0"/>
          <w:color w:val="auto"/>
          <w:sz w:val="16"/>
          <w:szCs w:val="16"/>
        </w:rPr>
        <w:t>*</w:t>
      </w:r>
      <w:r w:rsidRPr="006673E2">
        <w:rPr>
          <w:rFonts w:ascii="Leelawadee" w:hAnsi="Leelawadee" w:cs="Leelawadee"/>
          <w:i/>
          <w:iCs w:val="0"/>
          <w:color w:val="auto"/>
          <w:sz w:val="16"/>
          <w:szCs w:val="20"/>
        </w:rPr>
        <w:t>2016 BRFSS</w:t>
      </w:r>
      <w:r w:rsidRPr="006673E2">
        <w:rPr>
          <w:rFonts w:ascii="Leelawadee" w:eastAsia="Cambria" w:hAnsi="Leelawadee" w:cs="Leelawadee"/>
          <w:i/>
          <w:iCs w:val="0"/>
          <w:color w:val="auto"/>
          <w:sz w:val="16"/>
          <w:szCs w:val="16"/>
        </w:rPr>
        <w:t xml:space="preserve"> as compiled by </w:t>
      </w:r>
      <w:r w:rsidRPr="006673E2">
        <w:rPr>
          <w:rFonts w:ascii="Leelawadee" w:hAnsi="Leelawadee" w:cs="Leelawadee"/>
          <w:i/>
          <w:iCs w:val="0"/>
          <w:color w:val="auto"/>
          <w:sz w:val="16"/>
          <w:szCs w:val="20"/>
        </w:rPr>
        <w:t>2018 County Health Rankings</w:t>
      </w:r>
    </w:p>
    <w:p w14:paraId="1C834E96" w14:textId="77777777" w:rsidR="006673E2" w:rsidRPr="006673E2" w:rsidRDefault="006673E2" w:rsidP="006673E2">
      <w:pPr>
        <w:spacing w:before="0" w:after="0"/>
        <w:ind w:hanging="90"/>
        <w:rPr>
          <w:rFonts w:ascii="Leelawadee" w:eastAsia="+mn-ea" w:hAnsi="Leelawadee" w:cs="Leelawadee"/>
          <w:i/>
          <w:iCs w:val="0"/>
          <w:kern w:val="24"/>
          <w:sz w:val="16"/>
          <w:szCs w:val="16"/>
        </w:rPr>
      </w:pPr>
      <w:r w:rsidRPr="006673E2">
        <w:rPr>
          <w:rFonts w:ascii="Leelawadee" w:eastAsia="Cambria" w:hAnsi="Leelawadee" w:cs="Leelawadee"/>
          <w:i/>
          <w:iCs w:val="0"/>
          <w:color w:val="auto"/>
          <w:sz w:val="16"/>
          <w:szCs w:val="16"/>
        </w:rPr>
        <w:t>**Ohio and U.S. BRFSS reports women ages 21-65</w:t>
      </w:r>
      <w:r w:rsidRPr="006673E2">
        <w:rPr>
          <w:rFonts w:ascii="Leelawadee" w:eastAsia="+mn-ea" w:hAnsi="Leelawadee" w:cs="Leelawadee"/>
          <w:i/>
          <w:iCs w:val="0"/>
          <w:kern w:val="24"/>
          <w:sz w:val="16"/>
          <w:szCs w:val="16"/>
        </w:rPr>
        <w:t xml:space="preserve"> </w:t>
      </w:r>
    </w:p>
    <w:p w14:paraId="746A8BFB" w14:textId="0C24A0D8" w:rsidR="006673E2" w:rsidRPr="006673E2" w:rsidRDefault="006673E2" w:rsidP="006673E2">
      <w:pPr>
        <w:spacing w:before="0" w:after="0"/>
        <w:ind w:hanging="90"/>
        <w:rPr>
          <w:rFonts w:ascii="Leelawadee" w:eastAsia="Cambria" w:hAnsi="Leelawadee" w:cs="Leelawadee"/>
          <w:i/>
          <w:iCs w:val="0"/>
          <w:color w:val="auto"/>
          <w:sz w:val="16"/>
          <w:szCs w:val="16"/>
        </w:rPr>
      </w:pPr>
      <w:r w:rsidRPr="006673E2">
        <w:rPr>
          <w:rFonts w:ascii="Leelawadee" w:eastAsia="Cambria" w:hAnsi="Leelawadee" w:cs="Leelawadee"/>
          <w:i/>
          <w:iCs w:val="0"/>
          <w:color w:val="auto"/>
          <w:sz w:val="16"/>
          <w:szCs w:val="16"/>
        </w:rPr>
        <w:t>***</w:t>
      </w:r>
      <w:bookmarkStart w:id="78" w:name="_Hlk510699056"/>
      <w:r w:rsidRPr="006673E2">
        <w:rPr>
          <w:rFonts w:ascii="Leelawadee" w:eastAsia="Cambria" w:hAnsi="Leelawadee" w:cs="Leelawadee"/>
          <w:i/>
          <w:iCs w:val="0"/>
          <w:color w:val="auto"/>
          <w:sz w:val="16"/>
          <w:szCs w:val="16"/>
        </w:rPr>
        <w:t>2015 Ohio and U.S. BRFSS</w:t>
      </w:r>
    </w:p>
    <w:p w14:paraId="368924EE" w14:textId="11CFB280" w:rsidR="006673E2" w:rsidRPr="006673E2" w:rsidRDefault="000271E6" w:rsidP="006673E2">
      <w:pPr>
        <w:spacing w:before="0" w:after="0"/>
        <w:ind w:hanging="90"/>
        <w:rPr>
          <w:rFonts w:ascii="Leelawadee" w:eastAsia="Cambria" w:hAnsi="Leelawadee" w:cs="Leelawadee"/>
          <w:i/>
          <w:iCs w:val="0"/>
          <w:color w:val="auto"/>
          <w:sz w:val="16"/>
          <w:szCs w:val="16"/>
        </w:rPr>
      </w:pPr>
      <w:r>
        <w:rPr>
          <w:noProof/>
        </w:rPr>
        <w:pict w14:anchorId="24632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25pt;height:1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">
            <v:imagedata r:id="rId35" o:title=""/>
            <o:lock v:ext="edit" aspectratio="f"/>
          </v:shape>
        </w:pict>
      </w:r>
      <w:r w:rsidR="006673E2" w:rsidRPr="006673E2">
        <w:rPr>
          <w:rFonts w:ascii="Leelawadee" w:eastAsia="Cambria" w:hAnsi="Leelawadee" w:cs="Leelawadee"/>
          <w:i/>
          <w:iCs w:val="0"/>
          <w:color w:val="auto"/>
          <w:sz w:val="16"/>
          <w:szCs w:val="16"/>
        </w:rPr>
        <w:t>Indicates alignment with the Ohio State Health Assessment</w:t>
      </w:r>
      <w:bookmarkEnd w:id="78"/>
    </w:p>
    <w:tbl>
      <w:tblPr>
        <w:tblpPr w:leftFromText="180" w:rightFromText="180" w:vertAnchor="text" w:horzAnchor="margin" w:tblpX="-34" w:tblpY="56"/>
        <w:tblOverlap w:val="neve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296"/>
        <w:gridCol w:w="1169"/>
        <w:gridCol w:w="1171"/>
        <w:gridCol w:w="900"/>
        <w:gridCol w:w="809"/>
      </w:tblGrid>
      <w:tr w:rsidR="00660906" w:rsidRPr="00660906" w14:paraId="62FD80D3" w14:textId="77777777" w:rsidTr="00660906">
        <w:trPr>
          <w:cantSplit/>
          <w:trHeight w:val="259"/>
        </w:trPr>
        <w:tc>
          <w:tcPr>
            <w:tcW w:w="3043" w:type="pct"/>
            <w:tcBorders>
              <w:bottom w:val="single" w:sz="4" w:space="0" w:color="auto"/>
            </w:tcBorders>
            <w:shd w:val="clear" w:color="auto" w:fill="4BACC6"/>
            <w:vAlign w:val="center"/>
          </w:tcPr>
          <w:p w14:paraId="053C7BFE"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lastRenderedPageBreak/>
              <w:t>Adult Variables</w:t>
            </w:r>
          </w:p>
        </w:tc>
        <w:tc>
          <w:tcPr>
            <w:tcW w:w="565" w:type="pct"/>
            <w:tcBorders>
              <w:bottom w:val="single" w:sz="4" w:space="0" w:color="auto"/>
            </w:tcBorders>
            <w:shd w:val="clear" w:color="auto" w:fill="4BACC6"/>
          </w:tcPr>
          <w:p w14:paraId="7C6D5F7D"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Tuscarawas County</w:t>
            </w:r>
          </w:p>
          <w:p w14:paraId="0AF542AA"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 xml:space="preserve"> 2015</w:t>
            </w:r>
          </w:p>
        </w:tc>
        <w:tc>
          <w:tcPr>
            <w:tcW w:w="566" w:type="pct"/>
            <w:tcBorders>
              <w:bottom w:val="single" w:sz="4" w:space="0" w:color="auto"/>
            </w:tcBorders>
            <w:shd w:val="clear" w:color="auto" w:fill="4BACC6"/>
            <w:vAlign w:val="center"/>
          </w:tcPr>
          <w:p w14:paraId="7E0B17CB"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Tuscarawas County 2018</w:t>
            </w:r>
          </w:p>
        </w:tc>
        <w:tc>
          <w:tcPr>
            <w:tcW w:w="435" w:type="pct"/>
            <w:tcBorders>
              <w:bottom w:val="single" w:sz="4" w:space="0" w:color="auto"/>
            </w:tcBorders>
            <w:shd w:val="clear" w:color="auto" w:fill="4BACC6"/>
            <w:vAlign w:val="center"/>
          </w:tcPr>
          <w:p w14:paraId="0A9CD51D"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Ohio</w:t>
            </w:r>
          </w:p>
          <w:p w14:paraId="3DA87182"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2016</w:t>
            </w:r>
          </w:p>
        </w:tc>
        <w:tc>
          <w:tcPr>
            <w:tcW w:w="391" w:type="pct"/>
            <w:tcBorders>
              <w:bottom w:val="single" w:sz="4" w:space="0" w:color="auto"/>
            </w:tcBorders>
            <w:shd w:val="clear" w:color="auto" w:fill="4BACC6"/>
            <w:vAlign w:val="center"/>
          </w:tcPr>
          <w:p w14:paraId="02175602"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U.S.</w:t>
            </w:r>
          </w:p>
          <w:p w14:paraId="544B2CAB" w14:textId="77777777" w:rsidR="00660906" w:rsidRPr="00660906" w:rsidRDefault="00660906" w:rsidP="00660906">
            <w:pPr>
              <w:spacing w:before="0" w:after="0"/>
              <w:jc w:val="center"/>
              <w:rPr>
                <w:rFonts w:ascii="Leelawadee" w:hAnsi="Leelawadee" w:cs="Leelawadee"/>
                <w:b/>
                <w:iCs w:val="0"/>
                <w:color w:val="FFFFFF"/>
                <w:sz w:val="17"/>
                <w:szCs w:val="17"/>
              </w:rPr>
            </w:pPr>
            <w:r w:rsidRPr="00660906">
              <w:rPr>
                <w:rFonts w:ascii="Leelawadee" w:hAnsi="Leelawadee" w:cs="Leelawadee"/>
                <w:b/>
                <w:iCs w:val="0"/>
                <w:color w:val="FFFFFF"/>
                <w:sz w:val="17"/>
                <w:szCs w:val="17"/>
              </w:rPr>
              <w:t>2016</w:t>
            </w:r>
          </w:p>
        </w:tc>
      </w:tr>
      <w:tr w:rsidR="00660906" w:rsidRPr="00660906" w14:paraId="78CB3B76" w14:textId="77777777" w:rsidTr="00660906">
        <w:trPr>
          <w:cantSplit/>
          <w:trHeight w:val="288"/>
        </w:trPr>
        <w:tc>
          <w:tcPr>
            <w:tcW w:w="5000" w:type="pct"/>
            <w:gridSpan w:val="5"/>
            <w:tcBorders>
              <w:bottom w:val="single" w:sz="4" w:space="0" w:color="auto"/>
            </w:tcBorders>
            <w:shd w:val="clear" w:color="auto" w:fill="215868"/>
            <w:vAlign w:val="center"/>
          </w:tcPr>
          <w:p w14:paraId="3244144A" w14:textId="77777777" w:rsidR="00660906" w:rsidRPr="00660906" w:rsidRDefault="00660906" w:rsidP="00660906">
            <w:pPr>
              <w:spacing w:before="0" w:after="0"/>
              <w:jc w:val="center"/>
              <w:rPr>
                <w:rFonts w:ascii="Leelawadee" w:hAnsi="Leelawadee" w:cs="Leelawadee"/>
                <w:b/>
                <w:iCs w:val="0"/>
                <w:color w:val="auto"/>
                <w:sz w:val="17"/>
                <w:szCs w:val="17"/>
                <w:highlight w:val="darkYellow"/>
              </w:rPr>
            </w:pPr>
            <w:r w:rsidRPr="00660906">
              <w:rPr>
                <w:rFonts w:ascii="Leelawadee" w:hAnsi="Leelawadee" w:cs="Leelawadee"/>
                <w:b/>
                <w:iCs w:val="0"/>
                <w:color w:val="FFFFFF" w:themeColor="background1"/>
                <w:sz w:val="17"/>
                <w:szCs w:val="17"/>
              </w:rPr>
              <w:t>Drug Use</w:t>
            </w:r>
          </w:p>
        </w:tc>
      </w:tr>
      <w:tr w:rsidR="00660906" w:rsidRPr="00660906" w14:paraId="0476E000" w14:textId="77777777" w:rsidTr="00660906">
        <w:trPr>
          <w:cantSplit/>
          <w:trHeight w:val="259"/>
        </w:trPr>
        <w:tc>
          <w:tcPr>
            <w:tcW w:w="3043" w:type="pct"/>
            <w:shd w:val="clear" w:color="auto" w:fill="auto"/>
            <w:vAlign w:val="center"/>
          </w:tcPr>
          <w:p w14:paraId="27B5233E"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Adults who used marijuana in the past 6 months</w:t>
            </w:r>
          </w:p>
        </w:tc>
        <w:tc>
          <w:tcPr>
            <w:tcW w:w="565" w:type="pct"/>
            <w:shd w:val="clear" w:color="auto" w:fill="auto"/>
            <w:vAlign w:val="center"/>
          </w:tcPr>
          <w:p w14:paraId="6B15C149"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5%</w:t>
            </w:r>
          </w:p>
        </w:tc>
        <w:tc>
          <w:tcPr>
            <w:tcW w:w="566" w:type="pct"/>
            <w:shd w:val="clear" w:color="auto" w:fill="FF9900"/>
            <w:vAlign w:val="center"/>
          </w:tcPr>
          <w:p w14:paraId="3CA4FD77"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3%</w:t>
            </w:r>
          </w:p>
        </w:tc>
        <w:tc>
          <w:tcPr>
            <w:tcW w:w="435" w:type="pct"/>
            <w:shd w:val="clear" w:color="auto" w:fill="auto"/>
            <w:vAlign w:val="center"/>
          </w:tcPr>
          <w:p w14:paraId="209C8018"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c>
          <w:tcPr>
            <w:tcW w:w="391" w:type="pct"/>
            <w:shd w:val="clear" w:color="auto" w:fill="auto"/>
            <w:vAlign w:val="center"/>
          </w:tcPr>
          <w:p w14:paraId="2EEAE599"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r>
      <w:tr w:rsidR="00660906" w:rsidRPr="00660906" w14:paraId="28FB3850" w14:textId="77777777" w:rsidTr="00660906">
        <w:trPr>
          <w:cantSplit/>
          <w:trHeight w:val="259"/>
        </w:trPr>
        <w:tc>
          <w:tcPr>
            <w:tcW w:w="3043" w:type="pct"/>
            <w:shd w:val="clear" w:color="auto" w:fill="auto"/>
            <w:vAlign w:val="center"/>
          </w:tcPr>
          <w:p w14:paraId="5F7C0311"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Adults who misused prescription drugs in the past 6 months</w:t>
            </w:r>
          </w:p>
        </w:tc>
        <w:tc>
          <w:tcPr>
            <w:tcW w:w="565" w:type="pct"/>
            <w:shd w:val="clear" w:color="auto" w:fill="auto"/>
            <w:vAlign w:val="center"/>
          </w:tcPr>
          <w:p w14:paraId="338E7D51"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10%</w:t>
            </w:r>
          </w:p>
        </w:tc>
        <w:tc>
          <w:tcPr>
            <w:tcW w:w="566" w:type="pct"/>
            <w:shd w:val="clear" w:color="auto" w:fill="FF9900"/>
            <w:vAlign w:val="center"/>
          </w:tcPr>
          <w:p w14:paraId="7C6A539B"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w:t>
            </w:r>
          </w:p>
        </w:tc>
        <w:tc>
          <w:tcPr>
            <w:tcW w:w="435" w:type="pct"/>
            <w:shd w:val="clear" w:color="auto" w:fill="auto"/>
            <w:vAlign w:val="center"/>
          </w:tcPr>
          <w:p w14:paraId="16165094"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c>
          <w:tcPr>
            <w:tcW w:w="391" w:type="pct"/>
            <w:shd w:val="clear" w:color="auto" w:fill="auto"/>
            <w:vAlign w:val="center"/>
          </w:tcPr>
          <w:p w14:paraId="711E0D90"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r>
      <w:tr w:rsidR="00660906" w:rsidRPr="00660906" w14:paraId="0D03CE76" w14:textId="77777777" w:rsidTr="00660906">
        <w:trPr>
          <w:cantSplit/>
          <w:trHeight w:val="259"/>
        </w:trPr>
        <w:tc>
          <w:tcPr>
            <w:tcW w:w="5000" w:type="pct"/>
            <w:gridSpan w:val="5"/>
            <w:shd w:val="clear" w:color="auto" w:fill="215868"/>
            <w:vAlign w:val="center"/>
          </w:tcPr>
          <w:p w14:paraId="48AC1739"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b/>
                <w:iCs w:val="0"/>
                <w:color w:val="FFFFFF" w:themeColor="background1"/>
                <w:sz w:val="17"/>
                <w:szCs w:val="17"/>
              </w:rPr>
              <w:t>Preventive Medicine</w:t>
            </w:r>
          </w:p>
        </w:tc>
      </w:tr>
      <w:tr w:rsidR="00660906" w:rsidRPr="00660906" w14:paraId="3DAFDBA8" w14:textId="77777777" w:rsidTr="00660906">
        <w:trPr>
          <w:cantSplit/>
          <w:trHeight w:val="259"/>
        </w:trPr>
        <w:tc>
          <w:tcPr>
            <w:tcW w:w="3043" w:type="pct"/>
            <w:shd w:val="clear" w:color="auto" w:fill="auto"/>
            <w:vAlign w:val="center"/>
          </w:tcPr>
          <w:p w14:paraId="661435CB"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 xml:space="preserve">Had a pneumonia vaccine in lifetime </w:t>
            </w:r>
            <w:r w:rsidRPr="00660906">
              <w:rPr>
                <w:rFonts w:ascii="Leelawadee" w:hAnsi="Leelawadee" w:cs="Leelawadee"/>
                <w:iCs w:val="0"/>
                <w:color w:val="auto"/>
                <w:sz w:val="17"/>
                <w:szCs w:val="17"/>
              </w:rPr>
              <w:t>(age 65 and older)</w:t>
            </w:r>
          </w:p>
        </w:tc>
        <w:tc>
          <w:tcPr>
            <w:tcW w:w="565" w:type="pct"/>
            <w:tcBorders>
              <w:bottom w:val="single" w:sz="4" w:space="0" w:color="auto"/>
            </w:tcBorders>
            <w:shd w:val="clear" w:color="auto" w:fill="auto"/>
            <w:vAlign w:val="center"/>
          </w:tcPr>
          <w:p w14:paraId="30609E0A"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68%</w:t>
            </w:r>
          </w:p>
        </w:tc>
        <w:tc>
          <w:tcPr>
            <w:tcW w:w="566" w:type="pct"/>
            <w:tcBorders>
              <w:bottom w:val="single" w:sz="4" w:space="0" w:color="auto"/>
            </w:tcBorders>
            <w:shd w:val="clear" w:color="auto" w:fill="FF9900"/>
            <w:vAlign w:val="center"/>
          </w:tcPr>
          <w:p w14:paraId="059BB1B0"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66%</w:t>
            </w:r>
          </w:p>
        </w:tc>
        <w:tc>
          <w:tcPr>
            <w:tcW w:w="435" w:type="pct"/>
            <w:tcBorders>
              <w:bottom w:val="single" w:sz="4" w:space="0" w:color="auto"/>
            </w:tcBorders>
            <w:shd w:val="clear" w:color="auto" w:fill="auto"/>
            <w:vAlign w:val="center"/>
          </w:tcPr>
          <w:p w14:paraId="40FC6E6D"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75%</w:t>
            </w:r>
          </w:p>
        </w:tc>
        <w:tc>
          <w:tcPr>
            <w:tcW w:w="391" w:type="pct"/>
            <w:tcBorders>
              <w:bottom w:val="single" w:sz="4" w:space="0" w:color="auto"/>
            </w:tcBorders>
            <w:shd w:val="clear" w:color="auto" w:fill="auto"/>
            <w:vAlign w:val="center"/>
          </w:tcPr>
          <w:p w14:paraId="2F251BFF"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73%</w:t>
            </w:r>
          </w:p>
        </w:tc>
      </w:tr>
      <w:tr w:rsidR="00660906" w:rsidRPr="00660906" w14:paraId="64D2B348" w14:textId="77777777" w:rsidTr="00660906">
        <w:trPr>
          <w:cantSplit/>
          <w:trHeight w:val="259"/>
        </w:trPr>
        <w:tc>
          <w:tcPr>
            <w:tcW w:w="3043" w:type="pct"/>
            <w:shd w:val="clear" w:color="auto" w:fill="auto"/>
            <w:vAlign w:val="center"/>
          </w:tcPr>
          <w:p w14:paraId="1E8A8397"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 xml:space="preserve">Had a flu vaccine in the past year </w:t>
            </w:r>
            <w:r w:rsidRPr="00660906">
              <w:rPr>
                <w:rFonts w:ascii="Leelawadee" w:hAnsi="Leelawadee" w:cs="Leelawadee"/>
                <w:iCs w:val="0"/>
                <w:color w:val="auto"/>
                <w:sz w:val="17"/>
                <w:szCs w:val="17"/>
              </w:rPr>
              <w:t>(ages 65 and over)</w:t>
            </w:r>
          </w:p>
        </w:tc>
        <w:tc>
          <w:tcPr>
            <w:tcW w:w="565" w:type="pct"/>
            <w:tcBorders>
              <w:bottom w:val="single" w:sz="4" w:space="0" w:color="auto"/>
            </w:tcBorders>
            <w:shd w:val="clear" w:color="auto" w:fill="auto"/>
            <w:vAlign w:val="center"/>
          </w:tcPr>
          <w:p w14:paraId="42E6FD3D"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55%</w:t>
            </w:r>
          </w:p>
        </w:tc>
        <w:tc>
          <w:tcPr>
            <w:tcW w:w="566" w:type="pct"/>
            <w:tcBorders>
              <w:bottom w:val="single" w:sz="4" w:space="0" w:color="auto"/>
            </w:tcBorders>
            <w:shd w:val="clear" w:color="auto" w:fill="FF9900"/>
            <w:vAlign w:val="center"/>
          </w:tcPr>
          <w:p w14:paraId="328DEEA5"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65%</w:t>
            </w:r>
          </w:p>
        </w:tc>
        <w:tc>
          <w:tcPr>
            <w:tcW w:w="435" w:type="pct"/>
            <w:tcBorders>
              <w:bottom w:val="single" w:sz="4" w:space="0" w:color="auto"/>
            </w:tcBorders>
            <w:shd w:val="clear" w:color="auto" w:fill="auto"/>
            <w:vAlign w:val="center"/>
          </w:tcPr>
          <w:p w14:paraId="0A08EF7C"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57%</w:t>
            </w:r>
          </w:p>
        </w:tc>
        <w:tc>
          <w:tcPr>
            <w:tcW w:w="391" w:type="pct"/>
            <w:tcBorders>
              <w:bottom w:val="single" w:sz="4" w:space="0" w:color="auto"/>
            </w:tcBorders>
            <w:shd w:val="clear" w:color="auto" w:fill="auto"/>
            <w:vAlign w:val="center"/>
          </w:tcPr>
          <w:p w14:paraId="13D81CB9"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58%</w:t>
            </w:r>
          </w:p>
        </w:tc>
      </w:tr>
      <w:tr w:rsidR="00660906" w:rsidRPr="00660906" w14:paraId="53977479" w14:textId="77777777" w:rsidTr="00660906">
        <w:trPr>
          <w:cantSplit/>
          <w:trHeight w:val="259"/>
        </w:trPr>
        <w:tc>
          <w:tcPr>
            <w:tcW w:w="3043" w:type="pct"/>
            <w:tcBorders>
              <w:bottom w:val="single" w:sz="4" w:space="0" w:color="auto"/>
            </w:tcBorders>
            <w:shd w:val="clear" w:color="auto" w:fill="auto"/>
            <w:vAlign w:val="center"/>
          </w:tcPr>
          <w:p w14:paraId="0234B557" w14:textId="77777777" w:rsidR="00660906" w:rsidRPr="00660906" w:rsidRDefault="00660906" w:rsidP="00660906">
            <w:pPr>
              <w:spacing w:before="0" w:after="0"/>
              <w:rPr>
                <w:rFonts w:ascii="Leelawadee" w:hAnsi="Leelawadee" w:cs="Leelawadee"/>
                <w:b/>
                <w:iCs w:val="0"/>
                <w:color w:val="auto"/>
                <w:sz w:val="17"/>
                <w:szCs w:val="17"/>
              </w:rPr>
            </w:pPr>
            <w:r w:rsidRPr="00660906">
              <w:rPr>
                <w:rFonts w:ascii="Leelawadee" w:hAnsi="Leelawadee" w:cs="Leelawadee"/>
                <w:b/>
                <w:iCs w:val="0"/>
                <w:color w:val="auto"/>
                <w:sz w:val="17"/>
                <w:szCs w:val="17"/>
              </w:rPr>
              <w:t>Had a clinical breast exam in the past two years</w:t>
            </w:r>
            <w:r w:rsidRPr="00660906">
              <w:rPr>
                <w:rFonts w:ascii="Leelawadee" w:hAnsi="Leelawadee" w:cs="Leelawadee"/>
                <w:b/>
                <w:iCs w:val="0"/>
                <w:color w:val="auto"/>
                <w:sz w:val="17"/>
                <w:szCs w:val="17"/>
              </w:rPr>
              <w:br/>
            </w:r>
            <w:r w:rsidRPr="00660906">
              <w:rPr>
                <w:rFonts w:ascii="Leelawadee" w:hAnsi="Leelawadee" w:cs="Leelawadee"/>
                <w:iCs w:val="0"/>
                <w:color w:val="auto"/>
                <w:sz w:val="17"/>
                <w:szCs w:val="17"/>
              </w:rPr>
              <w:t>(age 40 and older)</w:t>
            </w:r>
          </w:p>
        </w:tc>
        <w:tc>
          <w:tcPr>
            <w:tcW w:w="565" w:type="pct"/>
            <w:tcBorders>
              <w:bottom w:val="single" w:sz="4" w:space="0" w:color="auto"/>
            </w:tcBorders>
            <w:shd w:val="clear" w:color="auto" w:fill="auto"/>
            <w:vAlign w:val="center"/>
          </w:tcPr>
          <w:p w14:paraId="3B1D7876"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66%</w:t>
            </w:r>
          </w:p>
        </w:tc>
        <w:tc>
          <w:tcPr>
            <w:tcW w:w="566" w:type="pct"/>
            <w:tcBorders>
              <w:bottom w:val="single" w:sz="4" w:space="0" w:color="auto"/>
            </w:tcBorders>
            <w:shd w:val="clear" w:color="auto" w:fill="FF9900"/>
            <w:vAlign w:val="center"/>
          </w:tcPr>
          <w:p w14:paraId="74A32700"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66%</w:t>
            </w:r>
          </w:p>
        </w:tc>
        <w:tc>
          <w:tcPr>
            <w:tcW w:w="435" w:type="pct"/>
            <w:tcBorders>
              <w:bottom w:val="single" w:sz="4" w:space="0" w:color="auto"/>
            </w:tcBorders>
            <w:shd w:val="clear" w:color="auto" w:fill="auto"/>
            <w:vAlign w:val="center"/>
          </w:tcPr>
          <w:p w14:paraId="321C1D91"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c>
          <w:tcPr>
            <w:tcW w:w="391" w:type="pct"/>
            <w:tcBorders>
              <w:bottom w:val="single" w:sz="4" w:space="0" w:color="auto"/>
            </w:tcBorders>
            <w:shd w:val="clear" w:color="auto" w:fill="auto"/>
            <w:vAlign w:val="center"/>
          </w:tcPr>
          <w:p w14:paraId="7BA7132C"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r>
      <w:tr w:rsidR="00660906" w:rsidRPr="00660906" w14:paraId="06E6BE41" w14:textId="77777777" w:rsidTr="00660906">
        <w:trPr>
          <w:cantSplit/>
          <w:trHeight w:val="259"/>
        </w:trPr>
        <w:tc>
          <w:tcPr>
            <w:tcW w:w="3043" w:type="pct"/>
            <w:tcBorders>
              <w:bottom w:val="single" w:sz="4" w:space="0" w:color="auto"/>
            </w:tcBorders>
            <w:shd w:val="clear" w:color="auto" w:fill="auto"/>
            <w:vAlign w:val="center"/>
          </w:tcPr>
          <w:p w14:paraId="745C189A" w14:textId="77777777" w:rsidR="00660906" w:rsidRPr="00660906" w:rsidRDefault="00660906" w:rsidP="00660906">
            <w:pPr>
              <w:spacing w:before="0" w:after="0"/>
              <w:rPr>
                <w:rFonts w:ascii="Leelawadee" w:hAnsi="Leelawadee" w:cs="Leelawadee"/>
                <w:b/>
                <w:iCs w:val="0"/>
                <w:color w:val="auto"/>
                <w:sz w:val="17"/>
                <w:szCs w:val="17"/>
              </w:rPr>
            </w:pPr>
            <w:r w:rsidRPr="00660906">
              <w:rPr>
                <w:rFonts w:ascii="Leelawadee" w:hAnsi="Leelawadee" w:cs="Leelawadee"/>
                <w:b/>
                <w:iCs w:val="0"/>
                <w:color w:val="auto"/>
                <w:sz w:val="17"/>
                <w:szCs w:val="17"/>
              </w:rPr>
              <w:t xml:space="preserve">Had a mammogram in the past two years </w:t>
            </w:r>
            <w:r w:rsidRPr="00660906">
              <w:rPr>
                <w:rFonts w:ascii="Leelawadee" w:hAnsi="Leelawadee" w:cs="Leelawadee"/>
                <w:b/>
                <w:iCs w:val="0"/>
                <w:color w:val="auto"/>
                <w:sz w:val="17"/>
                <w:szCs w:val="17"/>
              </w:rPr>
              <w:br/>
            </w:r>
            <w:r w:rsidRPr="00660906">
              <w:rPr>
                <w:rFonts w:ascii="Leelawadee" w:hAnsi="Leelawadee" w:cs="Leelawadee"/>
                <w:iCs w:val="0"/>
                <w:color w:val="auto"/>
                <w:sz w:val="17"/>
                <w:szCs w:val="17"/>
              </w:rPr>
              <w:t>(age 40 and older)</w:t>
            </w:r>
          </w:p>
        </w:tc>
        <w:tc>
          <w:tcPr>
            <w:tcW w:w="565" w:type="pct"/>
            <w:tcBorders>
              <w:bottom w:val="single" w:sz="4" w:space="0" w:color="auto"/>
            </w:tcBorders>
            <w:shd w:val="clear" w:color="auto" w:fill="auto"/>
            <w:vAlign w:val="center"/>
          </w:tcPr>
          <w:p w14:paraId="0C28B333"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68%</w:t>
            </w:r>
          </w:p>
        </w:tc>
        <w:tc>
          <w:tcPr>
            <w:tcW w:w="566" w:type="pct"/>
            <w:tcBorders>
              <w:bottom w:val="single" w:sz="4" w:space="0" w:color="auto"/>
            </w:tcBorders>
            <w:shd w:val="clear" w:color="auto" w:fill="FF9900"/>
            <w:vAlign w:val="center"/>
          </w:tcPr>
          <w:p w14:paraId="106F6AB2"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67%</w:t>
            </w:r>
          </w:p>
        </w:tc>
        <w:tc>
          <w:tcPr>
            <w:tcW w:w="435" w:type="pct"/>
            <w:tcBorders>
              <w:bottom w:val="single" w:sz="4" w:space="0" w:color="auto"/>
            </w:tcBorders>
            <w:shd w:val="clear" w:color="auto" w:fill="auto"/>
            <w:vAlign w:val="center"/>
          </w:tcPr>
          <w:p w14:paraId="1D5CE6DD"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74%</w:t>
            </w:r>
          </w:p>
        </w:tc>
        <w:tc>
          <w:tcPr>
            <w:tcW w:w="391" w:type="pct"/>
            <w:tcBorders>
              <w:bottom w:val="single" w:sz="4" w:space="0" w:color="auto"/>
            </w:tcBorders>
            <w:shd w:val="clear" w:color="auto" w:fill="auto"/>
            <w:vAlign w:val="center"/>
          </w:tcPr>
          <w:p w14:paraId="1011689B"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72%</w:t>
            </w:r>
          </w:p>
        </w:tc>
      </w:tr>
      <w:tr w:rsidR="00660906" w:rsidRPr="00660906" w14:paraId="3DA3EA67" w14:textId="77777777" w:rsidTr="00660906">
        <w:trPr>
          <w:cantSplit/>
          <w:trHeight w:val="259"/>
        </w:trPr>
        <w:tc>
          <w:tcPr>
            <w:tcW w:w="3043" w:type="pct"/>
            <w:tcBorders>
              <w:bottom w:val="single" w:sz="4" w:space="0" w:color="auto"/>
            </w:tcBorders>
            <w:shd w:val="clear" w:color="auto" w:fill="auto"/>
            <w:vAlign w:val="center"/>
          </w:tcPr>
          <w:p w14:paraId="5D1D8313"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Had a pap smear in the past three years</w:t>
            </w:r>
          </w:p>
        </w:tc>
        <w:tc>
          <w:tcPr>
            <w:tcW w:w="565" w:type="pct"/>
            <w:tcBorders>
              <w:bottom w:val="single" w:sz="4" w:space="0" w:color="auto"/>
            </w:tcBorders>
            <w:shd w:val="clear" w:color="auto" w:fill="auto"/>
            <w:vAlign w:val="center"/>
          </w:tcPr>
          <w:p w14:paraId="503A6A56"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68%</w:t>
            </w:r>
          </w:p>
        </w:tc>
        <w:tc>
          <w:tcPr>
            <w:tcW w:w="566" w:type="pct"/>
            <w:tcBorders>
              <w:bottom w:val="single" w:sz="4" w:space="0" w:color="auto"/>
            </w:tcBorders>
            <w:shd w:val="clear" w:color="auto" w:fill="FF9900"/>
            <w:vAlign w:val="center"/>
          </w:tcPr>
          <w:p w14:paraId="6C0E3770"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60%</w:t>
            </w:r>
          </w:p>
        </w:tc>
        <w:tc>
          <w:tcPr>
            <w:tcW w:w="435" w:type="pct"/>
            <w:tcBorders>
              <w:bottom w:val="single" w:sz="4" w:space="0" w:color="auto"/>
            </w:tcBorders>
            <w:shd w:val="clear" w:color="auto" w:fill="auto"/>
            <w:vAlign w:val="center"/>
          </w:tcPr>
          <w:p w14:paraId="7871A77D"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82%**</w:t>
            </w:r>
          </w:p>
        </w:tc>
        <w:tc>
          <w:tcPr>
            <w:tcW w:w="391" w:type="pct"/>
            <w:tcBorders>
              <w:bottom w:val="single" w:sz="4" w:space="0" w:color="auto"/>
            </w:tcBorders>
            <w:shd w:val="clear" w:color="auto" w:fill="auto"/>
            <w:vAlign w:val="center"/>
          </w:tcPr>
          <w:p w14:paraId="3B336484"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80%**</w:t>
            </w:r>
          </w:p>
        </w:tc>
      </w:tr>
      <w:tr w:rsidR="00660906" w:rsidRPr="00660906" w14:paraId="4AAFE198" w14:textId="77777777" w:rsidTr="00660906">
        <w:trPr>
          <w:cantSplit/>
          <w:trHeight w:val="259"/>
        </w:trPr>
        <w:tc>
          <w:tcPr>
            <w:tcW w:w="3043" w:type="pct"/>
            <w:tcBorders>
              <w:bottom w:val="single" w:sz="4" w:space="0" w:color="auto"/>
            </w:tcBorders>
            <w:shd w:val="clear" w:color="auto" w:fill="auto"/>
            <w:vAlign w:val="center"/>
          </w:tcPr>
          <w:p w14:paraId="54645213"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 xml:space="preserve">Had a PSA test in within the past two years </w:t>
            </w:r>
            <w:r w:rsidRPr="00660906">
              <w:rPr>
                <w:rFonts w:ascii="Leelawadee" w:hAnsi="Leelawadee" w:cs="Leelawadee"/>
                <w:iCs w:val="0"/>
                <w:color w:val="auto"/>
                <w:sz w:val="17"/>
                <w:szCs w:val="17"/>
              </w:rPr>
              <w:t>(age 40 and over)</w:t>
            </w:r>
          </w:p>
        </w:tc>
        <w:tc>
          <w:tcPr>
            <w:tcW w:w="565" w:type="pct"/>
            <w:tcBorders>
              <w:bottom w:val="single" w:sz="4" w:space="0" w:color="auto"/>
            </w:tcBorders>
            <w:shd w:val="clear" w:color="auto" w:fill="auto"/>
            <w:vAlign w:val="center"/>
          </w:tcPr>
          <w:p w14:paraId="27AD88E2"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60%</w:t>
            </w:r>
          </w:p>
        </w:tc>
        <w:tc>
          <w:tcPr>
            <w:tcW w:w="566" w:type="pct"/>
            <w:tcBorders>
              <w:bottom w:val="single" w:sz="4" w:space="0" w:color="auto"/>
            </w:tcBorders>
            <w:shd w:val="clear" w:color="auto" w:fill="FF9900"/>
            <w:vAlign w:val="center"/>
          </w:tcPr>
          <w:p w14:paraId="476901BF"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56%</w:t>
            </w:r>
          </w:p>
        </w:tc>
        <w:tc>
          <w:tcPr>
            <w:tcW w:w="435" w:type="pct"/>
            <w:tcBorders>
              <w:bottom w:val="single" w:sz="4" w:space="0" w:color="auto"/>
            </w:tcBorders>
            <w:shd w:val="clear" w:color="auto" w:fill="auto"/>
            <w:vAlign w:val="center"/>
          </w:tcPr>
          <w:p w14:paraId="2274C658"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39%</w:t>
            </w:r>
          </w:p>
        </w:tc>
        <w:tc>
          <w:tcPr>
            <w:tcW w:w="391" w:type="pct"/>
            <w:tcBorders>
              <w:bottom w:val="single" w:sz="4" w:space="0" w:color="auto"/>
            </w:tcBorders>
            <w:shd w:val="clear" w:color="auto" w:fill="auto"/>
            <w:vAlign w:val="center"/>
          </w:tcPr>
          <w:p w14:paraId="74E9DC28"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40%</w:t>
            </w:r>
          </w:p>
        </w:tc>
      </w:tr>
      <w:tr w:rsidR="00660906" w:rsidRPr="00660906" w14:paraId="49E864AB" w14:textId="77777777" w:rsidTr="00660906">
        <w:trPr>
          <w:cantSplit/>
          <w:trHeight w:val="259"/>
        </w:trPr>
        <w:tc>
          <w:tcPr>
            <w:tcW w:w="3043" w:type="pct"/>
            <w:tcBorders>
              <w:bottom w:val="single" w:sz="4" w:space="0" w:color="auto"/>
            </w:tcBorders>
            <w:shd w:val="clear" w:color="auto" w:fill="auto"/>
            <w:vAlign w:val="center"/>
          </w:tcPr>
          <w:p w14:paraId="586E4FD2" w14:textId="77777777" w:rsidR="00660906" w:rsidRPr="00660906" w:rsidRDefault="00660906" w:rsidP="00660906">
            <w:pPr>
              <w:spacing w:before="0" w:after="0"/>
              <w:ind w:left="203" w:hanging="203"/>
              <w:rPr>
                <w:rFonts w:ascii="Leelawadee" w:hAnsi="Leelawadee" w:cs="Leelawadee"/>
                <w:b/>
                <w:iCs w:val="0"/>
                <w:color w:val="auto"/>
                <w:sz w:val="17"/>
                <w:szCs w:val="17"/>
              </w:rPr>
            </w:pPr>
            <w:r w:rsidRPr="00660906">
              <w:rPr>
                <w:rFonts w:ascii="Leelawadee" w:hAnsi="Leelawadee" w:cs="Leelawadee"/>
                <w:b/>
                <w:iCs w:val="0"/>
                <w:color w:val="auto"/>
                <w:sz w:val="17"/>
                <w:szCs w:val="17"/>
              </w:rPr>
              <w:t>Had a digital rectal exam within the past year</w:t>
            </w:r>
          </w:p>
        </w:tc>
        <w:tc>
          <w:tcPr>
            <w:tcW w:w="565" w:type="pct"/>
            <w:tcBorders>
              <w:bottom w:val="single" w:sz="4" w:space="0" w:color="auto"/>
            </w:tcBorders>
            <w:shd w:val="clear" w:color="auto" w:fill="auto"/>
            <w:vAlign w:val="center"/>
          </w:tcPr>
          <w:p w14:paraId="1AF90FB2"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20%</w:t>
            </w:r>
          </w:p>
        </w:tc>
        <w:tc>
          <w:tcPr>
            <w:tcW w:w="566" w:type="pct"/>
            <w:tcBorders>
              <w:bottom w:val="single" w:sz="4" w:space="0" w:color="auto"/>
            </w:tcBorders>
            <w:shd w:val="clear" w:color="auto" w:fill="FF9900"/>
            <w:vAlign w:val="center"/>
          </w:tcPr>
          <w:p w14:paraId="5FDBE26C"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16%</w:t>
            </w:r>
          </w:p>
        </w:tc>
        <w:tc>
          <w:tcPr>
            <w:tcW w:w="435" w:type="pct"/>
            <w:tcBorders>
              <w:bottom w:val="single" w:sz="4" w:space="0" w:color="auto"/>
            </w:tcBorders>
            <w:shd w:val="clear" w:color="auto" w:fill="auto"/>
            <w:vAlign w:val="center"/>
          </w:tcPr>
          <w:p w14:paraId="118A435F"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c>
          <w:tcPr>
            <w:tcW w:w="391" w:type="pct"/>
            <w:tcBorders>
              <w:bottom w:val="single" w:sz="4" w:space="0" w:color="auto"/>
            </w:tcBorders>
            <w:shd w:val="clear" w:color="auto" w:fill="auto"/>
            <w:vAlign w:val="center"/>
          </w:tcPr>
          <w:p w14:paraId="004749D7"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N/A</w:t>
            </w:r>
          </w:p>
        </w:tc>
      </w:tr>
      <w:tr w:rsidR="00660906" w:rsidRPr="00660906" w14:paraId="62E23CA2" w14:textId="77777777" w:rsidTr="00660906">
        <w:trPr>
          <w:cantSplit/>
          <w:trHeight w:val="288"/>
        </w:trPr>
        <w:tc>
          <w:tcPr>
            <w:tcW w:w="5000" w:type="pct"/>
            <w:gridSpan w:val="5"/>
            <w:tcBorders>
              <w:bottom w:val="single" w:sz="4" w:space="0" w:color="auto"/>
            </w:tcBorders>
            <w:shd w:val="clear" w:color="auto" w:fill="215868"/>
            <w:vAlign w:val="center"/>
          </w:tcPr>
          <w:p w14:paraId="736ACA5D" w14:textId="77777777" w:rsidR="00660906" w:rsidRPr="00660906" w:rsidRDefault="00660906" w:rsidP="00660906">
            <w:pPr>
              <w:spacing w:before="0" w:after="0"/>
              <w:jc w:val="center"/>
              <w:rPr>
                <w:rFonts w:ascii="Leelawadee" w:hAnsi="Leelawadee" w:cs="Leelawadee"/>
                <w:b/>
                <w:iCs w:val="0"/>
                <w:color w:val="auto"/>
                <w:sz w:val="17"/>
                <w:szCs w:val="17"/>
              </w:rPr>
            </w:pPr>
            <w:r w:rsidRPr="00660906">
              <w:rPr>
                <w:rFonts w:ascii="Leelawadee" w:hAnsi="Leelawadee" w:cs="Leelawadee"/>
                <w:b/>
                <w:iCs w:val="0"/>
                <w:color w:val="FFFFFF" w:themeColor="background1"/>
                <w:sz w:val="17"/>
                <w:szCs w:val="17"/>
              </w:rPr>
              <w:t>Quality of Life</w:t>
            </w:r>
          </w:p>
        </w:tc>
      </w:tr>
      <w:tr w:rsidR="00660906" w:rsidRPr="00660906" w14:paraId="75AE33BE" w14:textId="77777777" w:rsidTr="00660906">
        <w:trPr>
          <w:cantSplit/>
          <w:trHeight w:val="259"/>
        </w:trPr>
        <w:tc>
          <w:tcPr>
            <w:tcW w:w="3043" w:type="pct"/>
            <w:tcBorders>
              <w:bottom w:val="single" w:sz="4" w:space="0" w:color="auto"/>
            </w:tcBorders>
            <w:shd w:val="clear" w:color="auto" w:fill="auto"/>
            <w:vAlign w:val="center"/>
          </w:tcPr>
          <w:p w14:paraId="1C3CED98" w14:textId="77777777" w:rsidR="00660906" w:rsidRPr="00660906" w:rsidRDefault="00660906" w:rsidP="00660906">
            <w:pPr>
              <w:spacing w:before="0" w:after="0"/>
              <w:rPr>
                <w:rFonts w:ascii="Leelawadee" w:hAnsi="Leelawadee" w:cs="Leelawadee"/>
                <w:b/>
                <w:iCs w:val="0"/>
                <w:color w:val="auto"/>
                <w:sz w:val="17"/>
                <w:szCs w:val="17"/>
              </w:rPr>
            </w:pPr>
            <w:r w:rsidRPr="00660906">
              <w:rPr>
                <w:rFonts w:ascii="Leelawadee" w:hAnsi="Leelawadee" w:cs="Leelawadee"/>
                <w:b/>
                <w:iCs w:val="0"/>
                <w:color w:val="auto"/>
                <w:sz w:val="17"/>
                <w:szCs w:val="17"/>
              </w:rPr>
              <w:t>Limited in some way because of physical, mental or emotional problem</w:t>
            </w:r>
          </w:p>
        </w:tc>
        <w:tc>
          <w:tcPr>
            <w:tcW w:w="565" w:type="pct"/>
            <w:tcBorders>
              <w:bottom w:val="single" w:sz="4" w:space="0" w:color="auto"/>
            </w:tcBorders>
            <w:shd w:val="clear" w:color="auto" w:fill="auto"/>
            <w:vAlign w:val="center"/>
          </w:tcPr>
          <w:p w14:paraId="6873926B"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18%</w:t>
            </w:r>
          </w:p>
        </w:tc>
        <w:tc>
          <w:tcPr>
            <w:tcW w:w="566" w:type="pct"/>
            <w:tcBorders>
              <w:bottom w:val="single" w:sz="4" w:space="0" w:color="auto"/>
            </w:tcBorders>
            <w:shd w:val="clear" w:color="auto" w:fill="FF9900"/>
            <w:vAlign w:val="center"/>
          </w:tcPr>
          <w:p w14:paraId="34C50789" w14:textId="77777777" w:rsidR="00660906" w:rsidRPr="00660906" w:rsidRDefault="00660906" w:rsidP="00660906">
            <w:pPr>
              <w:spacing w:before="0" w:after="0"/>
              <w:jc w:val="center"/>
              <w:rPr>
                <w:rFonts w:ascii="Leelawadee" w:hAnsi="Leelawadee" w:cs="Leelawadee"/>
                <w:iCs w:val="0"/>
                <w:color w:val="auto"/>
                <w:sz w:val="17"/>
                <w:szCs w:val="17"/>
                <w:highlight w:val="darkYellow"/>
              </w:rPr>
            </w:pPr>
            <w:r w:rsidRPr="00660906">
              <w:rPr>
                <w:rFonts w:ascii="Leelawadee" w:hAnsi="Leelawadee" w:cs="Leelawadee"/>
                <w:iCs w:val="0"/>
                <w:color w:val="auto"/>
                <w:sz w:val="17"/>
                <w:szCs w:val="17"/>
              </w:rPr>
              <w:t>26%</w:t>
            </w:r>
          </w:p>
        </w:tc>
        <w:tc>
          <w:tcPr>
            <w:tcW w:w="435" w:type="pct"/>
            <w:tcBorders>
              <w:bottom w:val="single" w:sz="4" w:space="0" w:color="auto"/>
            </w:tcBorders>
            <w:shd w:val="clear" w:color="auto" w:fill="auto"/>
            <w:vAlign w:val="center"/>
          </w:tcPr>
          <w:p w14:paraId="05BEE57F"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21%***</w:t>
            </w:r>
          </w:p>
        </w:tc>
        <w:tc>
          <w:tcPr>
            <w:tcW w:w="391" w:type="pct"/>
            <w:tcBorders>
              <w:bottom w:val="single" w:sz="4" w:space="0" w:color="auto"/>
            </w:tcBorders>
            <w:shd w:val="clear" w:color="auto" w:fill="auto"/>
            <w:vAlign w:val="center"/>
          </w:tcPr>
          <w:p w14:paraId="0776DAA2" w14:textId="77777777" w:rsidR="00660906" w:rsidRPr="00660906" w:rsidRDefault="00660906" w:rsidP="00660906">
            <w:pPr>
              <w:spacing w:before="0" w:after="0"/>
              <w:jc w:val="center"/>
              <w:rPr>
                <w:rFonts w:ascii="Leelawadee" w:hAnsi="Leelawadee" w:cs="Leelawadee"/>
                <w:iCs w:val="0"/>
                <w:color w:val="auto"/>
                <w:sz w:val="17"/>
                <w:szCs w:val="17"/>
              </w:rPr>
            </w:pPr>
            <w:r w:rsidRPr="00660906">
              <w:rPr>
                <w:rFonts w:ascii="Leelawadee" w:hAnsi="Leelawadee" w:cs="Leelawadee"/>
                <w:iCs w:val="0"/>
                <w:color w:val="auto"/>
                <w:sz w:val="17"/>
                <w:szCs w:val="17"/>
              </w:rPr>
              <w:t>21%***</w:t>
            </w:r>
          </w:p>
        </w:tc>
      </w:tr>
      <w:tr w:rsidR="00660906" w:rsidRPr="00660906" w14:paraId="2E365214" w14:textId="77777777" w:rsidTr="00660906">
        <w:trPr>
          <w:cantSplit/>
          <w:trHeight w:val="288"/>
        </w:trPr>
        <w:tc>
          <w:tcPr>
            <w:tcW w:w="5000" w:type="pct"/>
            <w:gridSpan w:val="5"/>
            <w:tcBorders>
              <w:bottom w:val="single" w:sz="4" w:space="0" w:color="auto"/>
            </w:tcBorders>
            <w:shd w:val="clear" w:color="auto" w:fill="215868"/>
            <w:vAlign w:val="center"/>
          </w:tcPr>
          <w:p w14:paraId="3703F763" w14:textId="77777777" w:rsidR="00660906" w:rsidRPr="00660906" w:rsidRDefault="00660906" w:rsidP="00660906">
            <w:pPr>
              <w:spacing w:before="0" w:after="0"/>
              <w:jc w:val="center"/>
              <w:rPr>
                <w:rFonts w:ascii="Leelawadee" w:eastAsia="Cambria" w:hAnsi="Leelawadee" w:cs="Leelawadee"/>
                <w:b/>
                <w:iCs w:val="0"/>
                <w:color w:val="auto"/>
                <w:sz w:val="17"/>
                <w:szCs w:val="17"/>
              </w:rPr>
            </w:pPr>
            <w:r w:rsidRPr="00660906">
              <w:rPr>
                <w:rFonts w:ascii="Leelawadee" w:eastAsia="Cambria" w:hAnsi="Leelawadee" w:cs="Leelawadee"/>
                <w:b/>
                <w:iCs w:val="0"/>
                <w:color w:val="FFFFFF" w:themeColor="background1"/>
                <w:sz w:val="17"/>
                <w:szCs w:val="17"/>
              </w:rPr>
              <w:t>Mental Health</w:t>
            </w:r>
          </w:p>
        </w:tc>
      </w:tr>
      <w:tr w:rsidR="00660906" w:rsidRPr="00660906" w14:paraId="657D7398" w14:textId="77777777" w:rsidTr="00660906">
        <w:trPr>
          <w:cantSplit/>
          <w:trHeight w:val="259"/>
        </w:trPr>
        <w:tc>
          <w:tcPr>
            <w:tcW w:w="3043" w:type="pct"/>
            <w:tcBorders>
              <w:bottom w:val="single" w:sz="4" w:space="0" w:color="auto"/>
            </w:tcBorders>
            <w:shd w:val="clear" w:color="auto" w:fill="auto"/>
            <w:vAlign w:val="center"/>
          </w:tcPr>
          <w:p w14:paraId="74F79D2F" w14:textId="77777777" w:rsidR="00660906" w:rsidRPr="00660906" w:rsidRDefault="00660906" w:rsidP="00660906">
            <w:pPr>
              <w:spacing w:before="0" w:after="0"/>
              <w:rPr>
                <w:rFonts w:ascii="Leelawadee" w:eastAsia="Cambria" w:hAnsi="Leelawadee" w:cs="Leelawadee"/>
                <w:b/>
                <w:iCs w:val="0"/>
                <w:color w:val="auto"/>
                <w:sz w:val="17"/>
                <w:szCs w:val="17"/>
              </w:rPr>
            </w:pPr>
            <w:r w:rsidRPr="00660906">
              <w:rPr>
                <w:rFonts w:ascii="Leelawadee" w:eastAsia="Cambria" w:hAnsi="Leelawadee" w:cs="Leelawadee"/>
                <w:b/>
                <w:iCs w:val="0"/>
                <w:color w:val="auto"/>
                <w:sz w:val="17"/>
                <w:szCs w:val="17"/>
              </w:rPr>
              <w:t>Felt sad or hopeless for two or more weeks in a row in the past year</w:t>
            </w:r>
          </w:p>
        </w:tc>
        <w:tc>
          <w:tcPr>
            <w:tcW w:w="565" w:type="pct"/>
            <w:tcBorders>
              <w:bottom w:val="single" w:sz="4" w:space="0" w:color="auto"/>
            </w:tcBorders>
            <w:shd w:val="clear" w:color="auto" w:fill="auto"/>
            <w:vAlign w:val="center"/>
          </w:tcPr>
          <w:p w14:paraId="5A55FEB2"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9%</w:t>
            </w:r>
          </w:p>
        </w:tc>
        <w:tc>
          <w:tcPr>
            <w:tcW w:w="566" w:type="pct"/>
            <w:tcBorders>
              <w:bottom w:val="single" w:sz="4" w:space="0" w:color="auto"/>
            </w:tcBorders>
            <w:shd w:val="clear" w:color="auto" w:fill="FF9900"/>
            <w:vAlign w:val="center"/>
          </w:tcPr>
          <w:p w14:paraId="3018DEC9"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12%</w:t>
            </w:r>
          </w:p>
        </w:tc>
        <w:tc>
          <w:tcPr>
            <w:tcW w:w="435" w:type="pct"/>
            <w:tcBorders>
              <w:bottom w:val="single" w:sz="4" w:space="0" w:color="auto"/>
            </w:tcBorders>
            <w:shd w:val="clear" w:color="auto" w:fill="auto"/>
            <w:vAlign w:val="center"/>
          </w:tcPr>
          <w:p w14:paraId="4527A2FB"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c>
          <w:tcPr>
            <w:tcW w:w="391" w:type="pct"/>
            <w:tcBorders>
              <w:bottom w:val="single" w:sz="4" w:space="0" w:color="auto"/>
            </w:tcBorders>
            <w:shd w:val="clear" w:color="auto" w:fill="auto"/>
            <w:vAlign w:val="center"/>
          </w:tcPr>
          <w:p w14:paraId="1CA4487C"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r>
      <w:tr w:rsidR="00660906" w:rsidRPr="00660906" w14:paraId="7470ABA9" w14:textId="77777777" w:rsidTr="00660906">
        <w:trPr>
          <w:cantSplit/>
          <w:trHeight w:val="259"/>
        </w:trPr>
        <w:tc>
          <w:tcPr>
            <w:tcW w:w="3043" w:type="pct"/>
            <w:tcBorders>
              <w:bottom w:val="single" w:sz="4" w:space="0" w:color="auto"/>
            </w:tcBorders>
            <w:shd w:val="clear" w:color="auto" w:fill="auto"/>
            <w:vAlign w:val="center"/>
          </w:tcPr>
          <w:p w14:paraId="18C8710D" w14:textId="77777777" w:rsidR="00660906" w:rsidRPr="00660906" w:rsidRDefault="00660906" w:rsidP="00660906">
            <w:pPr>
              <w:spacing w:before="0" w:after="0"/>
              <w:rPr>
                <w:rFonts w:ascii="Leelawadee" w:eastAsia="Cambria" w:hAnsi="Leelawadee" w:cs="Leelawadee"/>
                <w:b/>
                <w:iCs w:val="0"/>
                <w:color w:val="auto"/>
                <w:sz w:val="17"/>
                <w:szCs w:val="17"/>
              </w:rPr>
            </w:pPr>
            <w:r w:rsidRPr="00660906">
              <w:rPr>
                <w:rFonts w:ascii="Leelawadee" w:eastAsia="Cambria" w:hAnsi="Leelawadee" w:cs="Leelawadee"/>
                <w:b/>
                <w:iCs w:val="0"/>
                <w:color w:val="auto"/>
                <w:sz w:val="17"/>
                <w:szCs w:val="17"/>
              </w:rPr>
              <w:t>Seriously considered attempting suicide in the past year</w:t>
            </w:r>
          </w:p>
        </w:tc>
        <w:tc>
          <w:tcPr>
            <w:tcW w:w="565" w:type="pct"/>
            <w:tcBorders>
              <w:bottom w:val="single" w:sz="4" w:space="0" w:color="auto"/>
            </w:tcBorders>
            <w:shd w:val="clear" w:color="auto" w:fill="auto"/>
            <w:vAlign w:val="center"/>
          </w:tcPr>
          <w:p w14:paraId="5CA5C99A" w14:textId="77777777" w:rsidR="00660906" w:rsidRPr="00660906" w:rsidRDefault="00660906" w:rsidP="00660906">
            <w:pPr>
              <w:spacing w:before="0" w:after="0"/>
              <w:jc w:val="center"/>
              <w:rPr>
                <w:rFonts w:ascii="Leelawadee" w:eastAsia="Cambria" w:hAnsi="Leelawadee" w:cs="Leelawadee"/>
                <w:iCs w:val="0"/>
                <w:color w:val="auto"/>
                <w:sz w:val="17"/>
                <w:szCs w:val="17"/>
                <w:highlight w:val="darkYellow"/>
              </w:rPr>
            </w:pPr>
            <w:r w:rsidRPr="00660906">
              <w:rPr>
                <w:rFonts w:ascii="Leelawadee" w:eastAsia="Cambria" w:hAnsi="Leelawadee" w:cs="Leelawadee"/>
                <w:iCs w:val="0"/>
                <w:color w:val="auto"/>
                <w:sz w:val="17"/>
                <w:szCs w:val="17"/>
              </w:rPr>
              <w:t>2%</w:t>
            </w:r>
          </w:p>
        </w:tc>
        <w:tc>
          <w:tcPr>
            <w:tcW w:w="566" w:type="pct"/>
            <w:tcBorders>
              <w:bottom w:val="single" w:sz="4" w:space="0" w:color="auto"/>
            </w:tcBorders>
            <w:shd w:val="clear" w:color="auto" w:fill="FF9900"/>
            <w:vAlign w:val="center"/>
          </w:tcPr>
          <w:p w14:paraId="5F33F687" w14:textId="77777777" w:rsidR="00660906" w:rsidRPr="00660906" w:rsidRDefault="00660906" w:rsidP="00660906">
            <w:pPr>
              <w:spacing w:before="0" w:after="0"/>
              <w:jc w:val="center"/>
              <w:rPr>
                <w:rFonts w:ascii="Leelawadee" w:eastAsia="Cambria" w:hAnsi="Leelawadee" w:cs="Leelawadee"/>
                <w:iCs w:val="0"/>
                <w:color w:val="auto"/>
                <w:sz w:val="17"/>
                <w:szCs w:val="17"/>
                <w:highlight w:val="darkYellow"/>
              </w:rPr>
            </w:pPr>
            <w:r w:rsidRPr="00660906">
              <w:rPr>
                <w:rFonts w:ascii="Leelawadee" w:eastAsia="Cambria" w:hAnsi="Leelawadee" w:cs="Leelawadee"/>
                <w:iCs w:val="0"/>
                <w:color w:val="auto"/>
                <w:sz w:val="17"/>
                <w:szCs w:val="17"/>
              </w:rPr>
              <w:t>7%</w:t>
            </w:r>
          </w:p>
        </w:tc>
        <w:tc>
          <w:tcPr>
            <w:tcW w:w="435" w:type="pct"/>
            <w:tcBorders>
              <w:bottom w:val="single" w:sz="4" w:space="0" w:color="auto"/>
            </w:tcBorders>
            <w:shd w:val="clear" w:color="auto" w:fill="auto"/>
            <w:vAlign w:val="center"/>
          </w:tcPr>
          <w:p w14:paraId="67859439"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c>
          <w:tcPr>
            <w:tcW w:w="391" w:type="pct"/>
            <w:tcBorders>
              <w:bottom w:val="single" w:sz="4" w:space="0" w:color="auto"/>
            </w:tcBorders>
            <w:shd w:val="clear" w:color="auto" w:fill="auto"/>
            <w:vAlign w:val="center"/>
          </w:tcPr>
          <w:p w14:paraId="0A94403A"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r>
      <w:tr w:rsidR="00660906" w:rsidRPr="00660906" w14:paraId="5094FFF6" w14:textId="77777777" w:rsidTr="00660906">
        <w:trPr>
          <w:cantSplit/>
          <w:trHeight w:val="259"/>
        </w:trPr>
        <w:tc>
          <w:tcPr>
            <w:tcW w:w="3043" w:type="pct"/>
            <w:tcBorders>
              <w:bottom w:val="single" w:sz="4" w:space="0" w:color="auto"/>
            </w:tcBorders>
            <w:shd w:val="clear" w:color="auto" w:fill="auto"/>
            <w:vAlign w:val="center"/>
          </w:tcPr>
          <w:p w14:paraId="2176743F" w14:textId="77777777" w:rsidR="00660906" w:rsidRPr="00660906" w:rsidRDefault="00660906" w:rsidP="00660906">
            <w:pPr>
              <w:spacing w:before="0" w:after="0"/>
              <w:rPr>
                <w:rFonts w:ascii="Leelawadee" w:eastAsia="Cambria" w:hAnsi="Leelawadee" w:cs="Leelawadee"/>
                <w:b/>
                <w:iCs w:val="0"/>
                <w:color w:val="auto"/>
                <w:sz w:val="17"/>
                <w:szCs w:val="17"/>
              </w:rPr>
            </w:pPr>
            <w:r w:rsidRPr="00660906">
              <w:rPr>
                <w:rFonts w:ascii="Leelawadee" w:eastAsia="Cambria" w:hAnsi="Leelawadee" w:cs="Leelawadee"/>
                <w:b/>
                <w:iCs w:val="0"/>
                <w:color w:val="auto"/>
                <w:sz w:val="17"/>
                <w:szCs w:val="17"/>
              </w:rPr>
              <w:t>Attempted suicide in the past year</w:t>
            </w:r>
          </w:p>
        </w:tc>
        <w:tc>
          <w:tcPr>
            <w:tcW w:w="565" w:type="pct"/>
            <w:tcBorders>
              <w:bottom w:val="single" w:sz="4" w:space="0" w:color="auto"/>
            </w:tcBorders>
            <w:shd w:val="clear" w:color="auto" w:fill="auto"/>
            <w:vAlign w:val="center"/>
          </w:tcPr>
          <w:p w14:paraId="5856667C"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&lt;1%</w:t>
            </w:r>
          </w:p>
        </w:tc>
        <w:tc>
          <w:tcPr>
            <w:tcW w:w="566" w:type="pct"/>
            <w:tcBorders>
              <w:bottom w:val="single" w:sz="4" w:space="0" w:color="auto"/>
            </w:tcBorders>
            <w:shd w:val="clear" w:color="auto" w:fill="FF9900"/>
            <w:vAlign w:val="center"/>
          </w:tcPr>
          <w:p w14:paraId="05A67579"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&lt;1%</w:t>
            </w:r>
          </w:p>
        </w:tc>
        <w:tc>
          <w:tcPr>
            <w:tcW w:w="435" w:type="pct"/>
            <w:tcBorders>
              <w:bottom w:val="single" w:sz="4" w:space="0" w:color="auto"/>
            </w:tcBorders>
            <w:shd w:val="clear" w:color="auto" w:fill="auto"/>
            <w:vAlign w:val="center"/>
          </w:tcPr>
          <w:p w14:paraId="5DF54EF0"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c>
          <w:tcPr>
            <w:tcW w:w="391" w:type="pct"/>
            <w:tcBorders>
              <w:bottom w:val="single" w:sz="4" w:space="0" w:color="auto"/>
            </w:tcBorders>
            <w:shd w:val="clear" w:color="auto" w:fill="auto"/>
            <w:vAlign w:val="center"/>
          </w:tcPr>
          <w:p w14:paraId="26E23EEE"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N/A</w:t>
            </w:r>
          </w:p>
        </w:tc>
      </w:tr>
      <w:tr w:rsidR="00660906" w:rsidRPr="00660906" w14:paraId="61F2676B" w14:textId="77777777" w:rsidTr="00660906">
        <w:trPr>
          <w:cantSplit/>
          <w:trHeight w:val="288"/>
        </w:trPr>
        <w:tc>
          <w:tcPr>
            <w:tcW w:w="5000" w:type="pct"/>
            <w:gridSpan w:val="5"/>
            <w:tcBorders>
              <w:bottom w:val="single" w:sz="4" w:space="0" w:color="auto"/>
            </w:tcBorders>
            <w:shd w:val="clear" w:color="auto" w:fill="215868"/>
            <w:vAlign w:val="center"/>
          </w:tcPr>
          <w:p w14:paraId="7F2C4F7D"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b/>
                <w:iCs w:val="0"/>
                <w:color w:val="FFFFFF" w:themeColor="background1"/>
                <w:sz w:val="17"/>
                <w:szCs w:val="17"/>
              </w:rPr>
              <w:t>Sexual Behavior</w:t>
            </w:r>
          </w:p>
        </w:tc>
      </w:tr>
      <w:tr w:rsidR="00660906" w:rsidRPr="00660906" w14:paraId="58D5038C" w14:textId="77777777" w:rsidTr="00660906">
        <w:trPr>
          <w:cantSplit/>
          <w:trHeight w:val="253"/>
        </w:trPr>
        <w:tc>
          <w:tcPr>
            <w:tcW w:w="3043" w:type="pct"/>
            <w:shd w:val="clear" w:color="auto" w:fill="auto"/>
            <w:vAlign w:val="center"/>
          </w:tcPr>
          <w:p w14:paraId="2B765B33" w14:textId="77777777" w:rsidR="00660906" w:rsidRPr="00660906" w:rsidRDefault="00660906" w:rsidP="00660906">
            <w:pPr>
              <w:spacing w:before="0" w:after="0"/>
              <w:rPr>
                <w:rFonts w:ascii="Leelawadee" w:eastAsia="Cambria" w:hAnsi="Leelawadee" w:cs="Leelawadee"/>
                <w:b/>
                <w:iCs w:val="0"/>
                <w:color w:val="FFFFFF" w:themeColor="background1"/>
                <w:sz w:val="17"/>
                <w:szCs w:val="17"/>
              </w:rPr>
            </w:pPr>
            <w:r w:rsidRPr="00660906">
              <w:rPr>
                <w:rFonts w:ascii="Leelawadee" w:eastAsia="Cambria" w:hAnsi="Leelawadee" w:cs="Leelawadee"/>
                <w:b/>
                <w:iCs w:val="0"/>
                <w:color w:val="auto"/>
                <w:sz w:val="17"/>
                <w:szCs w:val="17"/>
              </w:rPr>
              <w:t>Had more than one sexual partner in past year</w:t>
            </w:r>
          </w:p>
        </w:tc>
        <w:tc>
          <w:tcPr>
            <w:tcW w:w="565" w:type="pct"/>
            <w:shd w:val="clear" w:color="auto" w:fill="auto"/>
            <w:vAlign w:val="center"/>
          </w:tcPr>
          <w:p w14:paraId="76957982" w14:textId="77777777" w:rsidR="00660906" w:rsidRPr="00660906" w:rsidRDefault="00660906" w:rsidP="00660906">
            <w:pPr>
              <w:spacing w:before="0" w:after="0" w:line="276" w:lineRule="auto"/>
              <w:jc w:val="center"/>
              <w:rPr>
                <w:rFonts w:eastAsia="Cambria"/>
                <w:iCs w:val="0"/>
                <w:color w:val="auto"/>
                <w:sz w:val="17"/>
                <w:szCs w:val="17"/>
              </w:rPr>
            </w:pPr>
            <w:r w:rsidRPr="00660906">
              <w:rPr>
                <w:rFonts w:ascii="Leelawadee" w:eastAsia="Cambria" w:hAnsi="Leelawadee" w:cs="Leelawadee"/>
                <w:iCs w:val="0"/>
                <w:color w:val="auto"/>
                <w:sz w:val="17"/>
                <w:szCs w:val="17"/>
              </w:rPr>
              <w:t>4%</w:t>
            </w:r>
          </w:p>
        </w:tc>
        <w:tc>
          <w:tcPr>
            <w:tcW w:w="566" w:type="pct"/>
            <w:shd w:val="clear" w:color="auto" w:fill="FF9900"/>
            <w:vAlign w:val="center"/>
          </w:tcPr>
          <w:p w14:paraId="5F636317" w14:textId="77777777" w:rsidR="00660906" w:rsidRPr="00660906" w:rsidRDefault="00660906" w:rsidP="00660906">
            <w:pPr>
              <w:spacing w:before="0" w:after="0" w:line="276" w:lineRule="auto"/>
              <w:jc w:val="center"/>
              <w:rPr>
                <w:rFonts w:eastAsia="Cambria"/>
                <w:iCs w:val="0"/>
                <w:color w:val="auto"/>
                <w:sz w:val="17"/>
                <w:szCs w:val="17"/>
              </w:rPr>
            </w:pPr>
            <w:r w:rsidRPr="00660906">
              <w:rPr>
                <w:rFonts w:ascii="Leelawadee" w:eastAsia="Cambria" w:hAnsi="Leelawadee" w:cs="Leelawadee"/>
                <w:iCs w:val="0"/>
                <w:color w:val="auto"/>
                <w:sz w:val="17"/>
                <w:szCs w:val="17"/>
              </w:rPr>
              <w:t>4%</w:t>
            </w:r>
          </w:p>
        </w:tc>
        <w:tc>
          <w:tcPr>
            <w:tcW w:w="435" w:type="pct"/>
            <w:shd w:val="clear" w:color="auto" w:fill="auto"/>
            <w:vAlign w:val="center"/>
          </w:tcPr>
          <w:p w14:paraId="02DD54BB" w14:textId="77777777" w:rsidR="00660906" w:rsidRPr="00660906" w:rsidRDefault="00660906" w:rsidP="00660906">
            <w:pPr>
              <w:spacing w:before="0" w:after="0" w:line="276" w:lineRule="auto"/>
              <w:jc w:val="center"/>
              <w:rPr>
                <w:rFonts w:eastAsia="Cambria"/>
                <w:iCs w:val="0"/>
                <w:color w:val="auto"/>
                <w:sz w:val="17"/>
                <w:szCs w:val="17"/>
              </w:rPr>
            </w:pPr>
            <w:r w:rsidRPr="00660906">
              <w:rPr>
                <w:rFonts w:ascii="Leelawadee" w:eastAsia="Cambria" w:hAnsi="Leelawadee" w:cs="Leelawadee"/>
                <w:iCs w:val="0"/>
                <w:color w:val="auto"/>
                <w:sz w:val="17"/>
                <w:szCs w:val="17"/>
              </w:rPr>
              <w:t>N/A</w:t>
            </w:r>
          </w:p>
        </w:tc>
        <w:tc>
          <w:tcPr>
            <w:tcW w:w="391" w:type="pct"/>
            <w:shd w:val="clear" w:color="auto" w:fill="auto"/>
            <w:vAlign w:val="center"/>
          </w:tcPr>
          <w:p w14:paraId="00084894" w14:textId="77777777" w:rsidR="00660906" w:rsidRPr="00660906" w:rsidRDefault="00660906" w:rsidP="00660906">
            <w:pPr>
              <w:spacing w:before="0" w:after="0" w:line="276" w:lineRule="auto"/>
              <w:jc w:val="center"/>
              <w:rPr>
                <w:rFonts w:eastAsia="Cambria"/>
                <w:iCs w:val="0"/>
                <w:color w:val="auto"/>
                <w:sz w:val="17"/>
                <w:szCs w:val="17"/>
              </w:rPr>
            </w:pPr>
            <w:r w:rsidRPr="00660906">
              <w:rPr>
                <w:rFonts w:ascii="Leelawadee" w:eastAsia="Cambria" w:hAnsi="Leelawadee" w:cs="Leelawadee"/>
                <w:iCs w:val="0"/>
                <w:color w:val="auto"/>
                <w:sz w:val="17"/>
                <w:szCs w:val="17"/>
              </w:rPr>
              <w:t>N/A</w:t>
            </w:r>
          </w:p>
        </w:tc>
      </w:tr>
      <w:tr w:rsidR="00660906" w:rsidRPr="00660906" w14:paraId="3EB865DD" w14:textId="77777777" w:rsidTr="00660906">
        <w:trPr>
          <w:cantSplit/>
          <w:trHeight w:val="288"/>
        </w:trPr>
        <w:tc>
          <w:tcPr>
            <w:tcW w:w="5000" w:type="pct"/>
            <w:gridSpan w:val="5"/>
            <w:shd w:val="clear" w:color="auto" w:fill="215868"/>
            <w:vAlign w:val="center"/>
          </w:tcPr>
          <w:p w14:paraId="7EF60205" w14:textId="77777777" w:rsidR="00660906" w:rsidRPr="00660906" w:rsidRDefault="00660906" w:rsidP="00660906">
            <w:pPr>
              <w:spacing w:before="0" w:after="0"/>
              <w:jc w:val="center"/>
              <w:rPr>
                <w:rFonts w:ascii="Leelawadee" w:eastAsia="Cambria" w:hAnsi="Leelawadee" w:cs="Leelawadee"/>
                <w:b/>
                <w:iCs w:val="0"/>
                <w:color w:val="auto"/>
                <w:sz w:val="17"/>
                <w:szCs w:val="17"/>
              </w:rPr>
            </w:pPr>
            <w:r w:rsidRPr="00660906">
              <w:rPr>
                <w:rFonts w:ascii="Leelawadee" w:eastAsia="Cambria" w:hAnsi="Leelawadee" w:cs="Leelawadee"/>
                <w:b/>
                <w:iCs w:val="0"/>
                <w:color w:val="FFFFFF" w:themeColor="background1"/>
                <w:sz w:val="17"/>
                <w:szCs w:val="17"/>
              </w:rPr>
              <w:t>Oral Health</w:t>
            </w:r>
          </w:p>
        </w:tc>
      </w:tr>
      <w:tr w:rsidR="00660906" w:rsidRPr="00660906" w14:paraId="4B929EFF" w14:textId="77777777" w:rsidTr="00660906">
        <w:trPr>
          <w:cantSplit/>
          <w:trHeight w:val="259"/>
        </w:trPr>
        <w:tc>
          <w:tcPr>
            <w:tcW w:w="3043" w:type="pct"/>
            <w:shd w:val="clear" w:color="auto" w:fill="auto"/>
            <w:vAlign w:val="center"/>
          </w:tcPr>
          <w:p w14:paraId="4328A66D" w14:textId="77777777" w:rsidR="00660906" w:rsidRPr="00660906" w:rsidRDefault="00660906" w:rsidP="00660906">
            <w:pPr>
              <w:spacing w:before="0" w:after="0"/>
              <w:rPr>
                <w:rFonts w:ascii="Leelawadee" w:eastAsia="Cambria" w:hAnsi="Leelawadee" w:cs="Leelawadee"/>
                <w:b/>
                <w:iCs w:val="0"/>
                <w:color w:val="auto"/>
                <w:sz w:val="17"/>
                <w:szCs w:val="17"/>
              </w:rPr>
            </w:pPr>
            <w:r w:rsidRPr="00660906">
              <w:rPr>
                <w:rFonts w:ascii="Leelawadee" w:eastAsia="Cambria" w:hAnsi="Leelawadee" w:cs="Leelawadee"/>
                <w:b/>
                <w:iCs w:val="0"/>
                <w:color w:val="auto"/>
                <w:sz w:val="17"/>
                <w:szCs w:val="17"/>
              </w:rPr>
              <w:t>Adults who had visited the dentist in the past year</w:t>
            </w:r>
          </w:p>
        </w:tc>
        <w:tc>
          <w:tcPr>
            <w:tcW w:w="565" w:type="pct"/>
            <w:shd w:val="clear" w:color="auto" w:fill="auto"/>
            <w:vAlign w:val="center"/>
          </w:tcPr>
          <w:p w14:paraId="098586F5" w14:textId="77777777" w:rsidR="00660906" w:rsidRPr="00660906" w:rsidRDefault="00660906" w:rsidP="00660906">
            <w:pPr>
              <w:spacing w:before="0" w:after="0"/>
              <w:jc w:val="center"/>
              <w:rPr>
                <w:rFonts w:ascii="Leelawadee" w:eastAsia="Cambria" w:hAnsi="Leelawadee" w:cs="Leelawadee"/>
                <w:iCs w:val="0"/>
                <w:color w:val="auto"/>
                <w:sz w:val="17"/>
                <w:szCs w:val="17"/>
                <w:highlight w:val="darkYellow"/>
              </w:rPr>
            </w:pPr>
            <w:r w:rsidRPr="00660906">
              <w:rPr>
                <w:rFonts w:ascii="Leelawadee" w:eastAsia="Cambria" w:hAnsi="Leelawadee" w:cs="Leelawadee"/>
                <w:iCs w:val="0"/>
                <w:color w:val="auto"/>
                <w:sz w:val="17"/>
                <w:szCs w:val="17"/>
              </w:rPr>
              <w:t>58%</w:t>
            </w:r>
          </w:p>
        </w:tc>
        <w:tc>
          <w:tcPr>
            <w:tcW w:w="566" w:type="pct"/>
            <w:shd w:val="clear" w:color="auto" w:fill="FF9900"/>
            <w:vAlign w:val="center"/>
          </w:tcPr>
          <w:p w14:paraId="629712EF"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59%</w:t>
            </w:r>
          </w:p>
        </w:tc>
        <w:tc>
          <w:tcPr>
            <w:tcW w:w="435" w:type="pct"/>
            <w:shd w:val="clear" w:color="auto" w:fill="auto"/>
            <w:vAlign w:val="center"/>
          </w:tcPr>
          <w:p w14:paraId="58BE41ED"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68%</w:t>
            </w:r>
          </w:p>
        </w:tc>
        <w:tc>
          <w:tcPr>
            <w:tcW w:w="391" w:type="pct"/>
            <w:shd w:val="clear" w:color="auto" w:fill="auto"/>
            <w:vAlign w:val="center"/>
          </w:tcPr>
          <w:p w14:paraId="15F3F88B" w14:textId="77777777" w:rsidR="00660906" w:rsidRPr="00660906" w:rsidRDefault="00660906" w:rsidP="00660906">
            <w:pPr>
              <w:spacing w:before="0" w:after="0"/>
              <w:jc w:val="center"/>
              <w:rPr>
                <w:rFonts w:ascii="Leelawadee" w:eastAsia="Cambria" w:hAnsi="Leelawadee" w:cs="Leelawadee"/>
                <w:iCs w:val="0"/>
                <w:color w:val="auto"/>
                <w:sz w:val="17"/>
                <w:szCs w:val="17"/>
              </w:rPr>
            </w:pPr>
            <w:r w:rsidRPr="00660906">
              <w:rPr>
                <w:rFonts w:ascii="Leelawadee" w:eastAsia="Cambria" w:hAnsi="Leelawadee" w:cs="Leelawadee"/>
                <w:iCs w:val="0"/>
                <w:color w:val="auto"/>
                <w:sz w:val="17"/>
                <w:szCs w:val="17"/>
              </w:rPr>
              <w:t>66%</w:t>
            </w:r>
          </w:p>
        </w:tc>
      </w:tr>
    </w:tbl>
    <w:p w14:paraId="35A15D7C" w14:textId="77777777" w:rsidR="00660906" w:rsidRPr="00660906" w:rsidRDefault="00660906" w:rsidP="00660906">
      <w:pPr>
        <w:spacing w:before="0" w:after="0"/>
        <w:ind w:hanging="90"/>
        <w:rPr>
          <w:rFonts w:ascii="Leelawadee" w:eastAsia="Cambria" w:hAnsi="Leelawadee" w:cs="Leelawadee"/>
          <w:i/>
          <w:iCs w:val="0"/>
          <w:color w:val="auto"/>
          <w:sz w:val="16"/>
          <w:szCs w:val="16"/>
        </w:rPr>
      </w:pPr>
      <w:r w:rsidRPr="00660906">
        <w:rPr>
          <w:rFonts w:ascii="Leelawadee" w:eastAsia="Cambria" w:hAnsi="Leelawadee" w:cs="Leelawadee"/>
          <w:i/>
          <w:iCs w:val="0"/>
          <w:color w:val="auto"/>
          <w:sz w:val="16"/>
          <w:szCs w:val="16"/>
        </w:rPr>
        <w:t>N/A – Not Available</w:t>
      </w:r>
    </w:p>
    <w:p w14:paraId="0A8C2169" w14:textId="77777777" w:rsidR="00660906" w:rsidRPr="00660906" w:rsidRDefault="00660906" w:rsidP="00660906">
      <w:pPr>
        <w:spacing w:before="0" w:after="0"/>
        <w:ind w:hanging="90"/>
        <w:rPr>
          <w:rFonts w:ascii="Leelawadee" w:eastAsia="Cambria" w:hAnsi="Leelawadee" w:cs="Leelawadee"/>
          <w:i/>
          <w:iCs w:val="0"/>
          <w:color w:val="auto"/>
          <w:sz w:val="16"/>
          <w:szCs w:val="16"/>
        </w:rPr>
      </w:pPr>
      <w:bookmarkStart w:id="79" w:name="_Hlk498948780"/>
      <w:r w:rsidRPr="00660906">
        <w:rPr>
          <w:rFonts w:ascii="Leelawadee" w:hAnsi="Leelawadee" w:cs="Leelawadee"/>
          <w:i/>
          <w:iCs w:val="0"/>
          <w:color w:val="auto"/>
          <w:sz w:val="16"/>
          <w:szCs w:val="16"/>
        </w:rPr>
        <w:t>*</w:t>
      </w:r>
      <w:r w:rsidRPr="00660906">
        <w:rPr>
          <w:rFonts w:ascii="Leelawadee" w:hAnsi="Leelawadee" w:cs="Leelawadee"/>
          <w:i/>
          <w:iCs w:val="0"/>
          <w:color w:val="auto"/>
          <w:sz w:val="16"/>
          <w:szCs w:val="20"/>
        </w:rPr>
        <w:t xml:space="preserve"> 2016 BRFSS</w:t>
      </w:r>
      <w:r w:rsidRPr="00660906">
        <w:rPr>
          <w:rFonts w:ascii="Leelawadee" w:eastAsia="Cambria" w:hAnsi="Leelawadee" w:cs="Leelawadee"/>
          <w:i/>
          <w:iCs w:val="0"/>
          <w:color w:val="auto"/>
          <w:sz w:val="16"/>
          <w:szCs w:val="16"/>
        </w:rPr>
        <w:t xml:space="preserve"> as compiled by </w:t>
      </w:r>
      <w:r w:rsidRPr="00660906">
        <w:rPr>
          <w:rFonts w:ascii="Leelawadee" w:hAnsi="Leelawadee" w:cs="Leelawadee"/>
          <w:i/>
          <w:iCs w:val="0"/>
          <w:color w:val="auto"/>
          <w:sz w:val="16"/>
          <w:szCs w:val="20"/>
        </w:rPr>
        <w:t>2018 County Health Rankings</w:t>
      </w:r>
    </w:p>
    <w:p w14:paraId="3CEA77EF" w14:textId="77777777" w:rsidR="00660906" w:rsidRPr="00660906" w:rsidRDefault="00660906" w:rsidP="00660906">
      <w:pPr>
        <w:spacing w:before="0" w:after="0"/>
        <w:ind w:hanging="90"/>
        <w:rPr>
          <w:rFonts w:ascii="Leelawadee" w:eastAsia="+mn-ea" w:hAnsi="Leelawadee" w:cs="Leelawadee"/>
          <w:i/>
          <w:iCs w:val="0"/>
          <w:kern w:val="24"/>
          <w:sz w:val="16"/>
          <w:szCs w:val="16"/>
        </w:rPr>
      </w:pPr>
      <w:r w:rsidRPr="00660906">
        <w:rPr>
          <w:rFonts w:ascii="Leelawadee" w:eastAsia="Cambria" w:hAnsi="Leelawadee" w:cs="Leelawadee"/>
          <w:i/>
          <w:iCs w:val="0"/>
          <w:color w:val="auto"/>
          <w:sz w:val="16"/>
          <w:szCs w:val="16"/>
        </w:rPr>
        <w:t>**2016 Ohio and U.S. BRFSS reports women ages 21-65</w:t>
      </w:r>
      <w:r w:rsidRPr="00660906">
        <w:rPr>
          <w:rFonts w:ascii="Leelawadee" w:eastAsia="+mn-ea" w:hAnsi="Leelawadee" w:cs="Leelawadee"/>
          <w:i/>
          <w:iCs w:val="0"/>
          <w:kern w:val="24"/>
          <w:sz w:val="16"/>
          <w:szCs w:val="16"/>
        </w:rPr>
        <w:t xml:space="preserve"> </w:t>
      </w:r>
    </w:p>
    <w:p w14:paraId="0A07EDE9" w14:textId="77777777" w:rsidR="00660906" w:rsidRPr="00660906" w:rsidRDefault="00660906" w:rsidP="00660906">
      <w:pPr>
        <w:spacing w:before="0" w:after="0"/>
        <w:ind w:hanging="90"/>
        <w:rPr>
          <w:rFonts w:ascii="Leelawadee" w:eastAsia="Cambria" w:hAnsi="Leelawadee" w:cs="Leelawadee"/>
          <w:i/>
          <w:iCs w:val="0"/>
          <w:color w:val="auto"/>
          <w:sz w:val="16"/>
          <w:szCs w:val="16"/>
        </w:rPr>
      </w:pPr>
      <w:r w:rsidRPr="00660906">
        <w:rPr>
          <w:rFonts w:ascii="Leelawadee" w:eastAsia="Cambria" w:hAnsi="Leelawadee" w:cs="Leelawadee"/>
          <w:i/>
          <w:iCs w:val="0"/>
          <w:color w:val="auto"/>
          <w:sz w:val="16"/>
          <w:szCs w:val="16"/>
        </w:rPr>
        <w:t>***2015 Ohio and U.S. BRFSS</w:t>
      </w:r>
      <w:bookmarkEnd w:id="79"/>
    </w:p>
    <w:p w14:paraId="72D29F42" w14:textId="32B48809" w:rsidR="00660906" w:rsidRPr="006673E2" w:rsidRDefault="00660906" w:rsidP="00660906">
      <w:pPr>
        <w:spacing w:before="0" w:after="0"/>
        <w:ind w:hanging="90"/>
        <w:rPr>
          <w:rFonts w:ascii="Leelawadee" w:eastAsia="Cambria" w:hAnsi="Leelawadee" w:cs="Leelawadee"/>
          <w:i/>
          <w:iCs w:val="0"/>
          <w:color w:val="auto"/>
          <w:sz w:val="16"/>
          <w:szCs w:val="16"/>
        </w:rPr>
      </w:pPr>
      <w:r w:rsidRPr="00B86630">
        <w:rPr>
          <w:noProof/>
        </w:rPr>
        <w:drawing>
          <wp:inline distT="0" distB="0" distL="0" distR="0" wp14:anchorId="40BB770A" wp14:editId="52A22D66">
            <wp:extent cx="119380" cy="1181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380" cy="118110"/>
                    </a:xfrm>
                    <a:prstGeom prst="rect">
                      <a:avLst/>
                    </a:prstGeom>
                    <a:noFill/>
                  </pic:spPr>
                </pic:pic>
              </a:graphicData>
            </a:graphic>
          </wp:inline>
        </w:drawing>
      </w:r>
      <w:r w:rsidRPr="006673E2">
        <w:rPr>
          <w:rFonts w:ascii="Leelawadee" w:eastAsia="Cambria" w:hAnsi="Leelawadee" w:cs="Leelawadee"/>
          <w:i/>
          <w:iCs w:val="0"/>
          <w:color w:val="auto"/>
          <w:sz w:val="16"/>
          <w:szCs w:val="16"/>
        </w:rPr>
        <w:t>Indicates alignment with the Ohio State Health Assessment</w:t>
      </w:r>
    </w:p>
    <w:p w14:paraId="1FB5E787" w14:textId="207FD852" w:rsidR="005268F3" w:rsidRDefault="005268F3" w:rsidP="005268F3"/>
    <w:p w14:paraId="639A970E" w14:textId="3CA1E90D" w:rsidR="005268F3" w:rsidRDefault="005268F3" w:rsidP="005268F3"/>
    <w:p w14:paraId="2A765FF5" w14:textId="1A4BF161" w:rsidR="005268F3" w:rsidRDefault="005268F3" w:rsidP="005268F3"/>
    <w:p w14:paraId="0C136322" w14:textId="77777777" w:rsidR="00C92A01" w:rsidRPr="005A0755" w:rsidRDefault="00C92A01" w:rsidP="00540D12">
      <w:pPr>
        <w:pStyle w:val="Style1"/>
        <w:rPr>
          <w:highlight w:val="darkGray"/>
        </w:rPr>
      </w:pPr>
    </w:p>
    <w:p w14:paraId="4F318423" w14:textId="54656FBC" w:rsidR="00A24F1F" w:rsidRDefault="00A24F1F" w:rsidP="00A24F1F">
      <w:pPr>
        <w:pStyle w:val="Style1"/>
      </w:pPr>
    </w:p>
    <w:p w14:paraId="527C52B1" w14:textId="067D3BFA" w:rsidR="00660906" w:rsidRDefault="00660906" w:rsidP="00A24F1F">
      <w:pPr>
        <w:pStyle w:val="Style1"/>
      </w:pPr>
    </w:p>
    <w:p w14:paraId="0D7299F9" w14:textId="0089A91F" w:rsidR="00660906" w:rsidRDefault="00660906" w:rsidP="00A24F1F">
      <w:pPr>
        <w:pStyle w:val="Style1"/>
      </w:pPr>
    </w:p>
    <w:p w14:paraId="3C29BE90" w14:textId="28806BEA" w:rsidR="00660906" w:rsidRDefault="00660906" w:rsidP="00A24F1F">
      <w:pPr>
        <w:pStyle w:val="Style1"/>
      </w:pPr>
    </w:p>
    <w:p w14:paraId="61B8A787" w14:textId="03FFD6BD" w:rsidR="00660906" w:rsidRDefault="00660906" w:rsidP="00A24F1F">
      <w:pPr>
        <w:pStyle w:val="Style1"/>
      </w:pPr>
    </w:p>
    <w:p w14:paraId="08DDCB55" w14:textId="77777777" w:rsidR="00660906" w:rsidRPr="00660906" w:rsidRDefault="00660906" w:rsidP="00A24F1F">
      <w:pPr>
        <w:pStyle w:val="Style1"/>
      </w:pPr>
    </w:p>
    <w:p w14:paraId="7415D903" w14:textId="77777777" w:rsidR="006F71B8" w:rsidRPr="00660906" w:rsidRDefault="006F71B8" w:rsidP="00A24F1F">
      <w:pPr>
        <w:pStyle w:val="Style1"/>
      </w:pPr>
    </w:p>
    <w:p w14:paraId="0A98327A" w14:textId="5A5E2D68" w:rsidR="006F71B8" w:rsidRPr="00A50F3B" w:rsidRDefault="006F71B8" w:rsidP="00A50F3B">
      <w:pPr>
        <w:pStyle w:val="Heading2"/>
      </w:pPr>
      <w:bookmarkStart w:id="80" w:name="_Toc530486890"/>
      <w:bookmarkStart w:id="81" w:name="_Toc5870146"/>
      <w:r w:rsidRPr="00660906">
        <w:lastRenderedPageBreak/>
        <w:t>Youth Trend Summary</w:t>
      </w:r>
      <w:bookmarkEnd w:id="80"/>
      <w:bookmarkEnd w:id="81"/>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125"/>
        <w:gridCol w:w="1080"/>
        <w:gridCol w:w="1080"/>
        <w:gridCol w:w="1078"/>
        <w:gridCol w:w="1078"/>
        <w:gridCol w:w="904"/>
      </w:tblGrid>
      <w:tr w:rsidR="00A50F3B" w:rsidRPr="00A50F3B" w14:paraId="4FAA9E93" w14:textId="77777777" w:rsidTr="00970227">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0B9EEEB5" w14:textId="77777777" w:rsidR="00A50F3B" w:rsidRPr="00A50F3B" w:rsidRDefault="00A50F3B" w:rsidP="00A50F3B">
            <w:pPr>
              <w:spacing w:before="0" w:after="0"/>
              <w:jc w:val="center"/>
              <w:rPr>
                <w:rFonts w:ascii="Leelawadee" w:hAnsi="Leelawadee" w:cs="Leelawadee"/>
                <w:b/>
                <w:iCs w:val="0"/>
                <w:color w:val="FFFFFF"/>
                <w:sz w:val="17"/>
                <w:szCs w:val="17"/>
                <w:highlight w:val="darkYellow"/>
              </w:rPr>
            </w:pPr>
            <w:r w:rsidRPr="00A50F3B">
              <w:rPr>
                <w:rFonts w:ascii="Leelawadee" w:hAnsi="Leelawadee" w:cs="Leelawadee"/>
                <w:b/>
                <w:iCs w:val="0"/>
                <w:color w:val="FFFFFF"/>
                <w:sz w:val="17"/>
                <w:szCs w:val="17"/>
              </w:rPr>
              <w:t>Youth Variables</w:t>
            </w:r>
          </w:p>
        </w:tc>
        <w:tc>
          <w:tcPr>
            <w:tcW w:w="522"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6B3846E8"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w:t>
            </w:r>
          </w:p>
          <w:p w14:paraId="6905121D"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 xml:space="preserve">County </w:t>
            </w:r>
          </w:p>
          <w:p w14:paraId="0294C8AB"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2015</w:t>
            </w:r>
          </w:p>
          <w:p w14:paraId="20E2EB57" w14:textId="77777777" w:rsidR="00A50F3B" w:rsidRPr="00A50F3B" w:rsidRDefault="00A50F3B" w:rsidP="00A50F3B">
            <w:pPr>
              <w:widowControl w:val="0"/>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(6</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22" w:type="pct"/>
            <w:tcBorders>
              <w:top w:val="single" w:sz="4" w:space="0" w:color="auto"/>
              <w:left w:val="single" w:sz="4" w:space="0" w:color="auto"/>
              <w:bottom w:val="single" w:sz="4" w:space="0" w:color="auto"/>
              <w:right w:val="single" w:sz="24" w:space="0" w:color="auto"/>
            </w:tcBorders>
            <w:shd w:val="clear" w:color="auto" w:fill="4BACC6"/>
            <w:vAlign w:val="center"/>
            <w:hideMark/>
          </w:tcPr>
          <w:p w14:paraId="3C6B2A52"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 County</w:t>
            </w:r>
          </w:p>
          <w:p w14:paraId="764361BB"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2018</w:t>
            </w:r>
          </w:p>
          <w:p w14:paraId="120929E3" w14:textId="77777777" w:rsidR="00A50F3B" w:rsidRPr="00A50F3B" w:rsidRDefault="00A50F3B" w:rsidP="00A50F3B">
            <w:pPr>
              <w:widowControl w:val="0"/>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(6</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21" w:type="pct"/>
            <w:tcBorders>
              <w:top w:val="single" w:sz="4" w:space="0" w:color="auto"/>
              <w:left w:val="single" w:sz="24" w:space="0" w:color="auto"/>
              <w:bottom w:val="single" w:sz="4" w:space="0" w:color="auto"/>
              <w:right w:val="single" w:sz="4" w:space="0" w:color="auto"/>
            </w:tcBorders>
            <w:shd w:val="clear" w:color="auto" w:fill="4BACC6"/>
          </w:tcPr>
          <w:p w14:paraId="0498B320"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 xml:space="preserve">Tuscarawas County 2015 </w:t>
            </w:r>
          </w:p>
          <w:p w14:paraId="711C74F1"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21"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6BBF22BB"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 xml:space="preserve">Tuscarawas County </w:t>
            </w:r>
          </w:p>
          <w:p w14:paraId="1EA45067"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2018</w:t>
            </w:r>
          </w:p>
          <w:p w14:paraId="20AD4B9F" w14:textId="77777777" w:rsidR="00A50F3B" w:rsidRPr="00A50F3B" w:rsidRDefault="00A50F3B" w:rsidP="00A50F3B">
            <w:pPr>
              <w:widowControl w:val="0"/>
              <w:spacing w:before="0" w:after="0"/>
              <w:ind w:left="1440" w:hanging="144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437"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333AE230"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U.S.</w:t>
            </w:r>
          </w:p>
          <w:p w14:paraId="75041397"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2017</w:t>
            </w:r>
          </w:p>
          <w:p w14:paraId="387084FD"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r>
      <w:tr w:rsidR="00A50F3B" w:rsidRPr="00A50F3B" w14:paraId="085C975D" w14:textId="77777777" w:rsidTr="00970227">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5F923DE0"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Weight Control</w:t>
            </w:r>
          </w:p>
        </w:tc>
      </w:tr>
      <w:tr w:rsidR="00A50F3B" w:rsidRPr="00A50F3B" w14:paraId="5CF04E18" w14:textId="77777777" w:rsidTr="00B977EF">
        <w:trPr>
          <w:cantSplit/>
          <w:trHeight w:val="259"/>
        </w:trPr>
        <w:tc>
          <w:tcPr>
            <w:tcW w:w="2477" w:type="pct"/>
            <w:shd w:val="clear" w:color="auto" w:fill="auto"/>
            <w:vAlign w:val="center"/>
            <w:hideMark/>
          </w:tcPr>
          <w:p w14:paraId="63278E38" w14:textId="56DDA335"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Obese </w:t>
            </w:r>
            <w:r w:rsidR="008E6A14" w:rsidRPr="006673E2">
              <w:rPr>
                <w:rFonts w:ascii="Leelawadee" w:eastAsia="Cambria" w:hAnsi="Leelawadee" w:cs="Leelawadee"/>
                <w:iCs w:val="0"/>
                <w:noProof/>
                <w:color w:val="auto"/>
                <w:sz w:val="17"/>
                <w:szCs w:val="17"/>
              </w:rPr>
              <w:drawing>
                <wp:inline distT="0" distB="0" distL="0" distR="0" wp14:anchorId="0FCB0ED6" wp14:editId="7C04CE67">
                  <wp:extent cx="121920" cy="122555"/>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920" cy="122555"/>
                          </a:xfrm>
                          <a:prstGeom prst="rect">
                            <a:avLst/>
                          </a:prstGeom>
                          <a:noFill/>
                        </pic:spPr>
                      </pic:pic>
                    </a:graphicData>
                  </a:graphic>
                </wp:inline>
              </w:drawing>
            </w:r>
          </w:p>
        </w:tc>
        <w:tc>
          <w:tcPr>
            <w:tcW w:w="522" w:type="pct"/>
            <w:shd w:val="clear" w:color="auto" w:fill="auto"/>
            <w:vAlign w:val="center"/>
            <w:hideMark/>
          </w:tcPr>
          <w:p w14:paraId="7F87E67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22" w:type="pct"/>
            <w:tcBorders>
              <w:right w:val="single" w:sz="24" w:space="0" w:color="auto"/>
            </w:tcBorders>
            <w:shd w:val="clear" w:color="auto" w:fill="FF9900"/>
            <w:vAlign w:val="center"/>
            <w:hideMark/>
          </w:tcPr>
          <w:p w14:paraId="1BA1413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521" w:type="pct"/>
            <w:tcBorders>
              <w:left w:val="single" w:sz="24" w:space="0" w:color="auto"/>
            </w:tcBorders>
            <w:shd w:val="clear" w:color="auto" w:fill="auto"/>
            <w:vAlign w:val="center"/>
          </w:tcPr>
          <w:p w14:paraId="144EC64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521" w:type="pct"/>
            <w:tcBorders>
              <w:right w:val="single" w:sz="4" w:space="0" w:color="auto"/>
            </w:tcBorders>
            <w:shd w:val="clear" w:color="auto" w:fill="FF9900"/>
            <w:vAlign w:val="center"/>
            <w:hideMark/>
          </w:tcPr>
          <w:p w14:paraId="2D1849B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21%</w:t>
            </w:r>
          </w:p>
        </w:tc>
        <w:tc>
          <w:tcPr>
            <w:tcW w:w="437" w:type="pct"/>
            <w:tcBorders>
              <w:left w:val="single" w:sz="4" w:space="0" w:color="auto"/>
            </w:tcBorders>
            <w:shd w:val="clear" w:color="auto" w:fill="auto"/>
            <w:vAlign w:val="center"/>
            <w:hideMark/>
          </w:tcPr>
          <w:p w14:paraId="17D18BE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r>
      <w:tr w:rsidR="00A50F3B" w:rsidRPr="00A50F3B" w14:paraId="4951179E" w14:textId="77777777" w:rsidTr="00B977EF">
        <w:trPr>
          <w:cantSplit/>
          <w:trHeight w:val="259"/>
        </w:trPr>
        <w:tc>
          <w:tcPr>
            <w:tcW w:w="2477" w:type="pct"/>
            <w:shd w:val="clear" w:color="auto" w:fill="auto"/>
            <w:vAlign w:val="center"/>
            <w:hideMark/>
          </w:tcPr>
          <w:p w14:paraId="09F0C544"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Overweight </w:t>
            </w:r>
          </w:p>
        </w:tc>
        <w:tc>
          <w:tcPr>
            <w:tcW w:w="522" w:type="pct"/>
            <w:shd w:val="clear" w:color="auto" w:fill="auto"/>
            <w:vAlign w:val="center"/>
            <w:hideMark/>
          </w:tcPr>
          <w:p w14:paraId="74CC6D4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522" w:type="pct"/>
            <w:tcBorders>
              <w:right w:val="single" w:sz="24" w:space="0" w:color="auto"/>
            </w:tcBorders>
            <w:shd w:val="clear" w:color="auto" w:fill="FF9900"/>
            <w:vAlign w:val="center"/>
            <w:hideMark/>
          </w:tcPr>
          <w:p w14:paraId="618A64F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21" w:type="pct"/>
            <w:tcBorders>
              <w:left w:val="single" w:sz="24" w:space="0" w:color="auto"/>
            </w:tcBorders>
            <w:shd w:val="clear" w:color="auto" w:fill="auto"/>
            <w:vAlign w:val="center"/>
          </w:tcPr>
          <w:p w14:paraId="1550158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21" w:type="pct"/>
            <w:tcBorders>
              <w:right w:val="single" w:sz="4" w:space="0" w:color="auto"/>
            </w:tcBorders>
            <w:shd w:val="clear" w:color="auto" w:fill="FF9900"/>
            <w:vAlign w:val="center"/>
            <w:hideMark/>
          </w:tcPr>
          <w:p w14:paraId="3C57701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c>
          <w:tcPr>
            <w:tcW w:w="437" w:type="pct"/>
            <w:tcBorders>
              <w:left w:val="single" w:sz="4" w:space="0" w:color="auto"/>
            </w:tcBorders>
            <w:shd w:val="clear" w:color="auto" w:fill="auto"/>
            <w:vAlign w:val="center"/>
            <w:hideMark/>
          </w:tcPr>
          <w:p w14:paraId="01738F6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r>
      <w:tr w:rsidR="00A50F3B" w:rsidRPr="00A50F3B" w14:paraId="065F2A1D" w14:textId="77777777" w:rsidTr="00B977EF">
        <w:trPr>
          <w:cantSplit/>
          <w:trHeight w:val="259"/>
        </w:trPr>
        <w:tc>
          <w:tcPr>
            <w:tcW w:w="2477" w:type="pct"/>
            <w:shd w:val="clear" w:color="auto" w:fill="auto"/>
            <w:vAlign w:val="center"/>
            <w:hideMark/>
          </w:tcPr>
          <w:p w14:paraId="4703E0E4"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Described themselves as slightly or very overweight</w:t>
            </w:r>
          </w:p>
        </w:tc>
        <w:tc>
          <w:tcPr>
            <w:tcW w:w="522" w:type="pct"/>
            <w:shd w:val="clear" w:color="auto" w:fill="auto"/>
            <w:vAlign w:val="center"/>
            <w:hideMark/>
          </w:tcPr>
          <w:p w14:paraId="7AD75D9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22" w:type="pct"/>
            <w:tcBorders>
              <w:right w:val="single" w:sz="24" w:space="0" w:color="auto"/>
            </w:tcBorders>
            <w:shd w:val="clear" w:color="auto" w:fill="FF9900"/>
            <w:vAlign w:val="center"/>
            <w:hideMark/>
          </w:tcPr>
          <w:p w14:paraId="332F91F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521" w:type="pct"/>
            <w:tcBorders>
              <w:left w:val="single" w:sz="24" w:space="0" w:color="auto"/>
            </w:tcBorders>
            <w:shd w:val="clear" w:color="auto" w:fill="auto"/>
            <w:vAlign w:val="center"/>
          </w:tcPr>
          <w:p w14:paraId="42FEF46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36%</w:t>
            </w:r>
          </w:p>
        </w:tc>
        <w:tc>
          <w:tcPr>
            <w:tcW w:w="521" w:type="pct"/>
            <w:tcBorders>
              <w:right w:val="single" w:sz="4" w:space="0" w:color="auto"/>
            </w:tcBorders>
            <w:shd w:val="clear" w:color="auto" w:fill="FF9900"/>
            <w:vAlign w:val="center"/>
            <w:hideMark/>
          </w:tcPr>
          <w:p w14:paraId="49F357E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39%</w:t>
            </w:r>
          </w:p>
        </w:tc>
        <w:tc>
          <w:tcPr>
            <w:tcW w:w="437" w:type="pct"/>
            <w:tcBorders>
              <w:left w:val="single" w:sz="4" w:space="0" w:color="auto"/>
            </w:tcBorders>
            <w:shd w:val="clear" w:color="auto" w:fill="auto"/>
            <w:vAlign w:val="center"/>
            <w:hideMark/>
          </w:tcPr>
          <w:p w14:paraId="177F369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32%</w:t>
            </w:r>
          </w:p>
        </w:tc>
      </w:tr>
      <w:tr w:rsidR="00A50F3B" w:rsidRPr="00A50F3B" w14:paraId="2EB6F66A" w14:textId="77777777" w:rsidTr="00B977EF">
        <w:trPr>
          <w:cantSplit/>
          <w:trHeight w:val="259"/>
        </w:trPr>
        <w:tc>
          <w:tcPr>
            <w:tcW w:w="2477" w:type="pct"/>
            <w:shd w:val="clear" w:color="auto" w:fill="auto"/>
            <w:vAlign w:val="center"/>
            <w:hideMark/>
          </w:tcPr>
          <w:p w14:paraId="0BDF3E6E"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Were trying to lose weight</w:t>
            </w:r>
          </w:p>
        </w:tc>
        <w:tc>
          <w:tcPr>
            <w:tcW w:w="522" w:type="pct"/>
            <w:shd w:val="clear" w:color="auto" w:fill="auto"/>
            <w:vAlign w:val="center"/>
            <w:hideMark/>
          </w:tcPr>
          <w:p w14:paraId="0E6AB5A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48%</w:t>
            </w:r>
          </w:p>
        </w:tc>
        <w:tc>
          <w:tcPr>
            <w:tcW w:w="522" w:type="pct"/>
            <w:tcBorders>
              <w:right w:val="single" w:sz="24" w:space="0" w:color="auto"/>
            </w:tcBorders>
            <w:shd w:val="clear" w:color="auto" w:fill="FF9900"/>
            <w:vAlign w:val="center"/>
            <w:hideMark/>
          </w:tcPr>
          <w:p w14:paraId="2EC7FAF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49%</w:t>
            </w:r>
          </w:p>
        </w:tc>
        <w:tc>
          <w:tcPr>
            <w:tcW w:w="521" w:type="pct"/>
            <w:tcBorders>
              <w:left w:val="single" w:sz="24" w:space="0" w:color="auto"/>
            </w:tcBorders>
            <w:shd w:val="clear" w:color="auto" w:fill="auto"/>
            <w:vAlign w:val="center"/>
          </w:tcPr>
          <w:p w14:paraId="48F3EF7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45%</w:t>
            </w:r>
          </w:p>
        </w:tc>
        <w:tc>
          <w:tcPr>
            <w:tcW w:w="521" w:type="pct"/>
            <w:tcBorders>
              <w:right w:val="single" w:sz="4" w:space="0" w:color="auto"/>
            </w:tcBorders>
            <w:shd w:val="clear" w:color="auto" w:fill="FF9900"/>
            <w:vAlign w:val="center"/>
            <w:hideMark/>
          </w:tcPr>
          <w:p w14:paraId="5137376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51%</w:t>
            </w:r>
          </w:p>
        </w:tc>
        <w:tc>
          <w:tcPr>
            <w:tcW w:w="437" w:type="pct"/>
            <w:tcBorders>
              <w:left w:val="single" w:sz="4" w:space="0" w:color="auto"/>
            </w:tcBorders>
            <w:shd w:val="clear" w:color="auto" w:fill="auto"/>
            <w:vAlign w:val="center"/>
            <w:hideMark/>
          </w:tcPr>
          <w:p w14:paraId="4E55053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47%</w:t>
            </w:r>
          </w:p>
        </w:tc>
      </w:tr>
      <w:tr w:rsidR="00A50F3B" w:rsidRPr="00A50F3B" w14:paraId="47E48041" w14:textId="77777777" w:rsidTr="00B977EF">
        <w:trPr>
          <w:cantSplit/>
          <w:trHeight w:val="259"/>
        </w:trPr>
        <w:tc>
          <w:tcPr>
            <w:tcW w:w="2477" w:type="pct"/>
            <w:shd w:val="clear" w:color="auto" w:fill="auto"/>
            <w:vAlign w:val="center"/>
            <w:hideMark/>
          </w:tcPr>
          <w:p w14:paraId="3C1800A6"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Exercised to lose weight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7FDDA65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53%</w:t>
            </w:r>
          </w:p>
        </w:tc>
        <w:tc>
          <w:tcPr>
            <w:tcW w:w="522" w:type="pct"/>
            <w:tcBorders>
              <w:right w:val="single" w:sz="24" w:space="0" w:color="auto"/>
            </w:tcBorders>
            <w:shd w:val="clear" w:color="auto" w:fill="FF9900"/>
            <w:vAlign w:val="center"/>
            <w:hideMark/>
          </w:tcPr>
          <w:p w14:paraId="7544114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51%</w:t>
            </w:r>
          </w:p>
        </w:tc>
        <w:tc>
          <w:tcPr>
            <w:tcW w:w="521" w:type="pct"/>
            <w:tcBorders>
              <w:left w:val="single" w:sz="24" w:space="0" w:color="auto"/>
            </w:tcBorders>
            <w:shd w:val="clear" w:color="auto" w:fill="auto"/>
            <w:vAlign w:val="center"/>
          </w:tcPr>
          <w:p w14:paraId="4F56D1F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53%</w:t>
            </w:r>
          </w:p>
        </w:tc>
        <w:tc>
          <w:tcPr>
            <w:tcW w:w="521" w:type="pct"/>
            <w:tcBorders>
              <w:right w:val="single" w:sz="4" w:space="0" w:color="auto"/>
            </w:tcBorders>
            <w:shd w:val="clear" w:color="auto" w:fill="FF9900"/>
            <w:vAlign w:val="center"/>
            <w:hideMark/>
          </w:tcPr>
          <w:p w14:paraId="50C0D09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54%</w:t>
            </w:r>
          </w:p>
        </w:tc>
        <w:tc>
          <w:tcPr>
            <w:tcW w:w="437" w:type="pct"/>
            <w:tcBorders>
              <w:left w:val="single" w:sz="4" w:space="0" w:color="auto"/>
            </w:tcBorders>
            <w:shd w:val="clear" w:color="auto" w:fill="auto"/>
            <w:vAlign w:val="center"/>
            <w:hideMark/>
          </w:tcPr>
          <w:p w14:paraId="100FC42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0F22FC68" w14:textId="77777777" w:rsidTr="00B977EF">
        <w:trPr>
          <w:cantSplit/>
          <w:trHeight w:val="259"/>
        </w:trPr>
        <w:tc>
          <w:tcPr>
            <w:tcW w:w="2477" w:type="pct"/>
            <w:shd w:val="clear" w:color="auto" w:fill="auto"/>
            <w:vAlign w:val="center"/>
            <w:hideMark/>
          </w:tcPr>
          <w:p w14:paraId="24191C06"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Ate less food, fewer calories, or foods lower in fat to lose weight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7254E6E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522" w:type="pct"/>
            <w:tcBorders>
              <w:right w:val="single" w:sz="24" w:space="0" w:color="auto"/>
            </w:tcBorders>
            <w:shd w:val="clear" w:color="auto" w:fill="FF9900"/>
            <w:vAlign w:val="center"/>
            <w:hideMark/>
          </w:tcPr>
          <w:p w14:paraId="3E2BD64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21" w:type="pct"/>
            <w:tcBorders>
              <w:left w:val="single" w:sz="24" w:space="0" w:color="auto"/>
            </w:tcBorders>
            <w:shd w:val="clear" w:color="auto" w:fill="auto"/>
            <w:vAlign w:val="center"/>
          </w:tcPr>
          <w:p w14:paraId="32C86D6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27%</w:t>
            </w:r>
          </w:p>
        </w:tc>
        <w:tc>
          <w:tcPr>
            <w:tcW w:w="521" w:type="pct"/>
            <w:tcBorders>
              <w:right w:val="single" w:sz="4" w:space="0" w:color="auto"/>
            </w:tcBorders>
            <w:shd w:val="clear" w:color="auto" w:fill="FF9900"/>
            <w:vAlign w:val="center"/>
            <w:hideMark/>
          </w:tcPr>
          <w:p w14:paraId="4E1931A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41%</w:t>
            </w:r>
          </w:p>
        </w:tc>
        <w:tc>
          <w:tcPr>
            <w:tcW w:w="437" w:type="pct"/>
            <w:tcBorders>
              <w:left w:val="single" w:sz="4" w:space="0" w:color="auto"/>
            </w:tcBorders>
            <w:shd w:val="clear" w:color="auto" w:fill="auto"/>
            <w:vAlign w:val="center"/>
            <w:hideMark/>
          </w:tcPr>
          <w:p w14:paraId="3792A07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24BD625D" w14:textId="77777777" w:rsidTr="00B977EF">
        <w:trPr>
          <w:cantSplit/>
          <w:trHeight w:val="259"/>
        </w:trPr>
        <w:tc>
          <w:tcPr>
            <w:tcW w:w="2477" w:type="pct"/>
            <w:shd w:val="clear" w:color="auto" w:fill="auto"/>
            <w:vAlign w:val="center"/>
            <w:hideMark/>
          </w:tcPr>
          <w:p w14:paraId="4C39C8F8"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Went without eating for 24 hours or more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5FDFABD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2" w:type="pct"/>
            <w:tcBorders>
              <w:right w:val="single" w:sz="24" w:space="0" w:color="auto"/>
            </w:tcBorders>
            <w:shd w:val="clear" w:color="auto" w:fill="FF9900"/>
            <w:vAlign w:val="center"/>
            <w:hideMark/>
          </w:tcPr>
          <w:p w14:paraId="22D0E1A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left w:val="single" w:sz="24" w:space="0" w:color="auto"/>
            </w:tcBorders>
            <w:shd w:val="clear" w:color="auto" w:fill="auto"/>
            <w:vAlign w:val="center"/>
          </w:tcPr>
          <w:p w14:paraId="426C94A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1" w:type="pct"/>
            <w:tcBorders>
              <w:right w:val="single" w:sz="4" w:space="0" w:color="auto"/>
            </w:tcBorders>
            <w:shd w:val="clear" w:color="auto" w:fill="FF9900"/>
            <w:vAlign w:val="center"/>
            <w:hideMark/>
          </w:tcPr>
          <w:p w14:paraId="5A8EFF1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437" w:type="pct"/>
            <w:tcBorders>
              <w:left w:val="single" w:sz="4" w:space="0" w:color="auto"/>
            </w:tcBorders>
            <w:shd w:val="clear" w:color="auto" w:fill="auto"/>
            <w:vAlign w:val="center"/>
            <w:hideMark/>
          </w:tcPr>
          <w:p w14:paraId="3ADBFE7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r>
      <w:tr w:rsidR="00A50F3B" w:rsidRPr="00A50F3B" w14:paraId="4D413E72" w14:textId="77777777" w:rsidTr="00B977EF">
        <w:trPr>
          <w:cantSplit/>
          <w:trHeight w:val="259"/>
        </w:trPr>
        <w:tc>
          <w:tcPr>
            <w:tcW w:w="2477" w:type="pct"/>
            <w:shd w:val="clear" w:color="auto" w:fill="auto"/>
            <w:vAlign w:val="center"/>
            <w:hideMark/>
          </w:tcPr>
          <w:p w14:paraId="1073426F"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Took diet pills, powders, or liquids without a doctor’s advice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30C85C1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right w:val="single" w:sz="24" w:space="0" w:color="auto"/>
            </w:tcBorders>
            <w:shd w:val="clear" w:color="auto" w:fill="FF9900"/>
            <w:vAlign w:val="center"/>
            <w:hideMark/>
          </w:tcPr>
          <w:p w14:paraId="1181A7F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1" w:type="pct"/>
            <w:tcBorders>
              <w:left w:val="single" w:sz="24" w:space="0" w:color="auto"/>
            </w:tcBorders>
            <w:shd w:val="clear" w:color="auto" w:fill="auto"/>
            <w:vAlign w:val="center"/>
          </w:tcPr>
          <w:p w14:paraId="361463E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1" w:type="pct"/>
            <w:tcBorders>
              <w:right w:val="single" w:sz="4" w:space="0" w:color="auto"/>
            </w:tcBorders>
            <w:shd w:val="clear" w:color="auto" w:fill="FF9900"/>
            <w:vAlign w:val="center"/>
            <w:hideMark/>
          </w:tcPr>
          <w:p w14:paraId="474953D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437" w:type="pct"/>
            <w:tcBorders>
              <w:left w:val="single" w:sz="4" w:space="0" w:color="auto"/>
            </w:tcBorders>
            <w:shd w:val="clear" w:color="auto" w:fill="auto"/>
            <w:vAlign w:val="center"/>
            <w:hideMark/>
          </w:tcPr>
          <w:p w14:paraId="6322E89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r>
      <w:tr w:rsidR="00A50F3B" w:rsidRPr="00A50F3B" w14:paraId="56A32AEF" w14:textId="77777777" w:rsidTr="00B977EF">
        <w:trPr>
          <w:cantSplit/>
          <w:trHeight w:val="259"/>
        </w:trPr>
        <w:tc>
          <w:tcPr>
            <w:tcW w:w="2477" w:type="pct"/>
            <w:shd w:val="clear" w:color="auto" w:fill="auto"/>
            <w:vAlign w:val="center"/>
            <w:hideMark/>
          </w:tcPr>
          <w:p w14:paraId="5B057C98"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Vomited or took laxatives (</w:t>
            </w:r>
            <w:r w:rsidRPr="00A50F3B">
              <w:rPr>
                <w:rFonts w:ascii="Leelawadee" w:eastAsia="Cambria" w:hAnsi="Leelawadee" w:cs="Leelawadee"/>
                <w:iCs w:val="0"/>
                <w:color w:val="auto"/>
                <w:sz w:val="17"/>
                <w:szCs w:val="17"/>
              </w:rPr>
              <w:t>in the past 30 days)</w:t>
            </w:r>
          </w:p>
        </w:tc>
        <w:tc>
          <w:tcPr>
            <w:tcW w:w="522" w:type="pct"/>
            <w:shd w:val="clear" w:color="auto" w:fill="auto"/>
            <w:vAlign w:val="center"/>
            <w:hideMark/>
          </w:tcPr>
          <w:p w14:paraId="7C89C39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right w:val="single" w:sz="24" w:space="0" w:color="auto"/>
            </w:tcBorders>
            <w:shd w:val="clear" w:color="auto" w:fill="FF9900"/>
            <w:vAlign w:val="center"/>
            <w:hideMark/>
          </w:tcPr>
          <w:p w14:paraId="4C22233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1" w:type="pct"/>
            <w:tcBorders>
              <w:left w:val="single" w:sz="24" w:space="0" w:color="auto"/>
            </w:tcBorders>
            <w:shd w:val="clear" w:color="auto" w:fill="auto"/>
            <w:vAlign w:val="center"/>
          </w:tcPr>
          <w:p w14:paraId="54AD01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1" w:type="pct"/>
            <w:tcBorders>
              <w:right w:val="single" w:sz="4" w:space="0" w:color="auto"/>
            </w:tcBorders>
            <w:shd w:val="clear" w:color="auto" w:fill="FF9900"/>
            <w:vAlign w:val="center"/>
            <w:hideMark/>
          </w:tcPr>
          <w:p w14:paraId="0C2B81C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437" w:type="pct"/>
            <w:tcBorders>
              <w:left w:val="single" w:sz="4" w:space="0" w:color="auto"/>
            </w:tcBorders>
            <w:shd w:val="clear" w:color="auto" w:fill="auto"/>
            <w:vAlign w:val="center"/>
            <w:hideMark/>
          </w:tcPr>
          <w:p w14:paraId="7C1F44E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r>
      <w:tr w:rsidR="00A50F3B" w:rsidRPr="00A50F3B" w14:paraId="0927342B" w14:textId="77777777" w:rsidTr="00B977EF">
        <w:trPr>
          <w:cantSplit/>
          <w:trHeight w:val="259"/>
        </w:trPr>
        <w:tc>
          <w:tcPr>
            <w:tcW w:w="2477" w:type="pct"/>
            <w:shd w:val="clear" w:color="auto" w:fill="auto"/>
            <w:vAlign w:val="center"/>
          </w:tcPr>
          <w:p w14:paraId="4CB2E492"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Ate 5 or more servings of fruit and/or vegetables per day </w:t>
            </w:r>
          </w:p>
        </w:tc>
        <w:tc>
          <w:tcPr>
            <w:tcW w:w="522" w:type="pct"/>
            <w:shd w:val="clear" w:color="auto" w:fill="auto"/>
            <w:vAlign w:val="center"/>
          </w:tcPr>
          <w:p w14:paraId="05F79567"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N/A</w:t>
            </w:r>
          </w:p>
        </w:tc>
        <w:tc>
          <w:tcPr>
            <w:tcW w:w="522" w:type="pct"/>
            <w:tcBorders>
              <w:right w:val="single" w:sz="24" w:space="0" w:color="auto"/>
            </w:tcBorders>
            <w:shd w:val="clear" w:color="auto" w:fill="FF9900"/>
            <w:vAlign w:val="center"/>
          </w:tcPr>
          <w:p w14:paraId="062B342A"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22%</w:t>
            </w:r>
          </w:p>
        </w:tc>
        <w:tc>
          <w:tcPr>
            <w:tcW w:w="521" w:type="pct"/>
            <w:tcBorders>
              <w:left w:val="single" w:sz="24" w:space="0" w:color="auto"/>
            </w:tcBorders>
            <w:shd w:val="clear" w:color="auto" w:fill="auto"/>
            <w:vAlign w:val="center"/>
          </w:tcPr>
          <w:p w14:paraId="427CD506"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N/A</w:t>
            </w:r>
          </w:p>
        </w:tc>
        <w:tc>
          <w:tcPr>
            <w:tcW w:w="521" w:type="pct"/>
            <w:tcBorders>
              <w:right w:val="single" w:sz="4" w:space="0" w:color="auto"/>
            </w:tcBorders>
            <w:shd w:val="clear" w:color="auto" w:fill="FF9900"/>
            <w:vAlign w:val="center"/>
          </w:tcPr>
          <w:p w14:paraId="4A050FA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437" w:type="pct"/>
            <w:tcBorders>
              <w:left w:val="single" w:sz="4" w:space="0" w:color="auto"/>
            </w:tcBorders>
            <w:shd w:val="clear" w:color="auto" w:fill="auto"/>
            <w:vAlign w:val="center"/>
          </w:tcPr>
          <w:p w14:paraId="3F35AC7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2B001DD3" w14:textId="77777777" w:rsidTr="00B977EF">
        <w:trPr>
          <w:cantSplit/>
          <w:trHeight w:val="259"/>
        </w:trPr>
        <w:tc>
          <w:tcPr>
            <w:tcW w:w="2477" w:type="pct"/>
            <w:shd w:val="clear" w:color="auto" w:fill="auto"/>
            <w:vAlign w:val="center"/>
          </w:tcPr>
          <w:p w14:paraId="400919A8"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Ate 0 servings of fruits and/or vegetables per day </w:t>
            </w:r>
          </w:p>
        </w:tc>
        <w:tc>
          <w:tcPr>
            <w:tcW w:w="522" w:type="pct"/>
            <w:shd w:val="clear" w:color="auto" w:fill="auto"/>
            <w:vAlign w:val="center"/>
          </w:tcPr>
          <w:p w14:paraId="382A192C"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N/A</w:t>
            </w:r>
          </w:p>
        </w:tc>
        <w:tc>
          <w:tcPr>
            <w:tcW w:w="522" w:type="pct"/>
            <w:tcBorders>
              <w:right w:val="single" w:sz="24" w:space="0" w:color="auto"/>
            </w:tcBorders>
            <w:shd w:val="clear" w:color="auto" w:fill="FF9900"/>
            <w:vAlign w:val="center"/>
          </w:tcPr>
          <w:p w14:paraId="42149057"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4%</w:t>
            </w:r>
          </w:p>
        </w:tc>
        <w:tc>
          <w:tcPr>
            <w:tcW w:w="521" w:type="pct"/>
            <w:tcBorders>
              <w:left w:val="single" w:sz="24" w:space="0" w:color="auto"/>
            </w:tcBorders>
            <w:shd w:val="clear" w:color="auto" w:fill="auto"/>
            <w:vAlign w:val="center"/>
          </w:tcPr>
          <w:p w14:paraId="29F22DE7"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N/A</w:t>
            </w:r>
          </w:p>
        </w:tc>
        <w:tc>
          <w:tcPr>
            <w:tcW w:w="521" w:type="pct"/>
            <w:tcBorders>
              <w:right w:val="single" w:sz="4" w:space="0" w:color="auto"/>
            </w:tcBorders>
            <w:shd w:val="clear" w:color="auto" w:fill="FF9900"/>
            <w:vAlign w:val="center"/>
          </w:tcPr>
          <w:p w14:paraId="4AD7B7A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437" w:type="pct"/>
            <w:tcBorders>
              <w:left w:val="single" w:sz="4" w:space="0" w:color="auto"/>
            </w:tcBorders>
            <w:shd w:val="clear" w:color="auto" w:fill="auto"/>
            <w:vAlign w:val="center"/>
          </w:tcPr>
          <w:p w14:paraId="50AD7F7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2CA7E024" w14:textId="77777777" w:rsidTr="00B977EF">
        <w:trPr>
          <w:cantSplit/>
          <w:trHeight w:val="259"/>
        </w:trPr>
        <w:tc>
          <w:tcPr>
            <w:tcW w:w="2477" w:type="pct"/>
            <w:shd w:val="clear" w:color="auto" w:fill="auto"/>
            <w:vAlign w:val="center"/>
          </w:tcPr>
          <w:p w14:paraId="3E84EB76"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Physically active at least 60 minutes per day on every day in past week</w:t>
            </w:r>
          </w:p>
        </w:tc>
        <w:tc>
          <w:tcPr>
            <w:tcW w:w="522" w:type="pct"/>
            <w:shd w:val="clear" w:color="auto" w:fill="auto"/>
            <w:vAlign w:val="center"/>
          </w:tcPr>
          <w:p w14:paraId="0C49F67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522" w:type="pct"/>
            <w:tcBorders>
              <w:right w:val="single" w:sz="24" w:space="0" w:color="auto"/>
            </w:tcBorders>
            <w:shd w:val="clear" w:color="auto" w:fill="FF9900"/>
            <w:vAlign w:val="center"/>
          </w:tcPr>
          <w:p w14:paraId="0C8122F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521" w:type="pct"/>
            <w:tcBorders>
              <w:left w:val="single" w:sz="24" w:space="0" w:color="auto"/>
            </w:tcBorders>
            <w:shd w:val="clear" w:color="auto" w:fill="auto"/>
            <w:vAlign w:val="center"/>
          </w:tcPr>
          <w:p w14:paraId="5126977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21" w:type="pct"/>
            <w:tcBorders>
              <w:right w:val="single" w:sz="4" w:space="0" w:color="auto"/>
            </w:tcBorders>
            <w:shd w:val="clear" w:color="auto" w:fill="FF9900"/>
            <w:vAlign w:val="center"/>
          </w:tcPr>
          <w:p w14:paraId="508CE21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437" w:type="pct"/>
            <w:tcBorders>
              <w:left w:val="single" w:sz="4" w:space="0" w:color="auto"/>
            </w:tcBorders>
            <w:shd w:val="clear" w:color="auto" w:fill="auto"/>
            <w:vAlign w:val="center"/>
          </w:tcPr>
          <w:p w14:paraId="47CA082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r>
      <w:tr w:rsidR="00A50F3B" w:rsidRPr="00A50F3B" w14:paraId="0086AD99" w14:textId="77777777" w:rsidTr="00B977EF">
        <w:trPr>
          <w:cantSplit/>
          <w:trHeight w:val="259"/>
        </w:trPr>
        <w:tc>
          <w:tcPr>
            <w:tcW w:w="2477" w:type="pct"/>
            <w:shd w:val="clear" w:color="auto" w:fill="auto"/>
            <w:vAlign w:val="center"/>
          </w:tcPr>
          <w:p w14:paraId="3F4E975A"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Physically active at least 60 minutes per day on 5 or more days in past week</w:t>
            </w:r>
          </w:p>
        </w:tc>
        <w:tc>
          <w:tcPr>
            <w:tcW w:w="522" w:type="pct"/>
            <w:shd w:val="clear" w:color="auto" w:fill="auto"/>
            <w:vAlign w:val="center"/>
          </w:tcPr>
          <w:p w14:paraId="45111C1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56%</w:t>
            </w:r>
          </w:p>
        </w:tc>
        <w:tc>
          <w:tcPr>
            <w:tcW w:w="522" w:type="pct"/>
            <w:tcBorders>
              <w:right w:val="single" w:sz="24" w:space="0" w:color="auto"/>
            </w:tcBorders>
            <w:shd w:val="clear" w:color="auto" w:fill="FF9900"/>
            <w:vAlign w:val="center"/>
          </w:tcPr>
          <w:p w14:paraId="3C700B6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54%</w:t>
            </w:r>
          </w:p>
        </w:tc>
        <w:tc>
          <w:tcPr>
            <w:tcW w:w="521" w:type="pct"/>
            <w:tcBorders>
              <w:left w:val="single" w:sz="24" w:space="0" w:color="auto"/>
            </w:tcBorders>
            <w:shd w:val="clear" w:color="auto" w:fill="auto"/>
            <w:vAlign w:val="center"/>
          </w:tcPr>
          <w:p w14:paraId="317349B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56%</w:t>
            </w:r>
          </w:p>
        </w:tc>
        <w:tc>
          <w:tcPr>
            <w:tcW w:w="521" w:type="pct"/>
            <w:tcBorders>
              <w:right w:val="single" w:sz="4" w:space="0" w:color="auto"/>
            </w:tcBorders>
            <w:shd w:val="clear" w:color="auto" w:fill="FF9900"/>
            <w:vAlign w:val="center"/>
          </w:tcPr>
          <w:p w14:paraId="2EDFA14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56%</w:t>
            </w:r>
          </w:p>
        </w:tc>
        <w:tc>
          <w:tcPr>
            <w:tcW w:w="437" w:type="pct"/>
            <w:tcBorders>
              <w:left w:val="single" w:sz="4" w:space="0" w:color="auto"/>
            </w:tcBorders>
            <w:shd w:val="clear" w:color="auto" w:fill="auto"/>
            <w:vAlign w:val="center"/>
          </w:tcPr>
          <w:p w14:paraId="543B430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46%</w:t>
            </w:r>
          </w:p>
        </w:tc>
      </w:tr>
      <w:tr w:rsidR="00A50F3B" w:rsidRPr="00A50F3B" w14:paraId="3DDF565B" w14:textId="77777777" w:rsidTr="00B977EF">
        <w:trPr>
          <w:cantSplit/>
          <w:trHeight w:val="259"/>
        </w:trPr>
        <w:tc>
          <w:tcPr>
            <w:tcW w:w="2477" w:type="pct"/>
            <w:shd w:val="clear" w:color="auto" w:fill="auto"/>
            <w:vAlign w:val="center"/>
          </w:tcPr>
          <w:p w14:paraId="49BE8273"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Did not participate in at least 60 minutes of physical activity on any day in past week  </w:t>
            </w:r>
          </w:p>
        </w:tc>
        <w:tc>
          <w:tcPr>
            <w:tcW w:w="522" w:type="pct"/>
            <w:shd w:val="clear" w:color="auto" w:fill="auto"/>
            <w:vAlign w:val="center"/>
          </w:tcPr>
          <w:p w14:paraId="2C9F54A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right w:val="single" w:sz="24" w:space="0" w:color="auto"/>
            </w:tcBorders>
            <w:shd w:val="clear" w:color="auto" w:fill="FF9900"/>
            <w:vAlign w:val="center"/>
          </w:tcPr>
          <w:p w14:paraId="777ED4D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1" w:type="pct"/>
            <w:tcBorders>
              <w:left w:val="single" w:sz="24" w:space="0" w:color="auto"/>
            </w:tcBorders>
            <w:shd w:val="clear" w:color="auto" w:fill="auto"/>
            <w:vAlign w:val="center"/>
          </w:tcPr>
          <w:p w14:paraId="57B938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21" w:type="pct"/>
            <w:tcBorders>
              <w:right w:val="single" w:sz="4" w:space="0" w:color="auto"/>
            </w:tcBorders>
            <w:shd w:val="clear" w:color="auto" w:fill="FF9900"/>
            <w:vAlign w:val="center"/>
          </w:tcPr>
          <w:p w14:paraId="77C5809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437" w:type="pct"/>
            <w:tcBorders>
              <w:left w:val="single" w:sz="4" w:space="0" w:color="auto"/>
            </w:tcBorders>
            <w:shd w:val="clear" w:color="auto" w:fill="auto"/>
            <w:vAlign w:val="center"/>
          </w:tcPr>
          <w:p w14:paraId="6EE40D4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r>
      <w:tr w:rsidR="00A50F3B" w:rsidRPr="00A50F3B" w14:paraId="293D3F91" w14:textId="77777777" w:rsidTr="00B977EF">
        <w:trPr>
          <w:cantSplit/>
          <w:trHeight w:val="259"/>
        </w:trPr>
        <w:tc>
          <w:tcPr>
            <w:tcW w:w="2477" w:type="pct"/>
            <w:shd w:val="clear" w:color="auto" w:fill="auto"/>
            <w:vAlign w:val="center"/>
          </w:tcPr>
          <w:p w14:paraId="3C00C5FD"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Watched 3 or more hours per day of television </w:t>
            </w:r>
            <w:r w:rsidRPr="00A50F3B">
              <w:rPr>
                <w:rFonts w:ascii="Leelawadee" w:eastAsia="Cambria" w:hAnsi="Leelawadee" w:cs="Leelawadee"/>
                <w:iCs w:val="0"/>
                <w:color w:val="auto"/>
                <w:sz w:val="17"/>
                <w:szCs w:val="17"/>
              </w:rPr>
              <w:t>(on an average school day)</w:t>
            </w:r>
          </w:p>
        </w:tc>
        <w:tc>
          <w:tcPr>
            <w:tcW w:w="522" w:type="pct"/>
            <w:shd w:val="clear" w:color="auto" w:fill="auto"/>
            <w:vAlign w:val="center"/>
          </w:tcPr>
          <w:p w14:paraId="04B8481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30%</w:t>
            </w:r>
          </w:p>
        </w:tc>
        <w:tc>
          <w:tcPr>
            <w:tcW w:w="522" w:type="pct"/>
            <w:tcBorders>
              <w:right w:val="single" w:sz="24" w:space="0" w:color="auto"/>
            </w:tcBorders>
            <w:shd w:val="clear" w:color="auto" w:fill="FF9900"/>
            <w:vAlign w:val="center"/>
          </w:tcPr>
          <w:p w14:paraId="2CB2514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521" w:type="pct"/>
            <w:tcBorders>
              <w:left w:val="single" w:sz="24" w:space="0" w:color="auto"/>
            </w:tcBorders>
            <w:shd w:val="clear" w:color="auto" w:fill="auto"/>
            <w:vAlign w:val="center"/>
          </w:tcPr>
          <w:p w14:paraId="4FE4F01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521" w:type="pct"/>
            <w:tcBorders>
              <w:right w:val="single" w:sz="4" w:space="0" w:color="auto"/>
            </w:tcBorders>
            <w:shd w:val="clear" w:color="auto" w:fill="FF9900"/>
            <w:vAlign w:val="center"/>
          </w:tcPr>
          <w:p w14:paraId="1CDBF11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c>
          <w:tcPr>
            <w:tcW w:w="437" w:type="pct"/>
            <w:tcBorders>
              <w:left w:val="single" w:sz="4" w:space="0" w:color="auto"/>
            </w:tcBorders>
            <w:shd w:val="clear" w:color="auto" w:fill="auto"/>
            <w:vAlign w:val="center"/>
          </w:tcPr>
          <w:p w14:paraId="3CBC921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21%</w:t>
            </w:r>
          </w:p>
        </w:tc>
      </w:tr>
      <w:tr w:rsidR="00A50F3B" w:rsidRPr="00A50F3B" w14:paraId="31DD3927" w14:textId="77777777" w:rsidTr="00970227">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2DBC74E5"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Unintentional Injuries and Violence</w:t>
            </w:r>
          </w:p>
        </w:tc>
      </w:tr>
      <w:tr w:rsidR="00A50F3B" w:rsidRPr="00A50F3B" w14:paraId="58E32D47"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0EE65D58"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Carried a weapon on school property </w:t>
            </w:r>
            <w:r w:rsidRPr="00A50F3B">
              <w:rPr>
                <w:rFonts w:ascii="Leelawadee" w:hAnsi="Leelawadee" w:cs="Leelawadee"/>
                <w:iCs w:val="0"/>
                <w:color w:val="auto"/>
                <w:sz w:val="17"/>
                <w:szCs w:val="17"/>
              </w:rPr>
              <w:t>(in the past 30 days)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697BA1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5CA8B8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7658647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3813AEC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625F2D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r>
      <w:tr w:rsidR="00A50F3B" w:rsidRPr="00A50F3B" w14:paraId="6EBF1BE7"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1E4CD596"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Were in a physical fight </w:t>
            </w:r>
            <w:r w:rsidRPr="00A50F3B">
              <w:rPr>
                <w:rFonts w:ascii="Leelawadee" w:hAnsi="Leelawadee" w:cs="Leelawadee"/>
                <w:iCs w:val="0"/>
                <w:color w:val="auto"/>
                <w:sz w:val="17"/>
                <w:szCs w:val="17"/>
              </w:rPr>
              <w:t xml:space="preserve">(in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4AA985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25%</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FA2E19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46B599E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19%</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3FDEEFC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6A1F84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24%</w:t>
            </w:r>
          </w:p>
        </w:tc>
      </w:tr>
      <w:tr w:rsidR="00A50F3B" w:rsidRPr="00A50F3B" w14:paraId="01466DB7"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349E51C6"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Were in a physical fight on school property </w:t>
            </w:r>
            <w:r w:rsidRPr="00A50F3B">
              <w:rPr>
                <w:rFonts w:ascii="Leelawadee" w:hAnsi="Leelawadee" w:cs="Leelawadee"/>
                <w:iCs w:val="0"/>
                <w:color w:val="auto"/>
                <w:sz w:val="17"/>
                <w:szCs w:val="17"/>
              </w:rPr>
              <w:t>(in the past 12 months)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8B3DF4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6789E2D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2FD10EF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02386CB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9B0089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r>
      <w:tr w:rsidR="00A50F3B" w:rsidRPr="00A50F3B" w14:paraId="0E1CDDDE"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05EBBC55"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Threatened or injured with a weapon on school property </w:t>
            </w:r>
            <w:r w:rsidRPr="00A50F3B">
              <w:rPr>
                <w:rFonts w:ascii="Leelawadee" w:eastAsia="Cambria" w:hAnsi="Leelawadee" w:cs="Leelawadee"/>
                <w:iCs w:val="0"/>
                <w:color w:val="auto"/>
                <w:sz w:val="17"/>
                <w:szCs w:val="17"/>
              </w:rPr>
              <w:t>(in the past 12 months)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FA4BAD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2DA14E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205967B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20EBBAE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E6D31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r>
      <w:tr w:rsidR="00A50F3B" w:rsidRPr="00A50F3B" w14:paraId="7619921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0478574F"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hAnsi="Leelawadee" w:cs="Leelawadee"/>
                <w:b/>
                <w:iCs w:val="0"/>
                <w:color w:val="auto"/>
                <w:sz w:val="17"/>
                <w:szCs w:val="17"/>
              </w:rPr>
              <w:t>Did not go to school because they felt unsafe</w:t>
            </w:r>
            <w:r w:rsidRPr="00A50F3B">
              <w:rPr>
                <w:rFonts w:ascii="Leelawadee" w:hAnsi="Leelawadee" w:cs="Leelawadee"/>
                <w:iCs w:val="0"/>
                <w:color w:val="auto"/>
                <w:sz w:val="17"/>
                <w:szCs w:val="17"/>
              </w:rPr>
              <w:t xml:space="preserve"> (at school or on their way to or from school in the past 30 days)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7BA140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89EBEA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5D043D3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06AE5F0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A811BE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r>
      <w:tr w:rsidR="00A50F3B" w:rsidRPr="00A50F3B" w14:paraId="79CF3D2C"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E065645"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Bullied </w:t>
            </w:r>
            <w:r w:rsidRPr="00A50F3B">
              <w:rPr>
                <w:rFonts w:ascii="Leelawadee" w:hAnsi="Leelawadee" w:cs="Leelawadee"/>
                <w:iCs w:val="0"/>
                <w:color w:val="auto"/>
                <w:sz w:val="17"/>
                <w:szCs w:val="17"/>
              </w:rPr>
              <w:t>(in past year)</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4286DB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48%</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E058E0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36264AC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40%</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760FA2F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50EB9C1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A50F3B" w:rsidRPr="00A50F3B" w14:paraId="4D6C878D"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1E6AAAA3"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Electronically bullied </w:t>
            </w:r>
            <w:r w:rsidRPr="00A50F3B">
              <w:rPr>
                <w:rFonts w:ascii="Leelawadee" w:hAnsi="Leelawadee" w:cs="Leelawadee"/>
                <w:iCs w:val="0"/>
                <w:color w:val="auto"/>
                <w:sz w:val="17"/>
                <w:szCs w:val="17"/>
              </w:rPr>
              <w:t>(in past year)</w:t>
            </w:r>
            <w:r w:rsidRPr="00A50F3B">
              <w:rPr>
                <w:rFonts w:ascii="Leelawadee" w:hAnsi="Leelawadee" w:cs="Leelawadee"/>
                <w:b/>
                <w:iCs w:val="0"/>
                <w:color w:val="auto"/>
                <w:sz w:val="17"/>
                <w:szCs w:val="17"/>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D20E72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251EA3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10%</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4B93087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11%</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62B77D0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444C5F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r>
      <w:tr w:rsidR="00A50F3B" w:rsidRPr="00A50F3B" w14:paraId="0D7E5B0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579903BD"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Were ever physically forced to have sexual intercourse </w:t>
            </w:r>
            <w:r w:rsidRPr="00A50F3B">
              <w:rPr>
                <w:rFonts w:ascii="Leelawadee" w:hAnsi="Leelawadee" w:cs="Leelawadee"/>
                <w:iCs w:val="0"/>
                <w:color w:val="auto"/>
                <w:sz w:val="17"/>
                <w:szCs w:val="17"/>
              </w:rPr>
              <w:t xml:space="preserve">(when they did not want to)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431497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1DD4CD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71D923A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32389D5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0F837B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r>
      <w:tr w:rsidR="00A50F3B" w:rsidRPr="00A50F3B" w14:paraId="487487C2"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376AC1A"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hAnsi="Leelawadee" w:cs="Leelawadee"/>
                <w:b/>
                <w:iCs w:val="0"/>
                <w:color w:val="auto"/>
                <w:sz w:val="17"/>
                <w:szCs w:val="17"/>
              </w:rPr>
              <w:t xml:space="preserve">Experienced physical dating violence </w:t>
            </w:r>
            <w:r w:rsidRPr="00A50F3B">
              <w:rPr>
                <w:rFonts w:ascii="Leelawadee" w:hAnsi="Leelawadee" w:cs="Leelawadee"/>
                <w:iCs w:val="0"/>
                <w:color w:val="auto"/>
                <w:sz w:val="17"/>
                <w:szCs w:val="17"/>
              </w:rPr>
              <w:t xml:space="preserve">(including being hit, slammed into something, or injured with an object or weapon on purpose by someone they were dating or going out with 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AB540C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68207C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55703035" w14:textId="77777777" w:rsidR="00A50F3B" w:rsidRPr="00A50F3B" w:rsidRDefault="00A50F3B" w:rsidP="00A50F3B">
            <w:pPr>
              <w:spacing w:before="0" w:after="0"/>
              <w:jc w:val="center"/>
              <w:rPr>
                <w:rFonts w:ascii="Leelawadee" w:eastAsia="Cambria" w:hAnsi="Leelawadee" w:cs="Leelawadee"/>
                <w:iCs w:val="0"/>
                <w:color w:val="auto"/>
                <w:sz w:val="17"/>
                <w:szCs w:val="17"/>
                <w:highlight w:val="yellow"/>
              </w:rPr>
            </w:pPr>
            <w:r w:rsidRPr="00A50F3B">
              <w:rPr>
                <w:rFonts w:ascii="Leelawadee" w:eastAsia="Cambria" w:hAnsi="Leelawadee" w:cs="Leelawadee"/>
                <w:iCs w:val="0"/>
                <w:color w:val="auto"/>
                <w:sz w:val="17"/>
                <w:szCs w:val="17"/>
              </w:rPr>
              <w:t>6%</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4BF64AD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2A17E3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r>
      <w:tr w:rsidR="00A50F3B" w:rsidRPr="00A50F3B" w14:paraId="5511E0C8" w14:textId="77777777" w:rsidTr="00970227">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3988EDA7" w14:textId="77777777" w:rsidR="00A50F3B" w:rsidRPr="00A50F3B" w:rsidRDefault="00A50F3B" w:rsidP="00A50F3B">
            <w:pPr>
              <w:spacing w:before="0" w:after="0"/>
              <w:jc w:val="center"/>
              <w:rPr>
                <w:rFonts w:ascii="Leelawadee" w:eastAsia="Cambria" w:hAnsi="Leelawadee" w:cs="Leelawadee"/>
                <w:b/>
                <w:iCs w:val="0"/>
                <w:color w:val="auto"/>
                <w:sz w:val="17"/>
                <w:szCs w:val="17"/>
                <w:highlight w:val="yellow"/>
              </w:rPr>
            </w:pPr>
            <w:r w:rsidRPr="00A50F3B">
              <w:rPr>
                <w:rFonts w:ascii="Leelawadee" w:eastAsia="Cambria" w:hAnsi="Leelawadee" w:cs="Leelawadee"/>
                <w:b/>
                <w:iCs w:val="0"/>
                <w:color w:val="FFFFFF" w:themeColor="background1"/>
                <w:sz w:val="17"/>
                <w:szCs w:val="17"/>
              </w:rPr>
              <w:t>Mental Health</w:t>
            </w:r>
          </w:p>
        </w:tc>
      </w:tr>
      <w:tr w:rsidR="00A50F3B" w:rsidRPr="00A50F3B" w14:paraId="37CC7AD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92C94" w14:textId="77777777" w:rsidR="00A50F3B" w:rsidRPr="00A50F3B" w:rsidRDefault="00A50F3B" w:rsidP="00A50F3B">
            <w:pPr>
              <w:widowControl w:val="0"/>
              <w:spacing w:before="0" w:after="0"/>
              <w:rPr>
                <w:rFonts w:ascii="Leelawadee" w:eastAsia="Cambria" w:hAnsi="Leelawadee" w:cs="Leelawadee"/>
                <w:b/>
                <w:iCs w:val="0"/>
                <w:color w:val="FF0000"/>
                <w:sz w:val="17"/>
                <w:szCs w:val="17"/>
              </w:rPr>
            </w:pPr>
            <w:r w:rsidRPr="00A50F3B">
              <w:rPr>
                <w:rFonts w:ascii="Leelawadee" w:eastAsia="Cambria" w:hAnsi="Leelawadee" w:cs="Leelawadee"/>
                <w:b/>
                <w:iCs w:val="0"/>
                <w:color w:val="auto"/>
                <w:sz w:val="17"/>
                <w:szCs w:val="17"/>
              </w:rPr>
              <w:t xml:space="preserve">Felt sad or hopeless </w:t>
            </w:r>
            <w:r w:rsidRPr="00A50F3B">
              <w:rPr>
                <w:rFonts w:ascii="Leelawadee" w:eastAsia="Cambria" w:hAnsi="Leelawadee" w:cs="Leelawadee"/>
                <w:iCs w:val="0"/>
                <w:color w:val="auto"/>
                <w:sz w:val="17"/>
                <w:szCs w:val="17"/>
              </w:rPr>
              <w:t xml:space="preserve">(almost every day for 2 or more weeks in a row so that they stopped doing some usual activities 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FEE0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27%</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hideMark/>
          </w:tcPr>
          <w:p w14:paraId="083B483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28%</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654EB03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16CAEAF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526C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32%</w:t>
            </w:r>
          </w:p>
        </w:tc>
      </w:tr>
      <w:tr w:rsidR="00A50F3B" w:rsidRPr="00A50F3B" w14:paraId="28FB4FDF"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3A91D4A3"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hAnsi="Leelawadee" w:cs="Leelawadee"/>
                <w:b/>
                <w:iCs w:val="0"/>
                <w:color w:val="auto"/>
                <w:sz w:val="17"/>
                <w:szCs w:val="17"/>
              </w:rPr>
              <w:t>Seriously considered attempting suicide</w:t>
            </w:r>
            <w:r w:rsidRPr="00A50F3B">
              <w:rPr>
                <w:rFonts w:ascii="Leelawadee" w:hAnsi="Leelawadee" w:cs="Leelawadee"/>
                <w:iCs w:val="0"/>
                <w:color w:val="auto"/>
                <w:sz w:val="17"/>
                <w:szCs w:val="17"/>
              </w:rPr>
              <w:t xml:space="preserve"> (in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797558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3B997A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17%</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11FBB99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18%</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010A7F4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AC0FEC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17%</w:t>
            </w:r>
          </w:p>
        </w:tc>
      </w:tr>
      <w:tr w:rsidR="00A50F3B" w:rsidRPr="00A50F3B" w14:paraId="41795B0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C33DDBD"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Attempted suicide </w:t>
            </w:r>
            <w:r w:rsidRPr="00A50F3B">
              <w:rPr>
                <w:rFonts w:ascii="Leelawadee" w:eastAsia="Cambria" w:hAnsi="Leelawadee" w:cs="Leelawadee"/>
                <w:iCs w:val="0"/>
                <w:color w:val="auto"/>
                <w:sz w:val="17"/>
                <w:szCs w:val="17"/>
              </w:rPr>
              <w:t xml:space="preserve">(in the past 12 months)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CCE74E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768F21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301CC44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5AA1F8A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2CC44D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r>
      <w:tr w:rsidR="00A50F3B" w:rsidRPr="00A50F3B" w14:paraId="1FA22EFE"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67A5BF22"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Suicide attempt resulted in an injury, poisoning, or overdose that had to be treated by a doctor or nurse </w:t>
            </w:r>
            <w:r w:rsidRPr="00A50F3B">
              <w:rPr>
                <w:rFonts w:ascii="Leelawadee" w:eastAsia="Cambria" w:hAnsi="Leelawadee" w:cs="Leelawadee"/>
                <w:iCs w:val="0"/>
                <w:color w:val="auto"/>
                <w:sz w:val="17"/>
                <w:szCs w:val="17"/>
              </w:rPr>
              <w:t>(in the past 12 months)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CA25FE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C4617F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1" w:type="pct"/>
            <w:tcBorders>
              <w:top w:val="single" w:sz="4" w:space="0" w:color="auto"/>
              <w:left w:val="single" w:sz="24" w:space="0" w:color="auto"/>
              <w:bottom w:val="single" w:sz="4" w:space="0" w:color="auto"/>
              <w:right w:val="single" w:sz="4" w:space="0" w:color="auto"/>
            </w:tcBorders>
            <w:shd w:val="clear" w:color="auto" w:fill="auto"/>
            <w:vAlign w:val="center"/>
          </w:tcPr>
          <w:p w14:paraId="0812C3B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21" w:type="pct"/>
            <w:tcBorders>
              <w:top w:val="single" w:sz="4" w:space="0" w:color="auto"/>
              <w:left w:val="single" w:sz="4" w:space="0" w:color="auto"/>
              <w:bottom w:val="single" w:sz="4" w:space="0" w:color="auto"/>
              <w:right w:val="single" w:sz="4" w:space="0" w:color="auto"/>
            </w:tcBorders>
            <w:shd w:val="clear" w:color="auto" w:fill="FF9900"/>
            <w:vAlign w:val="center"/>
          </w:tcPr>
          <w:p w14:paraId="52EAFA8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B9AE07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r>
    </w:tbl>
    <w:p w14:paraId="5FF53F9D" w14:textId="77777777" w:rsidR="00A50F3B" w:rsidRPr="00A50F3B" w:rsidRDefault="00A50F3B" w:rsidP="00A50F3B">
      <w:pPr>
        <w:tabs>
          <w:tab w:val="left" w:pos="90"/>
          <w:tab w:val="left" w:pos="7650"/>
        </w:tabs>
        <w:spacing w:before="0" w:after="0"/>
        <w:rPr>
          <w:rFonts w:ascii="Leelawadee" w:eastAsia="Cambria" w:hAnsi="Leelawadee" w:cs="Leelawadee"/>
          <w:i/>
          <w:iCs w:val="0"/>
          <w:color w:val="auto"/>
          <w:sz w:val="16"/>
          <w:szCs w:val="16"/>
        </w:rPr>
      </w:pPr>
      <w:r w:rsidRPr="00A50F3B">
        <w:rPr>
          <w:rFonts w:ascii="Leelawadee" w:eastAsia="Cambria" w:hAnsi="Leelawadee" w:cs="Leelawadee"/>
          <w:i/>
          <w:iCs w:val="0"/>
          <w:color w:val="auto"/>
          <w:sz w:val="16"/>
          <w:szCs w:val="16"/>
        </w:rPr>
        <w:t>N/A – Not Available</w:t>
      </w:r>
    </w:p>
    <w:p w14:paraId="5E964166" w14:textId="77777777" w:rsidR="00A50F3B" w:rsidRPr="00A50F3B" w:rsidRDefault="00A50F3B" w:rsidP="00A50F3B">
      <w:pPr>
        <w:tabs>
          <w:tab w:val="left" w:pos="90"/>
          <w:tab w:val="left" w:pos="7650"/>
        </w:tabs>
        <w:spacing w:before="0" w:after="0"/>
        <w:ind w:left="-720" w:firstLine="540"/>
        <w:rPr>
          <w:rFonts w:ascii="Leelawadee" w:eastAsia="Cambria" w:hAnsi="Leelawadee" w:cs="Leelawadee"/>
          <w:i/>
          <w:iCs w:val="0"/>
          <w:color w:val="auto"/>
          <w:sz w:val="16"/>
          <w:szCs w:val="16"/>
        </w:rPr>
      </w:pPr>
      <w:r w:rsidRPr="00A50F3B">
        <w:rPr>
          <w:rFonts w:ascii="Leelawadee" w:eastAsia="Cambria" w:hAnsi="Leelawadee" w:cs="Leelawadee"/>
          <w:i/>
          <w:iCs w:val="0"/>
          <w:color w:val="auto"/>
          <w:sz w:val="16"/>
          <w:szCs w:val="16"/>
        </w:rPr>
        <w:t xml:space="preserve">    *Comparative YRBS data for U.S. is 2013</w:t>
      </w:r>
    </w:p>
    <w:p w14:paraId="48B6D4F9" w14:textId="71496C9F" w:rsidR="00A50F3B" w:rsidRPr="006673E2" w:rsidRDefault="004B14DA" w:rsidP="00A50F3B">
      <w:pPr>
        <w:spacing w:before="0" w:after="0"/>
        <w:ind w:hanging="90"/>
        <w:rPr>
          <w:rFonts w:ascii="Leelawadee" w:eastAsia="Cambria" w:hAnsi="Leelawadee" w:cs="Leelawadee"/>
          <w:i/>
          <w:iCs w:val="0"/>
          <w:color w:val="auto"/>
          <w:sz w:val="16"/>
          <w:szCs w:val="16"/>
        </w:rPr>
      </w:pPr>
      <w:r w:rsidRPr="00B86630">
        <w:rPr>
          <w:noProof/>
        </w:rPr>
        <w:drawing>
          <wp:inline distT="0" distB="0" distL="0" distR="0" wp14:anchorId="28D90D0B" wp14:editId="29D62D73">
            <wp:extent cx="119380" cy="11813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380" cy="118110"/>
                    </a:xfrm>
                    <a:prstGeom prst="rect">
                      <a:avLst/>
                    </a:prstGeom>
                    <a:noFill/>
                  </pic:spPr>
                </pic:pic>
              </a:graphicData>
            </a:graphic>
          </wp:inline>
        </w:drawing>
      </w:r>
      <w:r w:rsidRPr="006673E2">
        <w:rPr>
          <w:rFonts w:ascii="Leelawadee" w:eastAsia="Cambria" w:hAnsi="Leelawadee" w:cs="Leelawadee"/>
          <w:i/>
          <w:iCs w:val="0"/>
          <w:color w:val="auto"/>
          <w:sz w:val="16"/>
          <w:szCs w:val="16"/>
        </w:rPr>
        <w:t>Indicates alignment with the Ohio State Health Assessment</w:t>
      </w:r>
    </w:p>
    <w:p w14:paraId="597B7E40" w14:textId="575C50CF" w:rsidR="00A50F3B" w:rsidRDefault="00A50F3B" w:rsidP="00A50F3B">
      <w:pPr>
        <w:rPr>
          <w:rFonts w:ascii="Leelawadee" w:hAnsi="Leelawadee" w:cs="Leelawadee"/>
          <w:sz w:val="16"/>
          <w:szCs w:val="16"/>
          <w:highlight w:val="darkGray"/>
        </w:rPr>
      </w:pPr>
    </w:p>
    <w:p w14:paraId="0B94EC1F" w14:textId="77777777" w:rsidR="00A50F3B" w:rsidRPr="00A50F3B" w:rsidRDefault="00A50F3B" w:rsidP="00A50F3B">
      <w:pPr>
        <w:rPr>
          <w:rFonts w:ascii="Leelawadee" w:hAnsi="Leelawadee" w:cs="Leelawadee"/>
          <w:sz w:val="16"/>
          <w:szCs w:val="16"/>
          <w:highlight w:val="darkGray"/>
        </w:rPr>
        <w:sectPr w:rsidR="00A50F3B" w:rsidRPr="00A50F3B" w:rsidSect="002F6257">
          <w:headerReference w:type="default" r:id="rId37"/>
          <w:footerReference w:type="default" r:id="rId38"/>
          <w:pgSz w:w="12240" w:h="15840"/>
          <w:pgMar w:top="864" w:right="1008" w:bottom="864" w:left="1008" w:header="720" w:footer="720" w:gutter="0"/>
          <w:cols w:space="720"/>
          <w:docGrid w:linePitch="360"/>
        </w:sect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5125"/>
        <w:gridCol w:w="1080"/>
        <w:gridCol w:w="1080"/>
        <w:gridCol w:w="1171"/>
        <w:gridCol w:w="1070"/>
        <w:gridCol w:w="819"/>
      </w:tblGrid>
      <w:tr w:rsidR="00B977EF" w:rsidRPr="00A50F3B" w14:paraId="1EA06B11"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6A00C998" w14:textId="77777777" w:rsidR="00A50F3B" w:rsidRPr="00A50F3B" w:rsidRDefault="00A50F3B" w:rsidP="00A50F3B">
            <w:pPr>
              <w:spacing w:before="0" w:after="0"/>
              <w:jc w:val="center"/>
              <w:rPr>
                <w:rFonts w:ascii="Leelawadee" w:hAnsi="Leelawadee" w:cs="Leelawadee"/>
                <w:b/>
                <w:iCs w:val="0"/>
                <w:color w:val="FFFFFF"/>
                <w:sz w:val="17"/>
                <w:szCs w:val="17"/>
                <w:highlight w:val="darkYellow"/>
              </w:rPr>
            </w:pPr>
            <w:r w:rsidRPr="00A50F3B">
              <w:rPr>
                <w:rFonts w:ascii="Leelawadee" w:hAnsi="Leelawadee" w:cs="Leelawadee"/>
                <w:b/>
                <w:iCs w:val="0"/>
                <w:color w:val="FFFFFF"/>
                <w:sz w:val="17"/>
                <w:szCs w:val="17"/>
              </w:rPr>
              <w:lastRenderedPageBreak/>
              <w:t>Youth Variables</w:t>
            </w:r>
          </w:p>
        </w:tc>
        <w:tc>
          <w:tcPr>
            <w:tcW w:w="522" w:type="pct"/>
            <w:tcBorders>
              <w:top w:val="single" w:sz="4" w:space="0" w:color="auto"/>
              <w:left w:val="single" w:sz="4" w:space="0" w:color="auto"/>
              <w:bottom w:val="single" w:sz="4" w:space="0" w:color="auto"/>
              <w:right w:val="single" w:sz="4" w:space="0" w:color="auto"/>
            </w:tcBorders>
            <w:shd w:val="clear" w:color="auto" w:fill="4BACC6"/>
            <w:vAlign w:val="center"/>
          </w:tcPr>
          <w:p w14:paraId="3B42ABC1"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w:t>
            </w:r>
          </w:p>
          <w:p w14:paraId="07C3D54C"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County 2015</w:t>
            </w:r>
          </w:p>
          <w:p w14:paraId="7EDA7157" w14:textId="77777777" w:rsidR="00A50F3B" w:rsidRPr="00A50F3B" w:rsidRDefault="00A50F3B" w:rsidP="00A50F3B">
            <w:pPr>
              <w:widowControl w:val="0"/>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(6</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22" w:type="pct"/>
            <w:tcBorders>
              <w:top w:val="single" w:sz="4" w:space="0" w:color="auto"/>
              <w:left w:val="single" w:sz="4" w:space="0" w:color="auto"/>
              <w:bottom w:val="single" w:sz="4" w:space="0" w:color="auto"/>
              <w:right w:val="single" w:sz="24" w:space="0" w:color="auto"/>
            </w:tcBorders>
            <w:shd w:val="clear" w:color="auto" w:fill="4BACC6"/>
            <w:vAlign w:val="center"/>
          </w:tcPr>
          <w:p w14:paraId="1D3B014E"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 County</w:t>
            </w:r>
          </w:p>
          <w:p w14:paraId="7BADD9FC"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2018</w:t>
            </w:r>
          </w:p>
          <w:p w14:paraId="579091C8" w14:textId="77777777" w:rsidR="00A50F3B" w:rsidRPr="00A50F3B" w:rsidRDefault="00A50F3B" w:rsidP="00A50F3B">
            <w:pPr>
              <w:widowControl w:val="0"/>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(6</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66" w:type="pct"/>
            <w:tcBorders>
              <w:top w:val="single" w:sz="4" w:space="0" w:color="auto"/>
              <w:left w:val="single" w:sz="24" w:space="0" w:color="auto"/>
              <w:bottom w:val="single" w:sz="4" w:space="0" w:color="auto"/>
              <w:right w:val="single" w:sz="4" w:space="0" w:color="auto"/>
            </w:tcBorders>
            <w:shd w:val="clear" w:color="auto" w:fill="4BACC6"/>
            <w:vAlign w:val="center"/>
          </w:tcPr>
          <w:p w14:paraId="290329EE" w14:textId="2D55BD0D" w:rsidR="004B14DA" w:rsidRDefault="00A50F3B" w:rsidP="004B14DA">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 County</w:t>
            </w:r>
          </w:p>
          <w:p w14:paraId="60357B99" w14:textId="4D425DF5" w:rsidR="00A50F3B" w:rsidRPr="00A50F3B" w:rsidRDefault="00A50F3B" w:rsidP="004B14DA">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2015</w:t>
            </w:r>
          </w:p>
          <w:p w14:paraId="7ED38388" w14:textId="77777777" w:rsidR="00A50F3B" w:rsidRPr="00A50F3B" w:rsidRDefault="00A50F3B" w:rsidP="004B14DA">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517"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1369E847"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Tuscarawas County 2018</w:t>
            </w:r>
          </w:p>
          <w:p w14:paraId="6100A69C" w14:textId="77777777" w:rsidR="00A50F3B" w:rsidRPr="00A50F3B" w:rsidRDefault="00A50F3B" w:rsidP="00A50F3B">
            <w:pPr>
              <w:widowControl w:val="0"/>
              <w:spacing w:before="0" w:after="0"/>
              <w:ind w:left="1440" w:hanging="144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c>
          <w:tcPr>
            <w:tcW w:w="396" w:type="pct"/>
            <w:tcBorders>
              <w:top w:val="single" w:sz="4" w:space="0" w:color="auto"/>
              <w:left w:val="single" w:sz="4" w:space="0" w:color="auto"/>
              <w:bottom w:val="single" w:sz="4" w:space="0" w:color="auto"/>
              <w:right w:val="single" w:sz="4" w:space="0" w:color="auto"/>
            </w:tcBorders>
            <w:shd w:val="clear" w:color="auto" w:fill="4BACC6"/>
            <w:vAlign w:val="center"/>
            <w:hideMark/>
          </w:tcPr>
          <w:p w14:paraId="71049F10"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U.S.</w:t>
            </w:r>
          </w:p>
          <w:p w14:paraId="59571455" w14:textId="77777777" w:rsidR="00A50F3B" w:rsidRPr="00A50F3B" w:rsidRDefault="00A50F3B" w:rsidP="00A50F3B">
            <w:pPr>
              <w:spacing w:before="0" w:after="0"/>
              <w:jc w:val="center"/>
              <w:rPr>
                <w:rFonts w:ascii="Leelawadee" w:eastAsia="Cambria" w:hAnsi="Leelawadee" w:cs="Leelawadee"/>
                <w:b/>
                <w:iCs w:val="0"/>
                <w:color w:val="FFFFFF"/>
                <w:sz w:val="17"/>
                <w:szCs w:val="17"/>
              </w:rPr>
            </w:pPr>
            <w:r w:rsidRPr="00A50F3B">
              <w:rPr>
                <w:rFonts w:ascii="Leelawadee" w:eastAsia="Cambria" w:hAnsi="Leelawadee" w:cs="Leelawadee"/>
                <w:b/>
                <w:iCs w:val="0"/>
                <w:color w:val="FFFFFF"/>
                <w:sz w:val="17"/>
                <w:szCs w:val="17"/>
              </w:rPr>
              <w:t>2017</w:t>
            </w:r>
          </w:p>
          <w:p w14:paraId="7CB3F3E4"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sz w:val="17"/>
                <w:szCs w:val="17"/>
              </w:rPr>
              <w:t>(9</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-12</w:t>
            </w:r>
            <w:r w:rsidRPr="00A50F3B">
              <w:rPr>
                <w:rFonts w:ascii="Leelawadee" w:eastAsia="Cambria" w:hAnsi="Leelawadee" w:cs="Leelawadee"/>
                <w:b/>
                <w:iCs w:val="0"/>
                <w:color w:val="FFFFFF"/>
                <w:sz w:val="17"/>
                <w:szCs w:val="17"/>
                <w:vertAlign w:val="superscript"/>
              </w:rPr>
              <w:t>th</w:t>
            </w:r>
            <w:r w:rsidRPr="00A50F3B">
              <w:rPr>
                <w:rFonts w:ascii="Leelawadee" w:eastAsia="Cambria" w:hAnsi="Leelawadee" w:cs="Leelawadee"/>
                <w:b/>
                <w:iCs w:val="0"/>
                <w:color w:val="FFFFFF"/>
                <w:sz w:val="17"/>
                <w:szCs w:val="17"/>
              </w:rPr>
              <w:t>)</w:t>
            </w:r>
          </w:p>
        </w:tc>
      </w:tr>
      <w:tr w:rsidR="00A50F3B" w:rsidRPr="00A50F3B" w14:paraId="02674512"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0B381AC2"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Alcohol Consumption</w:t>
            </w:r>
          </w:p>
        </w:tc>
      </w:tr>
      <w:tr w:rsidR="00A50F3B" w:rsidRPr="00A50F3B" w14:paraId="3745A34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166AE"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Ever drank alcohol </w:t>
            </w:r>
            <w:r w:rsidRPr="00A50F3B">
              <w:rPr>
                <w:rFonts w:ascii="Leelawadee" w:eastAsia="Cambria" w:hAnsi="Leelawadee" w:cs="Leelawadee"/>
                <w:iCs w:val="0"/>
                <w:color w:val="auto"/>
                <w:sz w:val="17"/>
                <w:szCs w:val="17"/>
              </w:rPr>
              <w:t>(at least one drink of alcohol on at least 1 day during their life)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25D025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52EDDD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201DAC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56%</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1C32AAF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48%</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5485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60%</w:t>
            </w:r>
          </w:p>
        </w:tc>
      </w:tr>
      <w:tr w:rsidR="00B977EF" w:rsidRPr="00A50F3B" w14:paraId="3630D20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4A013"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Current Drinker </w:t>
            </w:r>
            <w:r w:rsidRPr="00A50F3B">
              <w:rPr>
                <w:rFonts w:ascii="Leelawadee" w:eastAsia="Cambria" w:hAnsi="Leelawadee" w:cs="Leelawadee"/>
                <w:iCs w:val="0"/>
                <w:color w:val="auto"/>
                <w:sz w:val="17"/>
                <w:szCs w:val="17"/>
              </w:rPr>
              <w:t>(at least one drink of alcohol on at least 1 day during the past 30 days)</w:t>
            </w:r>
            <w:r w:rsidRPr="00A50F3B">
              <w:rPr>
                <w:rFonts w:ascii="Leelawadee" w:eastAsia="Cambria" w:hAnsi="Leelawadee" w:cs="Leelawadee"/>
                <w:b/>
                <w:iCs w:val="0"/>
                <w:color w:val="auto"/>
                <w:sz w:val="17"/>
                <w:szCs w:val="17"/>
              </w:rPr>
              <w:t xml:space="preserve">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1CDB9D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3C603FA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5375F65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23%</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6F78C5F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507F5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30%</w:t>
            </w:r>
          </w:p>
        </w:tc>
      </w:tr>
      <w:tr w:rsidR="00A50F3B" w:rsidRPr="00A50F3B" w14:paraId="5EFF9B43"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6A965"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Binge drinker </w:t>
            </w:r>
            <w:r w:rsidRPr="00A50F3B">
              <w:rPr>
                <w:rFonts w:ascii="Leelawadee" w:eastAsia="Cambria" w:hAnsi="Leelawadee" w:cs="Leelawadee"/>
                <w:iCs w:val="0"/>
                <w:color w:val="auto"/>
                <w:sz w:val="17"/>
                <w:szCs w:val="17"/>
              </w:rPr>
              <w:t xml:space="preserve">(drank 5 or more drinks within a couple of hours on at least 1 day during the past 30 days)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6CD406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B2CE93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4FCB4F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0DB7E9A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ACDA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r>
      <w:tr w:rsidR="00B977EF" w:rsidRPr="00A50F3B" w14:paraId="5F1E974F"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44A43" w14:textId="77777777" w:rsidR="00A50F3B" w:rsidRPr="00A50F3B" w:rsidRDefault="00A50F3B" w:rsidP="00A50F3B">
            <w:pPr>
              <w:tabs>
                <w:tab w:val="left" w:pos="3510"/>
              </w:tabs>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Drank for the first time </w:t>
            </w:r>
            <w:r w:rsidRPr="00A50F3B">
              <w:rPr>
                <w:rFonts w:ascii="Leelawadee" w:eastAsia="Cambria" w:hAnsi="Leelawadee" w:cs="Leelawadee"/>
                <w:b/>
                <w:iCs w:val="0"/>
                <w:color w:val="auto"/>
                <w:sz w:val="17"/>
                <w:szCs w:val="17"/>
              </w:rPr>
              <w:br/>
              <w:t xml:space="preserve">before age 13 </w:t>
            </w:r>
            <w:r w:rsidRPr="00A50F3B">
              <w:rPr>
                <w:rFonts w:ascii="Leelawadee" w:eastAsia="Cambria" w:hAnsi="Leelawadee" w:cs="Leelawadee"/>
                <w:iCs w:val="0"/>
                <w:color w:val="auto"/>
                <w:sz w:val="17"/>
                <w:szCs w:val="17"/>
              </w:rPr>
              <w:t>(of all youth)</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CD1958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F63185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37A8A9F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5C8CB6E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19DC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r>
      <w:tr w:rsidR="00A50F3B" w:rsidRPr="00A50F3B" w14:paraId="604219B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339F9E7F" w14:textId="77777777" w:rsidR="00A50F3B" w:rsidRPr="00A50F3B" w:rsidRDefault="00A50F3B" w:rsidP="00A50F3B">
            <w:pPr>
              <w:tabs>
                <w:tab w:val="left" w:pos="3510"/>
              </w:tabs>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Obtained the alcohol they drank by someone giving it to them </w:t>
            </w:r>
            <w:r w:rsidRPr="00A50F3B">
              <w:rPr>
                <w:rFonts w:ascii="Leelawadee" w:eastAsia="Cambria" w:hAnsi="Leelawadee" w:cs="Leelawadee"/>
                <w:iCs w:val="0"/>
                <w:color w:val="auto"/>
                <w:sz w:val="17"/>
                <w:szCs w:val="17"/>
              </w:rPr>
              <w:t>(of current drinkers)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D903E1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36%</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1AAA48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41%</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3A78089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40%</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29EE98C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1687AF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44%</w:t>
            </w:r>
          </w:p>
        </w:tc>
      </w:tr>
      <w:tr w:rsidR="00B977EF" w:rsidRPr="00A50F3B" w14:paraId="392AE4D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06B79"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Rode with a driver who had been drinking alcohol </w:t>
            </w:r>
            <w:r w:rsidRPr="00A50F3B">
              <w:rPr>
                <w:rFonts w:ascii="Leelawadee" w:eastAsia="Cambria" w:hAnsi="Leelawadee" w:cs="Leelawadee"/>
                <w:iCs w:val="0"/>
                <w:color w:val="auto"/>
                <w:sz w:val="17"/>
                <w:szCs w:val="17"/>
              </w:rPr>
              <w:t>(in a car or other vehicle on 1 or more occasion during the past 30 days)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687E86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36ECBE3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11%</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334B3B2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6828E67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F206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17%</w:t>
            </w:r>
          </w:p>
        </w:tc>
      </w:tr>
      <w:tr w:rsidR="00A50F3B" w:rsidRPr="00A50F3B" w14:paraId="4EBF0425"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3D99C247" w14:textId="77777777" w:rsidR="00A50F3B" w:rsidRPr="00A50F3B" w:rsidRDefault="00A50F3B" w:rsidP="00A50F3B">
            <w:pPr>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Tobacco Use</w:t>
            </w:r>
          </w:p>
        </w:tc>
      </w:tr>
      <w:tr w:rsidR="00B977EF" w:rsidRPr="00A50F3B" w14:paraId="36B0464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EDDEE"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Ever tried cigarette smoking </w:t>
            </w:r>
            <w:r w:rsidRPr="00A50F3B">
              <w:rPr>
                <w:rFonts w:ascii="Leelawadee" w:eastAsia="Cambria" w:hAnsi="Leelawadee" w:cs="Leelawadee"/>
                <w:iCs w:val="0"/>
                <w:color w:val="auto"/>
                <w:sz w:val="17"/>
                <w:szCs w:val="17"/>
              </w:rPr>
              <w:t>(even one or two puffs)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264A8D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6AACF3A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16%</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80B269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2ED3EA5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2A92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29%</w:t>
            </w:r>
          </w:p>
        </w:tc>
      </w:tr>
      <w:tr w:rsidR="00B977EF" w:rsidRPr="00A50F3B" w14:paraId="041EE90D"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547CC"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Current smoker </w:t>
            </w:r>
            <w:r w:rsidRPr="00A50F3B">
              <w:rPr>
                <w:rFonts w:ascii="Leelawadee" w:eastAsia="Cambria" w:hAnsi="Leelawadee" w:cs="Leelawadee"/>
                <w:iCs w:val="0"/>
                <w:color w:val="auto"/>
                <w:sz w:val="17"/>
                <w:szCs w:val="17"/>
              </w:rPr>
              <w:t xml:space="preserve">(smoked on at least 1 day during the past 30 days)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B20187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2956EE9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70BBF2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68B1A3D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1E688E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r>
      <w:tr w:rsidR="00A50F3B" w:rsidRPr="00A50F3B" w14:paraId="031DD7A2"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30DF571E" w14:textId="77777777" w:rsidR="00A50F3B" w:rsidRPr="00A50F3B" w:rsidRDefault="00A50F3B" w:rsidP="00A50F3B">
            <w:pPr>
              <w:spacing w:before="0" w:after="0"/>
              <w:jc w:val="center"/>
              <w:rPr>
                <w:rFonts w:ascii="Leelawadee" w:eastAsia="Cambria" w:hAnsi="Leelawadee" w:cs="Leelawadee"/>
                <w:b/>
                <w:iCs w:val="0"/>
                <w:color w:val="auto"/>
                <w:sz w:val="17"/>
                <w:szCs w:val="17"/>
                <w:highlight w:val="yellow"/>
              </w:rPr>
            </w:pPr>
            <w:r w:rsidRPr="00A50F3B">
              <w:rPr>
                <w:rFonts w:ascii="Leelawadee" w:eastAsia="Cambria" w:hAnsi="Leelawadee" w:cs="Leelawadee"/>
                <w:b/>
                <w:iCs w:val="0"/>
                <w:color w:val="FFFFFF" w:themeColor="background1"/>
                <w:sz w:val="17"/>
                <w:szCs w:val="17"/>
              </w:rPr>
              <w:t>Sexual Behavior</w:t>
            </w:r>
          </w:p>
        </w:tc>
      </w:tr>
      <w:tr w:rsidR="00B977EF" w:rsidRPr="00A50F3B" w14:paraId="703C155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2AE61FDB"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Ever had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960E70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20%</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58B847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465C31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4EF9242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6EC3F1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40%</w:t>
            </w:r>
          </w:p>
        </w:tc>
      </w:tr>
      <w:tr w:rsidR="00A50F3B" w:rsidRPr="00A50F3B" w14:paraId="7F2A51C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C0A895C"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Had sexual intercourse with four or more persons </w:t>
            </w:r>
            <w:r w:rsidRPr="00A50F3B">
              <w:rPr>
                <w:rFonts w:ascii="Leelawadee" w:eastAsia="Cambria" w:hAnsi="Leelawadee" w:cs="Leelawadee"/>
                <w:iCs w:val="0"/>
                <w:color w:val="auto"/>
                <w:sz w:val="17"/>
                <w:szCs w:val="17"/>
              </w:rPr>
              <w:t>(of all youth during their life)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B446C7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B019CC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7E80A5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0BE2284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7E2F7F0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10%</w:t>
            </w:r>
          </w:p>
        </w:tc>
      </w:tr>
      <w:tr w:rsidR="00B977EF" w:rsidRPr="00A50F3B" w14:paraId="352495A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1590AF97"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Had sexual intercourse before the age 13 </w:t>
            </w:r>
            <w:r w:rsidRPr="00A50F3B">
              <w:rPr>
                <w:rFonts w:ascii="Leelawadee" w:eastAsia="Cambria" w:hAnsi="Leelawadee" w:cs="Leelawadee"/>
                <w:iCs w:val="0"/>
                <w:color w:val="auto"/>
                <w:sz w:val="17"/>
                <w:szCs w:val="17"/>
              </w:rPr>
              <w:t>(for the first time of all youth)</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AACFB6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0935D6E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7181CA4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B3B1E9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611D4F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r>
      <w:tr w:rsidR="00A50F3B" w:rsidRPr="00A50F3B" w14:paraId="07A1EA9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578CD8F1"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Used a condom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16B69C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64%</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20C58AB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44%</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5566D09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68%</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645D095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46%</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03C62A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54%</w:t>
            </w:r>
          </w:p>
        </w:tc>
      </w:tr>
      <w:tr w:rsidR="00B977EF" w:rsidRPr="00A50F3B" w14:paraId="73DE46EC"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69B1DD6D"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Used birth control pills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788836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B24DF7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509E30D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26%</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5FC4D37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1CF165E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21%</w:t>
            </w:r>
          </w:p>
        </w:tc>
      </w:tr>
      <w:tr w:rsidR="00A50F3B" w:rsidRPr="00A50F3B" w14:paraId="77DD1D7D"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3153B1F0"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Used an IUD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72DE14B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4CCE544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283011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6CD305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8C4257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r>
      <w:tr w:rsidR="00B977EF" w:rsidRPr="00A50F3B" w14:paraId="18C56188"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78C14283" w14:textId="77777777" w:rsidR="00A50F3B" w:rsidRPr="00A50F3B" w:rsidRDefault="00A50F3B" w:rsidP="00A50F3B">
            <w:pPr>
              <w:spacing w:before="0" w:after="0"/>
              <w:ind w:left="180" w:hanging="18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Used a shot, patch or birth control ring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921906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07ADA02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AE5BEC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4AD3A9A3"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351F9C8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r>
      <w:tr w:rsidR="00A50F3B" w:rsidRPr="00A50F3B" w14:paraId="5FE1F914"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673B5A7F"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Did not use any method to prevent pregnancy </w:t>
            </w:r>
            <w:r w:rsidRPr="00A50F3B">
              <w:rPr>
                <w:rFonts w:ascii="Leelawadee" w:eastAsia="Cambria" w:hAnsi="Leelawadee" w:cs="Leelawadee"/>
                <w:iCs w:val="0"/>
                <w:color w:val="auto"/>
                <w:sz w:val="17"/>
                <w:szCs w:val="17"/>
              </w:rPr>
              <w:t>(during last sexual intercourse)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B0BADE6"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12%</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3A1B42B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42DC6C5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D34D5A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EF4C97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14%</w:t>
            </w:r>
          </w:p>
        </w:tc>
      </w:tr>
      <w:tr w:rsidR="00A50F3B" w:rsidRPr="00A50F3B" w14:paraId="2EBD2E4F"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7B1D5119" w14:textId="77777777" w:rsidR="00A50F3B" w:rsidRPr="00A50F3B" w:rsidRDefault="00A50F3B" w:rsidP="00A50F3B">
            <w:pPr>
              <w:tabs>
                <w:tab w:val="left" w:pos="2066"/>
                <w:tab w:val="center" w:pos="5247"/>
              </w:tabs>
              <w:spacing w:before="0" w:after="0"/>
              <w:jc w:val="center"/>
              <w:rPr>
                <w:rFonts w:ascii="Leelawadee" w:eastAsia="Cambria" w:hAnsi="Leelawadee" w:cs="Leelawadee"/>
                <w:b/>
                <w:iCs w:val="0"/>
                <w:color w:val="auto"/>
                <w:sz w:val="17"/>
                <w:szCs w:val="17"/>
              </w:rPr>
            </w:pPr>
            <w:r w:rsidRPr="00A50F3B">
              <w:rPr>
                <w:rFonts w:ascii="Leelawadee" w:eastAsia="Cambria" w:hAnsi="Leelawadee" w:cs="Leelawadee"/>
                <w:b/>
                <w:iCs w:val="0"/>
                <w:color w:val="FFFFFF" w:themeColor="background1"/>
                <w:sz w:val="17"/>
                <w:szCs w:val="17"/>
              </w:rPr>
              <w:t>Drug Use</w:t>
            </w:r>
          </w:p>
        </w:tc>
      </w:tr>
      <w:tr w:rsidR="00B977EF" w:rsidRPr="00A50F3B" w14:paraId="467013A0"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65ADA"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Currently used marijuana </w:t>
            </w:r>
            <w:r w:rsidRPr="00A50F3B">
              <w:rPr>
                <w:rFonts w:ascii="Leelawadee" w:eastAsia="Cambria" w:hAnsi="Leelawadee" w:cs="Leelawadee"/>
                <w:iCs w:val="0"/>
                <w:color w:val="auto"/>
                <w:sz w:val="17"/>
                <w:szCs w:val="17"/>
              </w:rPr>
              <w:t xml:space="preserve">(in the past 30 days) </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AF821F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2C3C6A4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24C62CA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11%</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61AC4DC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1755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20%</w:t>
            </w:r>
          </w:p>
        </w:tc>
      </w:tr>
      <w:tr w:rsidR="00B977EF" w:rsidRPr="00A50F3B" w14:paraId="6F8528BB"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DCCB9"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Ever used methamphetamines </w:t>
            </w:r>
            <w:r w:rsidRPr="00A50F3B">
              <w:rPr>
                <w:rFonts w:ascii="Leelawadee" w:eastAsia="Cambria" w:hAnsi="Leelawadee" w:cs="Leelawadee"/>
                <w:iCs w:val="0"/>
                <w:color w:val="auto"/>
                <w:sz w:val="17"/>
                <w:szCs w:val="17"/>
              </w:rPr>
              <w:t>(in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A93A8C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DBDBBE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72DE1A7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4DAAB5E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10407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r>
      <w:tr w:rsidR="00B977EF" w:rsidRPr="00A50F3B" w14:paraId="574B0539"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88D89"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Ever used cocaine</w:t>
            </w:r>
            <w:r w:rsidRPr="00A50F3B">
              <w:rPr>
                <w:rFonts w:ascii="Leelawadee" w:eastAsia="Cambria" w:hAnsi="Leelawadee" w:cs="Leelawadee"/>
                <w:iCs w:val="0"/>
                <w:color w:val="auto"/>
                <w:sz w:val="17"/>
                <w:szCs w:val="17"/>
              </w:rPr>
              <w:t xml:space="preserve"> (in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5DAA77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0588E1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1050428E"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7216039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4DF6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r>
      <w:tr w:rsidR="00B977EF" w:rsidRPr="00A50F3B" w14:paraId="033D28F6"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44C3F"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Ever used heroin </w:t>
            </w:r>
            <w:r w:rsidRPr="00A50F3B">
              <w:rPr>
                <w:rFonts w:ascii="Leelawadee" w:eastAsia="Cambria" w:hAnsi="Leelawadee" w:cs="Leelawadee"/>
                <w:iCs w:val="0"/>
                <w:color w:val="auto"/>
                <w:sz w:val="17"/>
                <w:szCs w:val="17"/>
              </w:rPr>
              <w:t>(in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9BE065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A0648B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7E2174A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6484ACB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1D88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r>
      <w:tr w:rsidR="00B977EF" w:rsidRPr="00A50F3B" w14:paraId="23CFC70E"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91E63" w14:textId="77777777" w:rsidR="00A50F3B" w:rsidRPr="00A50F3B" w:rsidRDefault="00A50F3B" w:rsidP="00A50F3B">
            <w:pPr>
              <w:spacing w:before="0" w:after="0"/>
              <w:ind w:left="180" w:hanging="18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Ever used inhalants </w:t>
            </w:r>
            <w:r w:rsidRPr="00A50F3B">
              <w:rPr>
                <w:rFonts w:ascii="Leelawadee" w:eastAsia="Cambria" w:hAnsi="Leelawadee" w:cs="Leelawadee"/>
                <w:iCs w:val="0"/>
                <w:color w:val="auto"/>
                <w:sz w:val="17"/>
                <w:szCs w:val="17"/>
              </w:rPr>
              <w:t>(in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1EF9E9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9%</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40A33961"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50DD1F1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4DFFBCC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FA1A4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r>
      <w:tr w:rsidR="00B977EF" w:rsidRPr="00A50F3B" w14:paraId="61E7D59D"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417B5"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Ever used ecstasy </w:t>
            </w:r>
            <w:r w:rsidRPr="00A50F3B">
              <w:rPr>
                <w:rFonts w:ascii="Leelawadee" w:eastAsia="Cambria" w:hAnsi="Leelawadee" w:cs="Leelawadee"/>
                <w:iCs w:val="0"/>
                <w:color w:val="auto"/>
                <w:sz w:val="17"/>
                <w:szCs w:val="17"/>
              </w:rPr>
              <w:t>(also called MDMA 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1EDE80B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58FD30B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1%</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0442D1D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12782A0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00B2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r>
      <w:tr w:rsidR="00B977EF" w:rsidRPr="00A50F3B" w14:paraId="005C81BA"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AE611"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Misused medications that were not prescribed to them or took more to get high and/or feel more alert </w:t>
            </w:r>
            <w:r w:rsidRPr="00A50F3B">
              <w:rPr>
                <w:rFonts w:ascii="Leelawadee" w:eastAsia="Cambria" w:hAnsi="Leelawadee" w:cs="Leelawadee"/>
                <w:iCs w:val="0"/>
                <w:color w:val="auto"/>
                <w:sz w:val="17"/>
                <w:szCs w:val="17"/>
              </w:rPr>
              <w:t>(in their lifetime</w:t>
            </w:r>
            <w:r w:rsidRPr="00A50F3B">
              <w:rPr>
                <w:rFonts w:ascii="Leelawadee" w:eastAsia="Cambria" w:hAnsi="Leelawadee" w:cs="Leelawadee"/>
                <w:b/>
                <w:iCs w:val="0"/>
                <w:color w:val="auto"/>
                <w:sz w:val="17"/>
                <w:szCs w:val="17"/>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558E19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4DD2EEF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302556E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hideMark/>
          </w:tcPr>
          <w:p w14:paraId="23840DC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22D31" w14:textId="77777777" w:rsidR="00A50F3B" w:rsidRPr="00A50F3B" w:rsidRDefault="00A50F3B" w:rsidP="00A50F3B">
            <w:pPr>
              <w:spacing w:before="0" w:after="0" w:line="360" w:lineRule="auto"/>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N/A</w:t>
            </w:r>
          </w:p>
        </w:tc>
      </w:tr>
      <w:tr w:rsidR="00B977EF" w:rsidRPr="00A50F3B" w14:paraId="1AA84DDC"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77E976A3"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Ever took steroids without a doctor's prescription </w:t>
            </w:r>
            <w:r w:rsidRPr="00A50F3B">
              <w:rPr>
                <w:rFonts w:ascii="Leelawadee" w:eastAsia="Cambria" w:hAnsi="Leelawadee" w:cs="Leelawadee"/>
                <w:iCs w:val="0"/>
                <w:color w:val="auto"/>
                <w:sz w:val="17"/>
                <w:szCs w:val="17"/>
              </w:rPr>
              <w:t>(in their lifetime)</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527942A7"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5%</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10FED710"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1B8D44D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5970FFA"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F4CA6CF"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3%</w:t>
            </w:r>
          </w:p>
        </w:tc>
      </w:tr>
      <w:tr w:rsidR="00B977EF" w:rsidRPr="00A50F3B" w14:paraId="69BD1B4E" w14:textId="77777777" w:rsidTr="00B977EF">
        <w:trPr>
          <w:cantSplit/>
          <w:trHeight w:val="259"/>
        </w:trPr>
        <w:tc>
          <w:tcPr>
            <w:tcW w:w="2477" w:type="pct"/>
            <w:tcBorders>
              <w:top w:val="single" w:sz="4" w:space="0" w:color="auto"/>
              <w:left w:val="single" w:sz="4" w:space="0" w:color="auto"/>
              <w:bottom w:val="single" w:sz="4" w:space="0" w:color="auto"/>
              <w:right w:val="single" w:sz="4" w:space="0" w:color="auto"/>
            </w:tcBorders>
            <w:shd w:val="clear" w:color="auto" w:fill="auto"/>
            <w:vAlign w:val="center"/>
          </w:tcPr>
          <w:p w14:paraId="45BFB1A9" w14:textId="77777777" w:rsidR="00A50F3B" w:rsidRPr="00A50F3B" w:rsidRDefault="00A50F3B" w:rsidP="00A50F3B">
            <w:pPr>
              <w:spacing w:before="0" w:after="0"/>
              <w:rPr>
                <w:rFonts w:ascii="Leelawadee" w:eastAsia="Cambria" w:hAnsi="Leelawadee" w:cs="Leelawadee"/>
                <w:b/>
                <w:iCs w:val="0"/>
                <w:color w:val="auto"/>
                <w:sz w:val="17"/>
                <w:szCs w:val="17"/>
              </w:rPr>
            </w:pPr>
            <w:r w:rsidRPr="00A50F3B">
              <w:rPr>
                <w:rFonts w:ascii="Leelawadee" w:eastAsia="Cambria" w:hAnsi="Leelawadee" w:cs="Leelawadee"/>
                <w:b/>
                <w:iCs w:val="0"/>
                <w:color w:val="auto"/>
                <w:sz w:val="17"/>
                <w:szCs w:val="17"/>
              </w:rPr>
              <w:t xml:space="preserve">Were offered, sold, or given an illegal drug on school property </w:t>
            </w:r>
            <w:r w:rsidRPr="00A50F3B">
              <w:rPr>
                <w:rFonts w:ascii="Leelawadee" w:eastAsia="Cambria" w:hAnsi="Leelawadee" w:cs="Leelawadee"/>
                <w:iCs w:val="0"/>
                <w:color w:val="auto"/>
                <w:sz w:val="17"/>
                <w:szCs w:val="17"/>
              </w:rPr>
              <w:t>(in the past 12 months)</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60F77D5"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w:t>
            </w:r>
          </w:p>
        </w:tc>
        <w:tc>
          <w:tcPr>
            <w:tcW w:w="522" w:type="pct"/>
            <w:tcBorders>
              <w:top w:val="single" w:sz="4" w:space="0" w:color="auto"/>
              <w:left w:val="single" w:sz="4" w:space="0" w:color="auto"/>
              <w:bottom w:val="single" w:sz="4" w:space="0" w:color="auto"/>
              <w:right w:val="single" w:sz="24" w:space="0" w:color="auto"/>
            </w:tcBorders>
            <w:shd w:val="clear" w:color="auto" w:fill="FF9900"/>
            <w:vAlign w:val="center"/>
          </w:tcPr>
          <w:p w14:paraId="7A75259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4%</w:t>
            </w:r>
          </w:p>
        </w:tc>
        <w:tc>
          <w:tcPr>
            <w:tcW w:w="566" w:type="pct"/>
            <w:tcBorders>
              <w:top w:val="single" w:sz="4" w:space="0" w:color="auto"/>
              <w:left w:val="single" w:sz="24" w:space="0" w:color="auto"/>
              <w:bottom w:val="single" w:sz="4" w:space="0" w:color="auto"/>
              <w:right w:val="single" w:sz="4" w:space="0" w:color="auto"/>
            </w:tcBorders>
            <w:shd w:val="clear" w:color="auto" w:fill="auto"/>
            <w:vAlign w:val="center"/>
          </w:tcPr>
          <w:p w14:paraId="7B30957B"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8%</w:t>
            </w:r>
          </w:p>
        </w:tc>
        <w:tc>
          <w:tcPr>
            <w:tcW w:w="517" w:type="pct"/>
            <w:tcBorders>
              <w:top w:val="single" w:sz="4" w:space="0" w:color="auto"/>
              <w:left w:val="single" w:sz="4" w:space="0" w:color="auto"/>
              <w:bottom w:val="single" w:sz="4" w:space="0" w:color="auto"/>
              <w:right w:val="single" w:sz="4" w:space="0" w:color="auto"/>
            </w:tcBorders>
            <w:shd w:val="clear" w:color="auto" w:fill="FF9900"/>
            <w:vAlign w:val="center"/>
          </w:tcPr>
          <w:p w14:paraId="11E3785D"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6%</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E8D31D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20%</w:t>
            </w:r>
          </w:p>
        </w:tc>
      </w:tr>
      <w:tr w:rsidR="00A50F3B" w:rsidRPr="00A50F3B" w14:paraId="61E5425C" w14:textId="77777777" w:rsidTr="00B977EF">
        <w:trPr>
          <w:cantSplit/>
          <w:trHeight w:val="259"/>
        </w:trPr>
        <w:tc>
          <w:tcPr>
            <w:tcW w:w="5000" w:type="pct"/>
            <w:gridSpan w:val="6"/>
            <w:tcBorders>
              <w:top w:val="single" w:sz="4" w:space="0" w:color="auto"/>
              <w:left w:val="single" w:sz="4" w:space="0" w:color="auto"/>
              <w:bottom w:val="single" w:sz="4" w:space="0" w:color="auto"/>
              <w:right w:val="single" w:sz="4" w:space="0" w:color="auto"/>
            </w:tcBorders>
            <w:shd w:val="clear" w:color="auto" w:fill="215868"/>
            <w:vAlign w:val="center"/>
          </w:tcPr>
          <w:p w14:paraId="16CD6D4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b/>
                <w:iCs w:val="0"/>
                <w:color w:val="FFFFFF" w:themeColor="background1"/>
                <w:sz w:val="17"/>
                <w:szCs w:val="17"/>
              </w:rPr>
              <w:t>Oral Health</w:t>
            </w:r>
          </w:p>
        </w:tc>
      </w:tr>
      <w:tr w:rsidR="00A50F3B" w:rsidRPr="00A50F3B" w14:paraId="7D53638A" w14:textId="77777777" w:rsidTr="004B14DA">
        <w:trPr>
          <w:cantSplit/>
          <w:trHeight w:val="259"/>
        </w:trPr>
        <w:tc>
          <w:tcPr>
            <w:tcW w:w="2477" w:type="pct"/>
            <w:shd w:val="clear" w:color="auto" w:fill="auto"/>
            <w:vAlign w:val="center"/>
          </w:tcPr>
          <w:p w14:paraId="332FA4E8" w14:textId="77777777" w:rsidR="00A50F3B" w:rsidRPr="00A50F3B" w:rsidRDefault="00A50F3B" w:rsidP="00A50F3B">
            <w:pPr>
              <w:spacing w:before="0" w:after="0"/>
              <w:rPr>
                <w:rFonts w:ascii="Leelawadee" w:hAnsi="Leelawadee" w:cs="Leelawadee"/>
                <w:b/>
                <w:iCs w:val="0"/>
                <w:color w:val="auto"/>
                <w:sz w:val="17"/>
                <w:szCs w:val="17"/>
              </w:rPr>
            </w:pPr>
            <w:r w:rsidRPr="00A50F3B">
              <w:rPr>
                <w:rFonts w:ascii="Leelawadee" w:eastAsia="Cambria" w:hAnsi="Leelawadee" w:cs="Leelawadee"/>
                <w:b/>
                <w:iCs w:val="0"/>
                <w:color w:val="auto"/>
                <w:sz w:val="17"/>
                <w:szCs w:val="17"/>
              </w:rPr>
              <w:t xml:space="preserve">Visited a dentist within the past year </w:t>
            </w:r>
            <w:r w:rsidRPr="00A50F3B">
              <w:rPr>
                <w:rFonts w:ascii="Leelawadee" w:eastAsia="Cambria" w:hAnsi="Leelawadee" w:cs="Leelawadee"/>
                <w:iCs w:val="0"/>
                <w:color w:val="auto"/>
                <w:sz w:val="17"/>
                <w:szCs w:val="17"/>
              </w:rPr>
              <w:t>(for a check-up, exam, teeth cleaning, or other dental work)</w:t>
            </w:r>
          </w:p>
        </w:tc>
        <w:tc>
          <w:tcPr>
            <w:tcW w:w="522" w:type="pct"/>
            <w:shd w:val="clear" w:color="auto" w:fill="auto"/>
            <w:vAlign w:val="center"/>
          </w:tcPr>
          <w:p w14:paraId="45D617D2"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73%</w:t>
            </w:r>
          </w:p>
        </w:tc>
        <w:tc>
          <w:tcPr>
            <w:tcW w:w="522" w:type="pct"/>
            <w:tcBorders>
              <w:right w:val="single" w:sz="24" w:space="0" w:color="auto"/>
            </w:tcBorders>
            <w:shd w:val="clear" w:color="auto" w:fill="FE9900"/>
            <w:vAlign w:val="center"/>
          </w:tcPr>
          <w:p w14:paraId="415CAE54"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76%</w:t>
            </w:r>
          </w:p>
        </w:tc>
        <w:tc>
          <w:tcPr>
            <w:tcW w:w="566" w:type="pct"/>
            <w:tcBorders>
              <w:left w:val="single" w:sz="24" w:space="0" w:color="auto"/>
            </w:tcBorders>
            <w:shd w:val="clear" w:color="auto" w:fill="auto"/>
            <w:vAlign w:val="center"/>
          </w:tcPr>
          <w:p w14:paraId="1B989A98"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71%</w:t>
            </w:r>
          </w:p>
        </w:tc>
        <w:tc>
          <w:tcPr>
            <w:tcW w:w="517" w:type="pct"/>
            <w:tcBorders>
              <w:right w:val="single" w:sz="4" w:space="0" w:color="auto"/>
            </w:tcBorders>
            <w:shd w:val="clear" w:color="auto" w:fill="FE9900"/>
            <w:vAlign w:val="center"/>
          </w:tcPr>
          <w:p w14:paraId="486F7709"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78%</w:t>
            </w:r>
          </w:p>
        </w:tc>
        <w:tc>
          <w:tcPr>
            <w:tcW w:w="396" w:type="pct"/>
            <w:tcBorders>
              <w:left w:val="single" w:sz="4" w:space="0" w:color="auto"/>
            </w:tcBorders>
            <w:shd w:val="clear" w:color="auto" w:fill="auto"/>
            <w:vAlign w:val="center"/>
          </w:tcPr>
          <w:p w14:paraId="7736687C" w14:textId="77777777" w:rsidR="00A50F3B" w:rsidRPr="00A50F3B" w:rsidRDefault="00A50F3B" w:rsidP="00A50F3B">
            <w:pPr>
              <w:spacing w:before="0" w:after="0"/>
              <w:jc w:val="center"/>
              <w:rPr>
                <w:rFonts w:ascii="Leelawadee" w:eastAsia="Cambria" w:hAnsi="Leelawadee" w:cs="Leelawadee"/>
                <w:iCs w:val="0"/>
                <w:color w:val="auto"/>
                <w:sz w:val="17"/>
                <w:szCs w:val="17"/>
              </w:rPr>
            </w:pPr>
            <w:r w:rsidRPr="00A50F3B">
              <w:rPr>
                <w:rFonts w:ascii="Leelawadee" w:eastAsia="Cambria" w:hAnsi="Leelawadee" w:cs="Leelawadee"/>
                <w:iCs w:val="0"/>
                <w:color w:val="auto"/>
                <w:sz w:val="17"/>
                <w:szCs w:val="17"/>
              </w:rPr>
              <w:t>74%**</w:t>
            </w:r>
          </w:p>
        </w:tc>
      </w:tr>
    </w:tbl>
    <w:p w14:paraId="582F59D0" w14:textId="77777777" w:rsidR="004B14DA" w:rsidRPr="004B14DA" w:rsidRDefault="004B14DA" w:rsidP="004B14DA">
      <w:pPr>
        <w:tabs>
          <w:tab w:val="left" w:pos="90"/>
          <w:tab w:val="left" w:pos="990"/>
          <w:tab w:val="left" w:pos="7650"/>
        </w:tabs>
        <w:spacing w:before="0" w:after="0"/>
        <w:rPr>
          <w:rFonts w:ascii="Leelawadee" w:eastAsia="Cambria" w:hAnsi="Leelawadee" w:cs="Leelawadee"/>
          <w:i/>
          <w:iCs w:val="0"/>
          <w:color w:val="auto"/>
          <w:sz w:val="16"/>
          <w:szCs w:val="16"/>
        </w:rPr>
      </w:pPr>
      <w:r w:rsidRPr="004B14DA">
        <w:rPr>
          <w:rFonts w:ascii="Leelawadee" w:eastAsia="Cambria" w:hAnsi="Leelawadee" w:cs="Leelawadee"/>
          <w:i/>
          <w:iCs w:val="0"/>
          <w:color w:val="auto"/>
          <w:sz w:val="16"/>
          <w:szCs w:val="16"/>
        </w:rPr>
        <w:t>N/A – Not Available</w:t>
      </w:r>
    </w:p>
    <w:p w14:paraId="2B95724E" w14:textId="77777777" w:rsidR="004B14DA" w:rsidRPr="004B14DA" w:rsidRDefault="004B14DA" w:rsidP="004B14DA">
      <w:pPr>
        <w:tabs>
          <w:tab w:val="left" w:pos="90"/>
          <w:tab w:val="left" w:pos="990"/>
          <w:tab w:val="left" w:pos="7650"/>
        </w:tabs>
        <w:spacing w:before="0" w:after="0"/>
        <w:ind w:left="540" w:hanging="630"/>
        <w:rPr>
          <w:rFonts w:ascii="Leelawadee" w:eastAsia="Cambria" w:hAnsi="Leelawadee" w:cs="Leelawadee"/>
          <w:i/>
          <w:iCs w:val="0"/>
          <w:color w:val="auto"/>
          <w:sz w:val="16"/>
          <w:szCs w:val="16"/>
        </w:rPr>
      </w:pPr>
      <w:r w:rsidRPr="004B14DA">
        <w:rPr>
          <w:rFonts w:ascii="Leelawadee" w:eastAsia="Cambria" w:hAnsi="Leelawadee" w:cs="Leelawadee"/>
          <w:i/>
          <w:iCs w:val="0"/>
          <w:color w:val="auto"/>
          <w:sz w:val="16"/>
          <w:szCs w:val="16"/>
        </w:rPr>
        <w:t>*Comparative YRBS data for U.S. is 2013</w:t>
      </w:r>
    </w:p>
    <w:p w14:paraId="1F4EE9D6" w14:textId="3642F1F2" w:rsidR="004B14DA" w:rsidRPr="004B14DA" w:rsidRDefault="004B14DA" w:rsidP="004B14DA">
      <w:pPr>
        <w:tabs>
          <w:tab w:val="left" w:pos="90"/>
          <w:tab w:val="left" w:pos="990"/>
          <w:tab w:val="left" w:pos="7650"/>
        </w:tabs>
        <w:spacing w:before="0" w:after="0"/>
        <w:ind w:left="540" w:hanging="630"/>
        <w:rPr>
          <w:rFonts w:ascii="Leelawadee" w:eastAsia="Cambria" w:hAnsi="Leelawadee" w:cs="Leelawadee"/>
          <w:i/>
          <w:iCs w:val="0"/>
          <w:color w:val="auto"/>
          <w:sz w:val="16"/>
          <w:szCs w:val="16"/>
        </w:rPr>
      </w:pPr>
      <w:r w:rsidRPr="004B14DA">
        <w:rPr>
          <w:rFonts w:ascii="Leelawadee" w:eastAsia="Cambria" w:hAnsi="Leelawadee" w:cs="Leelawadee"/>
          <w:i/>
          <w:iCs w:val="0"/>
          <w:color w:val="auto"/>
          <w:sz w:val="16"/>
          <w:szCs w:val="16"/>
        </w:rPr>
        <w:t>**Comparative YRBS data for U.S. is 2015</w:t>
      </w:r>
    </w:p>
    <w:p w14:paraId="6436B99F" w14:textId="7D7BEE60" w:rsidR="006F71B8" w:rsidRPr="004B14DA" w:rsidRDefault="004B14DA" w:rsidP="004B14DA">
      <w:pPr>
        <w:spacing w:before="0" w:after="0"/>
        <w:ind w:hanging="90"/>
        <w:rPr>
          <w:highlight w:val="darkGray"/>
        </w:rPr>
        <w:sectPr w:rsidR="006F71B8" w:rsidRPr="004B14DA" w:rsidSect="00DC2DBE">
          <w:footerReference w:type="default" r:id="rId39"/>
          <w:pgSz w:w="12240" w:h="15840"/>
          <w:pgMar w:top="864" w:right="1008" w:bottom="864" w:left="1008" w:header="720" w:footer="720" w:gutter="0"/>
          <w:cols w:space="720"/>
          <w:docGrid w:linePitch="360"/>
        </w:sectPr>
      </w:pPr>
      <w:r w:rsidRPr="004B14DA">
        <w:rPr>
          <w:noProof/>
        </w:rPr>
        <w:drawing>
          <wp:inline distT="0" distB="0" distL="0" distR="0" wp14:anchorId="4ACB3D89" wp14:editId="72049E89">
            <wp:extent cx="119380" cy="1181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6"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380" cy="118110"/>
                    </a:xfrm>
                    <a:prstGeom prst="rect">
                      <a:avLst/>
                    </a:prstGeom>
                    <a:noFill/>
                  </pic:spPr>
                </pic:pic>
              </a:graphicData>
            </a:graphic>
          </wp:inline>
        </w:drawing>
      </w:r>
      <w:r w:rsidRPr="004B14DA">
        <w:rPr>
          <w:rFonts w:ascii="Leelawadee" w:eastAsia="Cambria" w:hAnsi="Leelawadee" w:cs="Leelawadee"/>
          <w:i/>
          <w:iCs w:val="0"/>
          <w:color w:val="auto"/>
          <w:sz w:val="16"/>
          <w:szCs w:val="16"/>
        </w:rPr>
        <w:t>Indicates alignment with the Ohio State Health Assessmen</w:t>
      </w:r>
      <w:r>
        <w:rPr>
          <w:rFonts w:ascii="Leelawadee" w:eastAsia="Cambria" w:hAnsi="Leelawadee" w:cs="Leelawadee"/>
          <w:i/>
          <w:iCs w:val="0"/>
          <w:color w:val="auto"/>
          <w:sz w:val="16"/>
          <w:szCs w:val="16"/>
        </w:rPr>
        <w:t>t</w:t>
      </w:r>
    </w:p>
    <w:p w14:paraId="5126C56A" w14:textId="39B36CED" w:rsidR="00680E04" w:rsidRPr="00E5518D" w:rsidRDefault="007F360F" w:rsidP="00A24F1F">
      <w:pPr>
        <w:pStyle w:val="Heading1"/>
      </w:pPr>
      <w:bookmarkStart w:id="82" w:name="_Toc530486892"/>
      <w:bookmarkStart w:id="83" w:name="_Toc5870147"/>
      <w:r w:rsidRPr="00E5518D">
        <w:lastRenderedPageBreak/>
        <w:t>Key Issues</w:t>
      </w:r>
      <w:bookmarkEnd w:id="82"/>
      <w:bookmarkEnd w:id="83"/>
    </w:p>
    <w:p w14:paraId="57705BCF" w14:textId="59E9A979" w:rsidR="00680E04" w:rsidRPr="002E2573" w:rsidRDefault="006948E7" w:rsidP="007F360F">
      <w:pPr>
        <w:ind w:right="-126"/>
        <w:rPr>
          <w:rFonts w:ascii="Leelawadee" w:hAnsi="Leelawadee" w:cs="Leelawadee"/>
        </w:rPr>
      </w:pPr>
      <w:r w:rsidRPr="002E2573">
        <w:rPr>
          <w:rFonts w:ascii="Leelawadee" w:hAnsi="Leelawadee" w:cs="Leelawadee"/>
        </w:rPr>
        <w:t>Healthy Tusc</w:t>
      </w:r>
      <w:r w:rsidR="00680E04" w:rsidRPr="002E2573">
        <w:rPr>
          <w:rFonts w:ascii="Leelawadee" w:hAnsi="Leelawadee" w:cs="Leelawadee"/>
        </w:rPr>
        <w:t xml:space="preserve"> reviewed the 201</w:t>
      </w:r>
      <w:r w:rsidR="00804020" w:rsidRPr="002E2573">
        <w:rPr>
          <w:rFonts w:ascii="Leelawadee" w:hAnsi="Leelawadee" w:cs="Leelawadee"/>
        </w:rPr>
        <w:t>8</w:t>
      </w:r>
      <w:r w:rsidR="00680E04" w:rsidRPr="002E2573">
        <w:rPr>
          <w:rFonts w:ascii="Leelawadee" w:hAnsi="Leelawadee" w:cs="Leelawadee"/>
        </w:rPr>
        <w:t xml:space="preserve"> </w:t>
      </w:r>
      <w:r w:rsidR="005A0755" w:rsidRPr="002E2573">
        <w:rPr>
          <w:rFonts w:ascii="Leelawadee" w:hAnsi="Leelawadee" w:cs="Leelawadee"/>
        </w:rPr>
        <w:t>Tuscarawas</w:t>
      </w:r>
      <w:r w:rsidR="007B6B89" w:rsidRPr="002E2573">
        <w:rPr>
          <w:rFonts w:ascii="Leelawadee" w:hAnsi="Leelawadee" w:cs="Leelawadee"/>
        </w:rPr>
        <w:t xml:space="preserve"> County Health Assessment.</w:t>
      </w:r>
      <w:r w:rsidR="00680E04" w:rsidRPr="002E2573">
        <w:rPr>
          <w:rFonts w:ascii="Leelawadee" w:hAnsi="Leelawadee" w:cs="Leelawadee"/>
        </w:rPr>
        <w:t xml:space="preserve"> The detailed primary data for each </w:t>
      </w:r>
      <w:r w:rsidR="007F360F" w:rsidRPr="002E2573">
        <w:rPr>
          <w:rFonts w:ascii="Leelawadee" w:hAnsi="Leelawadee" w:cs="Leelawadee"/>
        </w:rPr>
        <w:t>identified key issue</w:t>
      </w:r>
      <w:r w:rsidR="00680E04" w:rsidRPr="002E2573">
        <w:rPr>
          <w:rFonts w:ascii="Leelawadee" w:hAnsi="Leelawadee" w:cs="Leelawadee"/>
        </w:rPr>
        <w:t xml:space="preserve"> can be found in </w:t>
      </w:r>
      <w:r w:rsidR="007F360F" w:rsidRPr="002E2573">
        <w:rPr>
          <w:rFonts w:ascii="Leelawadee" w:hAnsi="Leelawadee" w:cs="Leelawadee"/>
        </w:rPr>
        <w:t xml:space="preserve">the section it corresponds to. </w:t>
      </w:r>
      <w:r w:rsidR="00680E04" w:rsidRPr="002E2573">
        <w:rPr>
          <w:rFonts w:ascii="Leelawadee" w:hAnsi="Leelawadee" w:cs="Leelawadee"/>
        </w:rPr>
        <w:t>Each member completed an “Identifying Key Issues and Concerns” worksheet. The following</w:t>
      </w:r>
      <w:r w:rsidR="002B7D8B" w:rsidRPr="002E2573">
        <w:rPr>
          <w:rFonts w:ascii="Leelawadee" w:hAnsi="Leelawadee" w:cs="Leelawadee"/>
        </w:rPr>
        <w:t xml:space="preserve"> tables were the group results.</w:t>
      </w:r>
    </w:p>
    <w:p w14:paraId="53A5BE86" w14:textId="69897319" w:rsidR="008539B8" w:rsidRPr="005C024C" w:rsidRDefault="008539B8" w:rsidP="008539B8">
      <w:pPr>
        <w:rPr>
          <w:rFonts w:ascii="Leelawadee" w:hAnsi="Leelawadee" w:cs="Leelawadee"/>
          <w:b/>
          <w:iCs w:val="0"/>
        </w:rPr>
      </w:pPr>
      <w:r w:rsidRPr="005C024C">
        <w:rPr>
          <w:rFonts w:ascii="Leelawadee" w:hAnsi="Leelawadee" w:cs="Leelawadee"/>
          <w:b/>
          <w:iCs w:val="0"/>
        </w:rPr>
        <w:t>What are the most significant health issues or concerns identified in the 2018 assessment report?</w:t>
      </w:r>
      <w:r w:rsidRPr="005C024C">
        <w:rPr>
          <w:rFonts w:ascii="Leelawadee" w:hAnsi="Leelawadee" w:cs="Leelawadee"/>
          <w:iCs w:val="0"/>
        </w:rPr>
        <w:t xml:space="preserve"> Examples of how to interpret the information include: </w:t>
      </w:r>
      <w:r w:rsidR="005C024C" w:rsidRPr="005C024C">
        <w:rPr>
          <w:rFonts w:ascii="Leelawadee" w:hAnsi="Leelawadee" w:cs="Leelawadee"/>
          <w:iCs w:val="0"/>
        </w:rPr>
        <w:t>28</w:t>
      </w:r>
      <w:r w:rsidRPr="005C024C">
        <w:rPr>
          <w:rFonts w:ascii="Leelawadee" w:hAnsi="Leelawadee" w:cs="Leelawadee"/>
          <w:iCs w:val="0"/>
        </w:rPr>
        <w:t xml:space="preserve">% of </w:t>
      </w:r>
      <w:r w:rsidR="005A0755" w:rsidRPr="005C024C">
        <w:rPr>
          <w:rFonts w:ascii="Leelawadee" w:hAnsi="Leelawadee" w:cs="Leelawadee"/>
          <w:iCs w:val="0"/>
        </w:rPr>
        <w:t>Tuscarawas</w:t>
      </w:r>
      <w:r w:rsidRPr="005C024C">
        <w:rPr>
          <w:rFonts w:ascii="Leelawadee" w:hAnsi="Leelawadee" w:cs="Leelawadee"/>
          <w:iCs w:val="0"/>
        </w:rPr>
        <w:t xml:space="preserve"> County </w:t>
      </w:r>
      <w:r w:rsidR="005C024C" w:rsidRPr="005C024C">
        <w:rPr>
          <w:rFonts w:ascii="Leelawadee" w:hAnsi="Leelawadee" w:cs="Leelawadee"/>
          <w:iCs w:val="0"/>
        </w:rPr>
        <w:t>youth</w:t>
      </w:r>
      <w:r w:rsidRPr="005C024C">
        <w:rPr>
          <w:rFonts w:ascii="Leelawadee" w:hAnsi="Leelawadee" w:cs="Leelawadee"/>
          <w:iCs w:val="0"/>
        </w:rPr>
        <w:t xml:space="preserve"> felt sad or hopeless for two or more weeks in a row, increasing to 3</w:t>
      </w:r>
      <w:r w:rsidR="005C024C" w:rsidRPr="005C024C">
        <w:rPr>
          <w:rFonts w:ascii="Leelawadee" w:hAnsi="Leelawadee" w:cs="Leelawadee"/>
          <w:iCs w:val="0"/>
        </w:rPr>
        <w:t>4</w:t>
      </w:r>
      <w:r w:rsidRPr="005C024C">
        <w:rPr>
          <w:rFonts w:ascii="Leelawadee" w:hAnsi="Leelawadee" w:cs="Leelawadee"/>
          <w:iCs w:val="0"/>
        </w:rPr>
        <w:t xml:space="preserve">% of those </w:t>
      </w:r>
      <w:r w:rsidR="005C024C" w:rsidRPr="005C024C">
        <w:rPr>
          <w:rFonts w:ascii="Leelawadee" w:hAnsi="Leelawadee" w:cs="Leelawadee"/>
          <w:iCs w:val="0"/>
        </w:rPr>
        <w:t>age 17 and older, 35% of those in grades 9-12, and 34% of females.</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78"/>
        <w:gridCol w:w="93"/>
        <w:gridCol w:w="1384"/>
        <w:gridCol w:w="2886"/>
        <w:gridCol w:w="10"/>
        <w:gridCol w:w="1612"/>
      </w:tblGrid>
      <w:tr w:rsidR="00D164A3" w:rsidRPr="005A0755" w14:paraId="72F01CC8" w14:textId="77777777" w:rsidTr="00CE78E7">
        <w:tc>
          <w:tcPr>
            <w:tcW w:w="2055" w:type="pct"/>
            <w:shd w:val="clear" w:color="auto" w:fill="4BACC6"/>
            <w:vAlign w:val="center"/>
          </w:tcPr>
          <w:p w14:paraId="1649A946" w14:textId="77777777" w:rsidR="00923CED" w:rsidRPr="009469E0" w:rsidRDefault="00923CED" w:rsidP="00804020">
            <w:pPr>
              <w:spacing w:before="0" w:after="0"/>
              <w:jc w:val="center"/>
              <w:rPr>
                <w:rFonts w:ascii="Leelawadee" w:hAnsi="Leelawadee" w:cs="Leelawadee"/>
                <w:b/>
                <w:color w:val="FFFFFF" w:themeColor="background1"/>
              </w:rPr>
            </w:pPr>
            <w:bookmarkStart w:id="84" w:name="_Hlk5113230"/>
            <w:r w:rsidRPr="009469E0">
              <w:rPr>
                <w:rFonts w:ascii="Leelawadee" w:hAnsi="Leelawadee" w:cs="Leelawadee"/>
                <w:b/>
                <w:color w:val="FFFFFF" w:themeColor="background1"/>
              </w:rPr>
              <w:t>Key Issue or Concern</w:t>
            </w:r>
          </w:p>
        </w:tc>
        <w:tc>
          <w:tcPr>
            <w:tcW w:w="727" w:type="pct"/>
            <w:gridSpan w:val="2"/>
            <w:shd w:val="clear" w:color="auto" w:fill="4BACC6"/>
            <w:vAlign w:val="center"/>
          </w:tcPr>
          <w:p w14:paraId="22EF95E8" w14:textId="77777777"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Percent of Population</w:t>
            </w:r>
          </w:p>
          <w:p w14:paraId="5C56B6F4" w14:textId="77777777"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At risk</w:t>
            </w:r>
          </w:p>
        </w:tc>
        <w:tc>
          <w:tcPr>
            <w:tcW w:w="1425" w:type="pct"/>
            <w:gridSpan w:val="2"/>
            <w:shd w:val="clear" w:color="auto" w:fill="4BACC6"/>
            <w:vAlign w:val="center"/>
          </w:tcPr>
          <w:p w14:paraId="05B58809" w14:textId="3B131208"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Age Group</w:t>
            </w:r>
            <w:r w:rsidR="009469E0" w:rsidRPr="009469E0">
              <w:rPr>
                <w:rFonts w:ascii="Leelawadee" w:hAnsi="Leelawadee" w:cs="Leelawadee"/>
                <w:b/>
                <w:color w:val="FFFFFF" w:themeColor="background1"/>
              </w:rPr>
              <w:t xml:space="preserve">, </w:t>
            </w:r>
            <w:r w:rsidRPr="009469E0">
              <w:rPr>
                <w:rFonts w:ascii="Leelawadee" w:hAnsi="Leelawadee" w:cs="Leelawadee"/>
                <w:b/>
                <w:color w:val="FFFFFF" w:themeColor="background1"/>
              </w:rPr>
              <w:t>Income Level</w:t>
            </w:r>
            <w:r w:rsidR="009469E0" w:rsidRPr="009469E0">
              <w:rPr>
                <w:rFonts w:ascii="Leelawadee" w:hAnsi="Leelawadee" w:cs="Leelawadee"/>
                <w:b/>
                <w:color w:val="FFFFFF" w:themeColor="background1"/>
              </w:rPr>
              <w:t>, and/or Grade Level</w:t>
            </w:r>
          </w:p>
          <w:p w14:paraId="20306922" w14:textId="77777777"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Most at Risk</w:t>
            </w:r>
          </w:p>
        </w:tc>
        <w:tc>
          <w:tcPr>
            <w:tcW w:w="793" w:type="pct"/>
            <w:shd w:val="clear" w:color="auto" w:fill="4BACC6"/>
            <w:vAlign w:val="center"/>
          </w:tcPr>
          <w:p w14:paraId="7C3E091A" w14:textId="77777777" w:rsidR="00923CED" w:rsidRPr="009469E0" w:rsidRDefault="00923CED" w:rsidP="00804020">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 xml:space="preserve">Gender Most </w:t>
            </w:r>
            <w:r w:rsidRPr="009469E0">
              <w:rPr>
                <w:rFonts w:ascii="Leelawadee" w:hAnsi="Leelawadee" w:cs="Leelawadee"/>
                <w:b/>
                <w:color w:val="FFFFFF" w:themeColor="background1"/>
              </w:rPr>
              <w:br/>
              <w:t>at Risk</w:t>
            </w:r>
          </w:p>
        </w:tc>
      </w:tr>
      <w:tr w:rsidR="00804020" w:rsidRPr="005A0755" w14:paraId="42DFD141" w14:textId="77777777" w:rsidTr="00804020">
        <w:trPr>
          <w:trHeight w:val="70"/>
        </w:trPr>
        <w:tc>
          <w:tcPr>
            <w:tcW w:w="5000" w:type="pct"/>
            <w:gridSpan w:val="6"/>
            <w:shd w:val="clear" w:color="auto" w:fill="215868" w:themeFill="accent5" w:themeFillShade="80"/>
            <w:vAlign w:val="center"/>
          </w:tcPr>
          <w:p w14:paraId="008D2C0E" w14:textId="28D03D79" w:rsidR="00804020" w:rsidRPr="00382A05" w:rsidRDefault="0028770F" w:rsidP="00804020">
            <w:pPr>
              <w:spacing w:before="0" w:after="0"/>
              <w:rPr>
                <w:rFonts w:ascii="Leelawadee" w:hAnsi="Leelawadee" w:cs="Leelawadee"/>
                <w:color w:val="FFFFFF"/>
                <w:szCs w:val="20"/>
                <w:highlight w:val="lightGray"/>
              </w:rPr>
            </w:pPr>
            <w:r w:rsidRPr="0028770F">
              <w:rPr>
                <w:rFonts w:ascii="Leelawadee" w:hAnsi="Leelawadee" w:cs="Leelawadee"/>
                <w:iCs w:val="0"/>
                <w:color w:val="FFFFFF"/>
              </w:rPr>
              <w:t>Mental health and suicide</w:t>
            </w:r>
          </w:p>
        </w:tc>
      </w:tr>
      <w:tr w:rsidR="00D164A3" w:rsidRPr="005A0755" w14:paraId="46A7825C" w14:textId="77777777" w:rsidTr="00CE78E7">
        <w:trPr>
          <w:trHeight w:val="580"/>
        </w:trPr>
        <w:tc>
          <w:tcPr>
            <w:tcW w:w="2055" w:type="pct"/>
            <w:vMerge w:val="restart"/>
            <w:shd w:val="clear" w:color="auto" w:fill="FFFFFF" w:themeFill="background1"/>
            <w:vAlign w:val="center"/>
          </w:tcPr>
          <w:p w14:paraId="1F6B7EFC" w14:textId="38BFA940" w:rsidR="00D164A3" w:rsidRPr="00382A05" w:rsidRDefault="00D164A3" w:rsidP="00804020">
            <w:pPr>
              <w:spacing w:before="0" w:after="0"/>
              <w:rPr>
                <w:rFonts w:ascii="Leelawadee" w:hAnsi="Leelawadee" w:cs="Leelawadee"/>
                <w:szCs w:val="20"/>
                <w:highlight w:val="lightGray"/>
              </w:rPr>
            </w:pPr>
            <w:r w:rsidRPr="00D164A3">
              <w:rPr>
                <w:rFonts w:ascii="Leelawadee" w:hAnsi="Leelawadee" w:cs="Leelawadee"/>
                <w:iCs w:val="0"/>
              </w:rPr>
              <w:t>Felt sad or hopeless for two or more weeks in a row in the past year</w:t>
            </w:r>
          </w:p>
        </w:tc>
        <w:tc>
          <w:tcPr>
            <w:tcW w:w="727" w:type="pct"/>
            <w:gridSpan w:val="2"/>
            <w:shd w:val="clear" w:color="auto" w:fill="FFFFFF" w:themeFill="background1"/>
            <w:vAlign w:val="center"/>
          </w:tcPr>
          <w:p w14:paraId="79F35CB7" w14:textId="281B04BE" w:rsidR="00D164A3" w:rsidRPr="00382A05" w:rsidRDefault="00D164A3" w:rsidP="00804020">
            <w:pPr>
              <w:spacing w:before="0" w:after="0"/>
              <w:jc w:val="center"/>
              <w:rPr>
                <w:rFonts w:ascii="Leelawadee" w:hAnsi="Leelawadee" w:cs="Leelawadee"/>
                <w:szCs w:val="20"/>
                <w:highlight w:val="lightGray"/>
              </w:rPr>
            </w:pPr>
            <w:r>
              <w:rPr>
                <w:rFonts w:ascii="Leelawadee" w:hAnsi="Leelawadee" w:cs="Leelawadee"/>
                <w:iCs w:val="0"/>
              </w:rPr>
              <w:t xml:space="preserve">Adults: </w:t>
            </w:r>
            <w:r w:rsidRPr="00D164A3">
              <w:rPr>
                <w:rFonts w:ascii="Leelawadee" w:hAnsi="Leelawadee" w:cs="Leelawadee"/>
                <w:iCs w:val="0"/>
              </w:rPr>
              <w:t>12%</w:t>
            </w:r>
          </w:p>
        </w:tc>
        <w:tc>
          <w:tcPr>
            <w:tcW w:w="1425" w:type="pct"/>
            <w:gridSpan w:val="2"/>
            <w:shd w:val="clear" w:color="auto" w:fill="FFFFFF" w:themeFill="background1"/>
            <w:vAlign w:val="center"/>
          </w:tcPr>
          <w:p w14:paraId="0838CA27" w14:textId="33AA8CCA" w:rsidR="00D164A3" w:rsidRPr="00D164A3" w:rsidRDefault="00D164A3" w:rsidP="00804020">
            <w:pPr>
              <w:spacing w:before="0" w:after="0"/>
              <w:jc w:val="center"/>
              <w:rPr>
                <w:rFonts w:ascii="Leelawadee" w:hAnsi="Leelawadee" w:cs="Leelawadee"/>
                <w:szCs w:val="20"/>
              </w:rPr>
            </w:pPr>
            <w:r w:rsidRPr="00D164A3">
              <w:rPr>
                <w:rFonts w:ascii="Leelawadee" w:hAnsi="Leelawadee" w:cs="Leelawadee"/>
                <w:iCs w:val="0"/>
              </w:rPr>
              <w:t>N/A</w:t>
            </w:r>
          </w:p>
        </w:tc>
        <w:tc>
          <w:tcPr>
            <w:tcW w:w="793" w:type="pct"/>
            <w:shd w:val="clear" w:color="auto" w:fill="FFFFFF" w:themeFill="background1"/>
            <w:vAlign w:val="center"/>
          </w:tcPr>
          <w:p w14:paraId="05AFDC6A" w14:textId="7101EF8F" w:rsidR="00D164A3" w:rsidRPr="00D164A3" w:rsidRDefault="00D164A3" w:rsidP="00804020">
            <w:pPr>
              <w:spacing w:before="0" w:after="0"/>
              <w:jc w:val="center"/>
              <w:rPr>
                <w:rFonts w:ascii="Leelawadee" w:hAnsi="Leelawadee" w:cs="Leelawadee"/>
                <w:szCs w:val="20"/>
              </w:rPr>
            </w:pPr>
            <w:r w:rsidRPr="00D164A3">
              <w:rPr>
                <w:rFonts w:ascii="Leelawadee" w:hAnsi="Leelawadee" w:cs="Leelawadee"/>
                <w:iCs w:val="0"/>
              </w:rPr>
              <w:t>N/A</w:t>
            </w:r>
          </w:p>
        </w:tc>
      </w:tr>
      <w:tr w:rsidR="00D164A3" w:rsidRPr="005A0755" w14:paraId="03ED4742" w14:textId="77777777" w:rsidTr="00CE78E7">
        <w:trPr>
          <w:trHeight w:val="580"/>
        </w:trPr>
        <w:tc>
          <w:tcPr>
            <w:tcW w:w="2055" w:type="pct"/>
            <w:vMerge/>
            <w:shd w:val="clear" w:color="auto" w:fill="FFFFFF" w:themeFill="background1"/>
            <w:vAlign w:val="center"/>
          </w:tcPr>
          <w:p w14:paraId="0625A3D6" w14:textId="77777777" w:rsidR="00D164A3" w:rsidRPr="00D164A3" w:rsidRDefault="00D164A3" w:rsidP="00804020">
            <w:pPr>
              <w:spacing w:before="0" w:after="0"/>
              <w:rPr>
                <w:rFonts w:ascii="Leelawadee" w:hAnsi="Leelawadee" w:cs="Leelawadee"/>
                <w:iCs w:val="0"/>
              </w:rPr>
            </w:pPr>
          </w:p>
        </w:tc>
        <w:tc>
          <w:tcPr>
            <w:tcW w:w="727" w:type="pct"/>
            <w:gridSpan w:val="2"/>
            <w:shd w:val="clear" w:color="auto" w:fill="FFFFFF" w:themeFill="background1"/>
            <w:vAlign w:val="center"/>
          </w:tcPr>
          <w:p w14:paraId="6D0B079B" w14:textId="2CC8513B" w:rsidR="00D164A3" w:rsidRDefault="00D164A3" w:rsidP="00804020">
            <w:pPr>
              <w:spacing w:before="0" w:after="0"/>
              <w:jc w:val="center"/>
              <w:rPr>
                <w:rFonts w:ascii="Leelawadee" w:hAnsi="Leelawadee" w:cs="Leelawadee"/>
                <w:iCs w:val="0"/>
              </w:rPr>
            </w:pPr>
            <w:r>
              <w:rPr>
                <w:rFonts w:ascii="Leelawadee" w:hAnsi="Leelawadee" w:cs="Leelawadee"/>
                <w:iCs w:val="0"/>
              </w:rPr>
              <w:t>Youth: 28%</w:t>
            </w:r>
          </w:p>
        </w:tc>
        <w:tc>
          <w:tcPr>
            <w:tcW w:w="1425" w:type="pct"/>
            <w:gridSpan w:val="2"/>
            <w:shd w:val="clear" w:color="auto" w:fill="FFFFFF" w:themeFill="background1"/>
            <w:vAlign w:val="center"/>
          </w:tcPr>
          <w:p w14:paraId="53067F42" w14:textId="77777777" w:rsidR="00D164A3" w:rsidRDefault="00D164A3" w:rsidP="00804020">
            <w:pPr>
              <w:spacing w:before="0" w:after="0"/>
              <w:jc w:val="center"/>
              <w:rPr>
                <w:rFonts w:ascii="Leelawadee" w:hAnsi="Leelawadee" w:cs="Leelawadee"/>
                <w:iCs w:val="0"/>
              </w:rPr>
            </w:pPr>
            <w:r w:rsidRPr="00D164A3">
              <w:rPr>
                <w:rFonts w:ascii="Leelawadee" w:hAnsi="Leelawadee" w:cs="Leelawadee"/>
                <w:iCs w:val="0"/>
              </w:rPr>
              <w:t>Ages 17+ (34%)</w:t>
            </w:r>
          </w:p>
          <w:p w14:paraId="5B2FAE5B" w14:textId="68DB9409" w:rsidR="00D164A3" w:rsidRPr="00D164A3" w:rsidRDefault="00D164A3" w:rsidP="00804020">
            <w:pPr>
              <w:spacing w:before="0" w:after="0"/>
              <w:jc w:val="center"/>
              <w:rPr>
                <w:rFonts w:ascii="Leelawadee" w:hAnsi="Leelawadee" w:cs="Leelawadee"/>
                <w:iCs w:val="0"/>
              </w:rPr>
            </w:pPr>
            <w:r>
              <w:rPr>
                <w:rFonts w:ascii="Leelawadee" w:hAnsi="Leelawadee" w:cs="Leelawadee"/>
                <w:iCs w:val="0"/>
              </w:rPr>
              <w:t>Grades 9-12 (35%)</w:t>
            </w:r>
          </w:p>
        </w:tc>
        <w:tc>
          <w:tcPr>
            <w:tcW w:w="793" w:type="pct"/>
            <w:shd w:val="clear" w:color="auto" w:fill="FFFFFF" w:themeFill="background1"/>
            <w:vAlign w:val="center"/>
          </w:tcPr>
          <w:p w14:paraId="4F40CC5F" w14:textId="29E4F053" w:rsidR="00D164A3" w:rsidRPr="00D164A3" w:rsidRDefault="00D164A3" w:rsidP="00804020">
            <w:pPr>
              <w:spacing w:before="0" w:after="0"/>
              <w:jc w:val="center"/>
              <w:rPr>
                <w:rFonts w:ascii="Leelawadee" w:hAnsi="Leelawadee" w:cs="Leelawadee"/>
                <w:iCs w:val="0"/>
              </w:rPr>
            </w:pPr>
            <w:r w:rsidRPr="00D164A3">
              <w:rPr>
                <w:rFonts w:ascii="Leelawadee" w:hAnsi="Leelawadee" w:cs="Leelawadee"/>
                <w:iCs w:val="0"/>
              </w:rPr>
              <w:t>Female (34%)</w:t>
            </w:r>
          </w:p>
        </w:tc>
      </w:tr>
      <w:tr w:rsidR="00AF258D" w:rsidRPr="005A0755" w14:paraId="20E786F2" w14:textId="77777777" w:rsidTr="00CE78E7">
        <w:trPr>
          <w:trHeight w:val="580"/>
        </w:trPr>
        <w:tc>
          <w:tcPr>
            <w:tcW w:w="2055" w:type="pct"/>
            <w:vMerge w:val="restart"/>
            <w:shd w:val="clear" w:color="auto" w:fill="FFFFFF" w:themeFill="background1"/>
            <w:vAlign w:val="center"/>
          </w:tcPr>
          <w:p w14:paraId="3AA798A5" w14:textId="77777777" w:rsidR="00AF258D" w:rsidRPr="00D164A3" w:rsidRDefault="00AF258D" w:rsidP="00AF258D">
            <w:pPr>
              <w:spacing w:before="0" w:after="0"/>
              <w:rPr>
                <w:rFonts w:ascii="Leelawadee" w:hAnsi="Leelawadee" w:cs="Leelawadee"/>
                <w:iCs w:val="0"/>
              </w:rPr>
            </w:pPr>
            <w:r w:rsidRPr="00D164A3">
              <w:rPr>
                <w:rFonts w:ascii="Leelawadee" w:hAnsi="Leelawadee" w:cs="Leelawadee"/>
                <w:iCs w:val="0"/>
              </w:rPr>
              <w:t>Seriously considered attempting</w:t>
            </w:r>
          </w:p>
          <w:p w14:paraId="061FE86D" w14:textId="03C601B9" w:rsidR="00AF258D" w:rsidRPr="00D164A3" w:rsidRDefault="00AF258D" w:rsidP="00AF258D">
            <w:pPr>
              <w:spacing w:before="0" w:after="0"/>
              <w:rPr>
                <w:rFonts w:ascii="Leelawadee" w:hAnsi="Leelawadee" w:cs="Leelawadee"/>
                <w:iCs w:val="0"/>
              </w:rPr>
            </w:pPr>
            <w:r w:rsidRPr="00D164A3">
              <w:rPr>
                <w:rFonts w:ascii="Leelawadee" w:hAnsi="Leelawadee" w:cs="Leelawadee"/>
                <w:iCs w:val="0"/>
              </w:rPr>
              <w:t>suicide in the past 12 months</w:t>
            </w:r>
            <w:r>
              <w:rPr>
                <w:rFonts w:ascii="Leelawadee" w:hAnsi="Leelawadee" w:cs="Leelawadee"/>
                <w:iCs w:val="0"/>
              </w:rPr>
              <w:t xml:space="preserve"> (suicide ideation)</w:t>
            </w:r>
          </w:p>
        </w:tc>
        <w:tc>
          <w:tcPr>
            <w:tcW w:w="727" w:type="pct"/>
            <w:gridSpan w:val="2"/>
            <w:shd w:val="clear" w:color="auto" w:fill="FFFFFF" w:themeFill="background1"/>
            <w:vAlign w:val="center"/>
          </w:tcPr>
          <w:p w14:paraId="11245054" w14:textId="4BFE43FB" w:rsidR="00AF258D" w:rsidRPr="00AF258D" w:rsidRDefault="00AF258D" w:rsidP="00AF258D">
            <w:pPr>
              <w:spacing w:before="0" w:after="0"/>
              <w:jc w:val="center"/>
              <w:rPr>
                <w:rFonts w:ascii="Leelawadee" w:hAnsi="Leelawadee" w:cs="Leelawadee"/>
                <w:iCs w:val="0"/>
              </w:rPr>
            </w:pPr>
            <w:r w:rsidRPr="00AF258D">
              <w:rPr>
                <w:rFonts w:ascii="Leelawadee" w:hAnsi="Leelawadee" w:cs="Leelawadee"/>
                <w:iCs w:val="0"/>
              </w:rPr>
              <w:t>Adults: 7%</w:t>
            </w:r>
          </w:p>
        </w:tc>
        <w:tc>
          <w:tcPr>
            <w:tcW w:w="1425" w:type="pct"/>
            <w:gridSpan w:val="2"/>
            <w:shd w:val="clear" w:color="auto" w:fill="FFFFFF" w:themeFill="background1"/>
            <w:vAlign w:val="center"/>
          </w:tcPr>
          <w:p w14:paraId="33230D78" w14:textId="72F6BCEE" w:rsidR="00AF258D" w:rsidRPr="00AF258D" w:rsidRDefault="00AF258D" w:rsidP="00AF258D">
            <w:pPr>
              <w:spacing w:before="0" w:after="0"/>
              <w:jc w:val="center"/>
              <w:rPr>
                <w:rFonts w:ascii="Leelawadee" w:hAnsi="Leelawadee" w:cs="Leelawadee"/>
                <w:iCs w:val="0"/>
              </w:rPr>
            </w:pPr>
            <w:r w:rsidRPr="00AF258D">
              <w:rPr>
                <w:rFonts w:ascii="Leelawadee" w:hAnsi="Leelawadee" w:cs="Leelawadee"/>
                <w:iCs w:val="0"/>
              </w:rPr>
              <w:t>Ages &lt;30 (18%)</w:t>
            </w:r>
          </w:p>
          <w:p w14:paraId="392A58DE" w14:textId="3A686456" w:rsidR="00AF258D" w:rsidRPr="00AF258D" w:rsidRDefault="00AF258D" w:rsidP="00AF258D">
            <w:pPr>
              <w:spacing w:before="0" w:after="0"/>
              <w:jc w:val="center"/>
              <w:rPr>
                <w:rFonts w:ascii="Leelawadee" w:hAnsi="Leelawadee" w:cs="Leelawadee"/>
                <w:iCs w:val="0"/>
              </w:rPr>
            </w:pPr>
            <w:r w:rsidRPr="00AF258D">
              <w:rPr>
                <w:rFonts w:ascii="Leelawadee" w:hAnsi="Leelawadee" w:cs="Leelawadee"/>
                <w:iCs w:val="0"/>
              </w:rPr>
              <w:t>Income &lt;$25K (12%)</w:t>
            </w:r>
          </w:p>
        </w:tc>
        <w:tc>
          <w:tcPr>
            <w:tcW w:w="793" w:type="pct"/>
            <w:shd w:val="clear" w:color="auto" w:fill="FFFFFF" w:themeFill="background1"/>
            <w:vAlign w:val="center"/>
          </w:tcPr>
          <w:p w14:paraId="28A018E3" w14:textId="723C6664" w:rsidR="00AF258D" w:rsidRPr="00D164A3" w:rsidRDefault="00AF258D" w:rsidP="00AF258D">
            <w:pPr>
              <w:spacing w:before="0" w:after="0"/>
              <w:jc w:val="center"/>
              <w:rPr>
                <w:rFonts w:ascii="Leelawadee" w:hAnsi="Leelawadee" w:cs="Leelawadee"/>
                <w:iCs w:val="0"/>
              </w:rPr>
            </w:pPr>
            <w:r w:rsidRPr="00D164A3">
              <w:rPr>
                <w:rFonts w:ascii="Leelawadee" w:hAnsi="Leelawadee" w:cs="Leelawadee"/>
                <w:iCs w:val="0"/>
              </w:rPr>
              <w:t>Female (</w:t>
            </w:r>
            <w:r>
              <w:rPr>
                <w:rFonts w:ascii="Leelawadee" w:hAnsi="Leelawadee" w:cs="Leelawadee"/>
                <w:iCs w:val="0"/>
              </w:rPr>
              <w:t>8</w:t>
            </w:r>
            <w:r w:rsidRPr="00D164A3">
              <w:rPr>
                <w:rFonts w:ascii="Leelawadee" w:hAnsi="Leelawadee" w:cs="Leelawadee"/>
                <w:iCs w:val="0"/>
              </w:rPr>
              <w:t>%)</w:t>
            </w:r>
          </w:p>
        </w:tc>
      </w:tr>
      <w:tr w:rsidR="00D164A3" w:rsidRPr="005A0755" w14:paraId="258BB52A" w14:textId="77777777" w:rsidTr="00CE78E7">
        <w:trPr>
          <w:trHeight w:val="580"/>
        </w:trPr>
        <w:tc>
          <w:tcPr>
            <w:tcW w:w="2055" w:type="pct"/>
            <w:vMerge/>
            <w:shd w:val="clear" w:color="auto" w:fill="FFFFFF" w:themeFill="background1"/>
            <w:vAlign w:val="center"/>
          </w:tcPr>
          <w:p w14:paraId="3D0B66FE" w14:textId="77777777" w:rsidR="00D164A3" w:rsidRPr="00D164A3" w:rsidRDefault="00D164A3" w:rsidP="00D164A3">
            <w:pPr>
              <w:spacing w:before="0" w:after="0"/>
              <w:rPr>
                <w:rFonts w:ascii="Leelawadee" w:hAnsi="Leelawadee" w:cs="Leelawadee"/>
                <w:iCs w:val="0"/>
              </w:rPr>
            </w:pPr>
          </w:p>
        </w:tc>
        <w:tc>
          <w:tcPr>
            <w:tcW w:w="727" w:type="pct"/>
            <w:gridSpan w:val="2"/>
            <w:shd w:val="clear" w:color="auto" w:fill="FFFFFF" w:themeFill="background1"/>
            <w:vAlign w:val="center"/>
          </w:tcPr>
          <w:p w14:paraId="797AE3CE" w14:textId="58016BBC" w:rsidR="00D164A3" w:rsidRDefault="00D164A3" w:rsidP="00D164A3">
            <w:pPr>
              <w:spacing w:before="0" w:after="0"/>
              <w:jc w:val="center"/>
              <w:rPr>
                <w:rFonts w:ascii="Leelawadee" w:hAnsi="Leelawadee" w:cs="Leelawadee"/>
                <w:iCs w:val="0"/>
              </w:rPr>
            </w:pPr>
            <w:r>
              <w:rPr>
                <w:rFonts w:ascii="Leelawadee" w:hAnsi="Leelawadee" w:cs="Leelawadee"/>
                <w:iCs w:val="0"/>
              </w:rPr>
              <w:t>Youth: 17%</w:t>
            </w:r>
          </w:p>
        </w:tc>
        <w:tc>
          <w:tcPr>
            <w:tcW w:w="1425" w:type="pct"/>
            <w:gridSpan w:val="2"/>
            <w:shd w:val="clear" w:color="auto" w:fill="FFFFFF" w:themeFill="background1"/>
            <w:vAlign w:val="center"/>
          </w:tcPr>
          <w:p w14:paraId="2FCF210F" w14:textId="77777777" w:rsidR="00AF258D" w:rsidRDefault="00AF258D" w:rsidP="00AF258D">
            <w:pPr>
              <w:spacing w:before="0" w:after="0"/>
              <w:jc w:val="center"/>
              <w:rPr>
                <w:rFonts w:ascii="Leelawadee" w:hAnsi="Leelawadee" w:cs="Leelawadee"/>
                <w:iCs w:val="0"/>
              </w:rPr>
            </w:pPr>
            <w:r w:rsidRPr="00D164A3">
              <w:rPr>
                <w:rFonts w:ascii="Leelawadee" w:hAnsi="Leelawadee" w:cs="Leelawadee"/>
                <w:iCs w:val="0"/>
              </w:rPr>
              <w:t xml:space="preserve">Ages </w:t>
            </w:r>
            <w:r>
              <w:rPr>
                <w:rFonts w:ascii="Leelawadee" w:hAnsi="Leelawadee" w:cs="Leelawadee"/>
                <w:iCs w:val="0"/>
              </w:rPr>
              <w:t>14-16</w:t>
            </w:r>
            <w:r w:rsidRPr="00D164A3">
              <w:rPr>
                <w:rFonts w:ascii="Leelawadee" w:hAnsi="Leelawadee" w:cs="Leelawadee"/>
                <w:iCs w:val="0"/>
              </w:rPr>
              <w:t xml:space="preserve"> (</w:t>
            </w:r>
            <w:r>
              <w:rPr>
                <w:rFonts w:ascii="Leelawadee" w:hAnsi="Leelawadee" w:cs="Leelawadee"/>
                <w:iCs w:val="0"/>
              </w:rPr>
              <w:t>23</w:t>
            </w:r>
            <w:r w:rsidRPr="00D164A3">
              <w:rPr>
                <w:rFonts w:ascii="Leelawadee" w:hAnsi="Leelawadee" w:cs="Leelawadee"/>
                <w:iCs w:val="0"/>
              </w:rPr>
              <w:t>%)</w:t>
            </w:r>
          </w:p>
          <w:p w14:paraId="7A824540" w14:textId="383405F4" w:rsidR="00D164A3" w:rsidRPr="00D164A3" w:rsidRDefault="00AF258D" w:rsidP="00AF258D">
            <w:pPr>
              <w:spacing w:before="0" w:after="0"/>
              <w:jc w:val="center"/>
              <w:rPr>
                <w:rFonts w:ascii="Leelawadee" w:hAnsi="Leelawadee" w:cs="Leelawadee"/>
                <w:iCs w:val="0"/>
              </w:rPr>
            </w:pPr>
            <w:r>
              <w:rPr>
                <w:rFonts w:ascii="Leelawadee" w:hAnsi="Leelawadee" w:cs="Leelawadee"/>
                <w:iCs w:val="0"/>
              </w:rPr>
              <w:t>Grades 9-12 (22%)</w:t>
            </w:r>
          </w:p>
        </w:tc>
        <w:tc>
          <w:tcPr>
            <w:tcW w:w="793" w:type="pct"/>
            <w:shd w:val="clear" w:color="auto" w:fill="FFFFFF" w:themeFill="background1"/>
            <w:vAlign w:val="center"/>
          </w:tcPr>
          <w:p w14:paraId="72A7AC59" w14:textId="45CA3625" w:rsidR="00D164A3" w:rsidRPr="00D164A3" w:rsidRDefault="00D164A3" w:rsidP="00D164A3">
            <w:pPr>
              <w:spacing w:before="0" w:after="0"/>
              <w:jc w:val="center"/>
              <w:rPr>
                <w:rFonts w:ascii="Leelawadee" w:hAnsi="Leelawadee" w:cs="Leelawadee"/>
                <w:iCs w:val="0"/>
              </w:rPr>
            </w:pPr>
            <w:r w:rsidRPr="00D164A3">
              <w:rPr>
                <w:rFonts w:ascii="Leelawadee" w:hAnsi="Leelawadee" w:cs="Leelawadee"/>
                <w:iCs w:val="0"/>
              </w:rPr>
              <w:t>Female (</w:t>
            </w:r>
            <w:r>
              <w:rPr>
                <w:rFonts w:ascii="Leelawadee" w:hAnsi="Leelawadee" w:cs="Leelawadee"/>
                <w:iCs w:val="0"/>
              </w:rPr>
              <w:t>21</w:t>
            </w:r>
            <w:r w:rsidRPr="00D164A3">
              <w:rPr>
                <w:rFonts w:ascii="Leelawadee" w:hAnsi="Leelawadee" w:cs="Leelawadee"/>
                <w:iCs w:val="0"/>
              </w:rPr>
              <w:t>%)</w:t>
            </w:r>
          </w:p>
        </w:tc>
      </w:tr>
      <w:tr w:rsidR="00D164A3" w:rsidRPr="005A0755" w14:paraId="060BD8BD" w14:textId="77777777" w:rsidTr="00CE78E7">
        <w:trPr>
          <w:trHeight w:val="580"/>
        </w:trPr>
        <w:tc>
          <w:tcPr>
            <w:tcW w:w="2055" w:type="pct"/>
            <w:vMerge w:val="restart"/>
            <w:shd w:val="clear" w:color="auto" w:fill="FFFFFF" w:themeFill="background1"/>
            <w:vAlign w:val="center"/>
          </w:tcPr>
          <w:p w14:paraId="5D8E616B" w14:textId="53B78119" w:rsidR="00D164A3" w:rsidRPr="00D164A3" w:rsidRDefault="00D164A3" w:rsidP="00D164A3">
            <w:pPr>
              <w:spacing w:before="0" w:after="0"/>
              <w:rPr>
                <w:rFonts w:ascii="Leelawadee" w:hAnsi="Leelawadee" w:cs="Leelawadee"/>
                <w:iCs w:val="0"/>
              </w:rPr>
            </w:pPr>
            <w:r>
              <w:rPr>
                <w:rFonts w:ascii="Leelawadee" w:hAnsi="Leelawadee" w:cs="Leelawadee"/>
                <w:iCs w:val="0"/>
              </w:rPr>
              <w:t xml:space="preserve">Attempted </w:t>
            </w:r>
            <w:r w:rsidRPr="00D164A3">
              <w:rPr>
                <w:rFonts w:ascii="Leelawadee" w:hAnsi="Leelawadee" w:cs="Leelawadee"/>
                <w:iCs w:val="0"/>
              </w:rPr>
              <w:t>suicide in the past 12 months</w:t>
            </w:r>
            <w:r>
              <w:rPr>
                <w:rFonts w:ascii="Leelawadee" w:hAnsi="Leelawadee" w:cs="Leelawadee"/>
                <w:iCs w:val="0"/>
              </w:rPr>
              <w:t xml:space="preserve"> </w:t>
            </w:r>
          </w:p>
        </w:tc>
        <w:tc>
          <w:tcPr>
            <w:tcW w:w="727" w:type="pct"/>
            <w:gridSpan w:val="2"/>
            <w:shd w:val="clear" w:color="auto" w:fill="FFFFFF" w:themeFill="background1"/>
            <w:vAlign w:val="center"/>
          </w:tcPr>
          <w:p w14:paraId="3A3C1F30" w14:textId="24A7406F" w:rsidR="00D164A3" w:rsidRDefault="00AF258D" w:rsidP="00D164A3">
            <w:pPr>
              <w:spacing w:before="0" w:after="0"/>
              <w:jc w:val="center"/>
              <w:rPr>
                <w:rFonts w:ascii="Leelawadee" w:hAnsi="Leelawadee" w:cs="Leelawadee"/>
                <w:iCs w:val="0"/>
              </w:rPr>
            </w:pPr>
            <w:r>
              <w:rPr>
                <w:rFonts w:ascii="Leelawadee" w:hAnsi="Leelawadee" w:cs="Leelawadee"/>
                <w:iCs w:val="0"/>
              </w:rPr>
              <w:t>Adults: &lt;1%</w:t>
            </w:r>
          </w:p>
        </w:tc>
        <w:tc>
          <w:tcPr>
            <w:tcW w:w="1425" w:type="pct"/>
            <w:gridSpan w:val="2"/>
            <w:shd w:val="clear" w:color="auto" w:fill="FFFFFF" w:themeFill="background1"/>
            <w:vAlign w:val="center"/>
          </w:tcPr>
          <w:p w14:paraId="3ED542C0" w14:textId="18917110" w:rsidR="00AF258D" w:rsidRDefault="00AF258D" w:rsidP="00AF258D">
            <w:pPr>
              <w:spacing w:before="0" w:after="0"/>
              <w:jc w:val="center"/>
              <w:rPr>
                <w:rFonts w:ascii="Leelawadee" w:hAnsi="Leelawadee" w:cs="Leelawadee"/>
                <w:iCs w:val="0"/>
              </w:rPr>
            </w:pPr>
            <w:r w:rsidRPr="00D164A3">
              <w:rPr>
                <w:rFonts w:ascii="Leelawadee" w:hAnsi="Leelawadee" w:cs="Leelawadee"/>
                <w:iCs w:val="0"/>
              </w:rPr>
              <w:t xml:space="preserve">Ages </w:t>
            </w:r>
            <w:r>
              <w:rPr>
                <w:rFonts w:ascii="Leelawadee" w:hAnsi="Leelawadee" w:cs="Leelawadee"/>
                <w:iCs w:val="0"/>
              </w:rPr>
              <w:t>65+</w:t>
            </w:r>
            <w:r w:rsidRPr="00D164A3">
              <w:rPr>
                <w:rFonts w:ascii="Leelawadee" w:hAnsi="Leelawadee" w:cs="Leelawadee"/>
                <w:iCs w:val="0"/>
              </w:rPr>
              <w:t xml:space="preserve"> (</w:t>
            </w:r>
            <w:r>
              <w:rPr>
                <w:rFonts w:ascii="Leelawadee" w:hAnsi="Leelawadee" w:cs="Leelawadee"/>
                <w:iCs w:val="0"/>
              </w:rPr>
              <w:t>2</w:t>
            </w:r>
            <w:r w:rsidRPr="00D164A3">
              <w:rPr>
                <w:rFonts w:ascii="Leelawadee" w:hAnsi="Leelawadee" w:cs="Leelawadee"/>
                <w:iCs w:val="0"/>
              </w:rPr>
              <w:t>%)</w:t>
            </w:r>
          </w:p>
          <w:p w14:paraId="2F853BB2" w14:textId="755A6C0B" w:rsidR="00D164A3" w:rsidRPr="00D164A3" w:rsidRDefault="00AF258D" w:rsidP="00AF258D">
            <w:pPr>
              <w:spacing w:before="0" w:after="0"/>
              <w:jc w:val="center"/>
              <w:rPr>
                <w:rFonts w:ascii="Leelawadee" w:hAnsi="Leelawadee" w:cs="Leelawadee"/>
                <w:iCs w:val="0"/>
              </w:rPr>
            </w:pPr>
            <w:r w:rsidRPr="00AF258D">
              <w:rPr>
                <w:rFonts w:ascii="Leelawadee" w:hAnsi="Leelawadee" w:cs="Leelawadee"/>
                <w:iCs w:val="0"/>
              </w:rPr>
              <w:t xml:space="preserve">Income &lt;$25K </w:t>
            </w:r>
            <w:r>
              <w:rPr>
                <w:rFonts w:ascii="Leelawadee" w:hAnsi="Leelawadee" w:cs="Leelawadee"/>
                <w:iCs w:val="0"/>
              </w:rPr>
              <w:t>(2%)</w:t>
            </w:r>
          </w:p>
        </w:tc>
        <w:tc>
          <w:tcPr>
            <w:tcW w:w="793" w:type="pct"/>
            <w:shd w:val="clear" w:color="auto" w:fill="FFFFFF" w:themeFill="background1"/>
            <w:vAlign w:val="center"/>
          </w:tcPr>
          <w:p w14:paraId="254FEB8A" w14:textId="11489BFB" w:rsidR="00D164A3" w:rsidRPr="00D164A3" w:rsidRDefault="00AF258D" w:rsidP="00D164A3">
            <w:pPr>
              <w:spacing w:before="0" w:after="0"/>
              <w:jc w:val="center"/>
              <w:rPr>
                <w:rFonts w:ascii="Leelawadee" w:hAnsi="Leelawadee" w:cs="Leelawadee"/>
                <w:iCs w:val="0"/>
              </w:rPr>
            </w:pPr>
            <w:r w:rsidRPr="00D164A3">
              <w:rPr>
                <w:rFonts w:ascii="Leelawadee" w:hAnsi="Leelawadee" w:cs="Leelawadee"/>
                <w:iCs w:val="0"/>
              </w:rPr>
              <w:t>Female (</w:t>
            </w:r>
            <w:r>
              <w:rPr>
                <w:rFonts w:ascii="Leelawadee" w:hAnsi="Leelawadee" w:cs="Leelawadee"/>
                <w:iCs w:val="0"/>
              </w:rPr>
              <w:t>1</w:t>
            </w:r>
            <w:r w:rsidRPr="00D164A3">
              <w:rPr>
                <w:rFonts w:ascii="Leelawadee" w:hAnsi="Leelawadee" w:cs="Leelawadee"/>
                <w:iCs w:val="0"/>
              </w:rPr>
              <w:t>%)</w:t>
            </w:r>
          </w:p>
        </w:tc>
      </w:tr>
      <w:tr w:rsidR="00D164A3" w:rsidRPr="005A0755" w14:paraId="08E89B2B" w14:textId="77777777" w:rsidTr="00CE78E7">
        <w:trPr>
          <w:trHeight w:val="580"/>
        </w:trPr>
        <w:tc>
          <w:tcPr>
            <w:tcW w:w="2055" w:type="pct"/>
            <w:vMerge/>
            <w:shd w:val="clear" w:color="auto" w:fill="FFFFFF" w:themeFill="background1"/>
            <w:vAlign w:val="center"/>
          </w:tcPr>
          <w:p w14:paraId="7E44D9A1" w14:textId="77777777" w:rsidR="00D164A3" w:rsidRDefault="00D164A3" w:rsidP="00D164A3">
            <w:pPr>
              <w:spacing w:before="0" w:after="0"/>
              <w:rPr>
                <w:rFonts w:ascii="Leelawadee" w:hAnsi="Leelawadee" w:cs="Leelawadee"/>
                <w:iCs w:val="0"/>
              </w:rPr>
            </w:pPr>
          </w:p>
        </w:tc>
        <w:tc>
          <w:tcPr>
            <w:tcW w:w="727" w:type="pct"/>
            <w:gridSpan w:val="2"/>
            <w:shd w:val="clear" w:color="auto" w:fill="FFFFFF" w:themeFill="background1"/>
            <w:vAlign w:val="center"/>
          </w:tcPr>
          <w:p w14:paraId="325DF624" w14:textId="224DBFF7" w:rsidR="00D164A3" w:rsidRDefault="00D164A3" w:rsidP="00D164A3">
            <w:pPr>
              <w:spacing w:before="0" w:after="0"/>
              <w:jc w:val="center"/>
              <w:rPr>
                <w:rFonts w:ascii="Leelawadee" w:hAnsi="Leelawadee" w:cs="Leelawadee"/>
                <w:iCs w:val="0"/>
              </w:rPr>
            </w:pPr>
            <w:r>
              <w:rPr>
                <w:rFonts w:ascii="Leelawadee" w:hAnsi="Leelawadee" w:cs="Leelawadee"/>
                <w:iCs w:val="0"/>
              </w:rPr>
              <w:t xml:space="preserve">Youth: </w:t>
            </w:r>
            <w:r w:rsidR="00AF258D">
              <w:rPr>
                <w:rFonts w:ascii="Leelawadee" w:hAnsi="Leelawadee" w:cs="Leelawadee"/>
                <w:iCs w:val="0"/>
              </w:rPr>
              <w:t>8</w:t>
            </w:r>
            <w:r>
              <w:rPr>
                <w:rFonts w:ascii="Leelawadee" w:hAnsi="Leelawadee" w:cs="Leelawadee"/>
                <w:iCs w:val="0"/>
              </w:rPr>
              <w:t>%</w:t>
            </w:r>
          </w:p>
        </w:tc>
        <w:tc>
          <w:tcPr>
            <w:tcW w:w="1425" w:type="pct"/>
            <w:gridSpan w:val="2"/>
            <w:shd w:val="clear" w:color="auto" w:fill="FFFFFF" w:themeFill="background1"/>
            <w:vAlign w:val="center"/>
          </w:tcPr>
          <w:p w14:paraId="3EE85459" w14:textId="06AA6458" w:rsidR="00D164A3" w:rsidRDefault="00D164A3" w:rsidP="00D164A3">
            <w:pPr>
              <w:spacing w:before="0" w:after="0"/>
              <w:jc w:val="center"/>
              <w:rPr>
                <w:rFonts w:ascii="Leelawadee" w:hAnsi="Leelawadee" w:cs="Leelawadee"/>
                <w:iCs w:val="0"/>
              </w:rPr>
            </w:pPr>
            <w:r w:rsidRPr="00D164A3">
              <w:rPr>
                <w:rFonts w:ascii="Leelawadee" w:hAnsi="Leelawadee" w:cs="Leelawadee"/>
                <w:iCs w:val="0"/>
              </w:rPr>
              <w:t xml:space="preserve">Ages </w:t>
            </w:r>
            <w:r>
              <w:rPr>
                <w:rFonts w:ascii="Leelawadee" w:hAnsi="Leelawadee" w:cs="Leelawadee"/>
                <w:iCs w:val="0"/>
              </w:rPr>
              <w:t>14-16</w:t>
            </w:r>
            <w:r w:rsidRPr="00D164A3">
              <w:rPr>
                <w:rFonts w:ascii="Leelawadee" w:hAnsi="Leelawadee" w:cs="Leelawadee"/>
                <w:iCs w:val="0"/>
              </w:rPr>
              <w:t xml:space="preserve"> (</w:t>
            </w:r>
            <w:r w:rsidR="00AF258D">
              <w:rPr>
                <w:rFonts w:ascii="Leelawadee" w:hAnsi="Leelawadee" w:cs="Leelawadee"/>
                <w:iCs w:val="0"/>
              </w:rPr>
              <w:t>12</w:t>
            </w:r>
            <w:r w:rsidRPr="00D164A3">
              <w:rPr>
                <w:rFonts w:ascii="Leelawadee" w:hAnsi="Leelawadee" w:cs="Leelawadee"/>
                <w:iCs w:val="0"/>
              </w:rPr>
              <w:t>%)</w:t>
            </w:r>
          </w:p>
          <w:p w14:paraId="59B89845" w14:textId="07300B12" w:rsidR="00D164A3" w:rsidRPr="00D164A3" w:rsidRDefault="00D164A3" w:rsidP="00D164A3">
            <w:pPr>
              <w:spacing w:before="0" w:after="0"/>
              <w:jc w:val="center"/>
              <w:rPr>
                <w:rFonts w:ascii="Leelawadee" w:hAnsi="Leelawadee" w:cs="Leelawadee"/>
                <w:iCs w:val="0"/>
              </w:rPr>
            </w:pPr>
            <w:r>
              <w:rPr>
                <w:rFonts w:ascii="Leelawadee" w:hAnsi="Leelawadee" w:cs="Leelawadee"/>
                <w:iCs w:val="0"/>
              </w:rPr>
              <w:t>Grades 9-12 (</w:t>
            </w:r>
            <w:r w:rsidR="00AF258D">
              <w:rPr>
                <w:rFonts w:ascii="Leelawadee" w:hAnsi="Leelawadee" w:cs="Leelawadee"/>
                <w:iCs w:val="0"/>
              </w:rPr>
              <w:t>9</w:t>
            </w:r>
            <w:r>
              <w:rPr>
                <w:rFonts w:ascii="Leelawadee" w:hAnsi="Leelawadee" w:cs="Leelawadee"/>
                <w:iCs w:val="0"/>
              </w:rPr>
              <w:t>%)</w:t>
            </w:r>
          </w:p>
        </w:tc>
        <w:tc>
          <w:tcPr>
            <w:tcW w:w="793" w:type="pct"/>
            <w:shd w:val="clear" w:color="auto" w:fill="FFFFFF" w:themeFill="background1"/>
            <w:vAlign w:val="center"/>
          </w:tcPr>
          <w:p w14:paraId="19B67D10" w14:textId="6E8085D5" w:rsidR="00D164A3" w:rsidRPr="00CE78E7" w:rsidRDefault="00D164A3" w:rsidP="00D164A3">
            <w:pPr>
              <w:spacing w:before="0" w:after="0"/>
              <w:jc w:val="center"/>
              <w:rPr>
                <w:rFonts w:ascii="Leelawadee" w:hAnsi="Leelawadee" w:cs="Leelawadee"/>
                <w:iCs w:val="0"/>
              </w:rPr>
            </w:pPr>
            <w:r w:rsidRPr="00CE78E7">
              <w:rPr>
                <w:rFonts w:ascii="Leelawadee" w:hAnsi="Leelawadee" w:cs="Leelawadee"/>
                <w:iCs w:val="0"/>
              </w:rPr>
              <w:t>Female (</w:t>
            </w:r>
            <w:r w:rsidR="00AF258D" w:rsidRPr="00CE78E7">
              <w:rPr>
                <w:rFonts w:ascii="Leelawadee" w:hAnsi="Leelawadee" w:cs="Leelawadee"/>
                <w:iCs w:val="0"/>
              </w:rPr>
              <w:t>8</w:t>
            </w:r>
            <w:r w:rsidRPr="00CE78E7">
              <w:rPr>
                <w:rFonts w:ascii="Leelawadee" w:hAnsi="Leelawadee" w:cs="Leelawadee"/>
                <w:iCs w:val="0"/>
              </w:rPr>
              <w:t>%)</w:t>
            </w:r>
          </w:p>
        </w:tc>
      </w:tr>
      <w:tr w:rsidR="00CE78E7" w:rsidRPr="005A0755" w14:paraId="63B1BA38" w14:textId="77777777" w:rsidTr="00CE78E7">
        <w:trPr>
          <w:trHeight w:val="580"/>
        </w:trPr>
        <w:tc>
          <w:tcPr>
            <w:tcW w:w="2055" w:type="pct"/>
            <w:vMerge w:val="restart"/>
            <w:shd w:val="clear" w:color="auto" w:fill="FFFFFF" w:themeFill="background1"/>
            <w:vAlign w:val="center"/>
          </w:tcPr>
          <w:p w14:paraId="05364357" w14:textId="0451D29E" w:rsidR="00CE78E7" w:rsidRDefault="00CE78E7" w:rsidP="00CE78E7">
            <w:pPr>
              <w:spacing w:before="0" w:after="0"/>
              <w:rPr>
                <w:rFonts w:ascii="Leelawadee" w:hAnsi="Leelawadee" w:cs="Leelawadee"/>
                <w:iCs w:val="0"/>
              </w:rPr>
            </w:pPr>
            <w:r>
              <w:rPr>
                <w:rFonts w:ascii="Leelawadee" w:hAnsi="Leelawadee" w:cs="Leelawadee"/>
                <w:iCs w:val="0"/>
              </w:rPr>
              <w:t>Tuscarawas County suicide deaths (age-adjusted) per 100,000 population, 2013-2017</w:t>
            </w:r>
          </w:p>
        </w:tc>
        <w:tc>
          <w:tcPr>
            <w:tcW w:w="727" w:type="pct"/>
            <w:gridSpan w:val="2"/>
            <w:shd w:val="clear" w:color="auto" w:fill="FFFFFF" w:themeFill="background1"/>
            <w:vAlign w:val="center"/>
          </w:tcPr>
          <w:p w14:paraId="0DC20EFD" w14:textId="77FFDD6D"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Adults: 13.1</w:t>
            </w:r>
          </w:p>
        </w:tc>
        <w:tc>
          <w:tcPr>
            <w:tcW w:w="1425" w:type="pct"/>
            <w:gridSpan w:val="2"/>
            <w:shd w:val="clear" w:color="auto" w:fill="FFFFFF" w:themeFill="background1"/>
            <w:vAlign w:val="center"/>
          </w:tcPr>
          <w:p w14:paraId="68C5C418" w14:textId="090A3B8D"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N/A</w:t>
            </w:r>
          </w:p>
        </w:tc>
        <w:tc>
          <w:tcPr>
            <w:tcW w:w="793" w:type="pct"/>
            <w:shd w:val="clear" w:color="auto" w:fill="FFFFFF" w:themeFill="background1"/>
            <w:vAlign w:val="center"/>
          </w:tcPr>
          <w:p w14:paraId="0600B1CD" w14:textId="45D2B115"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Male (24.5)</w:t>
            </w:r>
          </w:p>
        </w:tc>
      </w:tr>
      <w:tr w:rsidR="00CE78E7" w:rsidRPr="005A0755" w14:paraId="5D8E1E20" w14:textId="77777777" w:rsidTr="00CE78E7">
        <w:trPr>
          <w:trHeight w:val="580"/>
        </w:trPr>
        <w:tc>
          <w:tcPr>
            <w:tcW w:w="2055" w:type="pct"/>
            <w:vMerge/>
            <w:shd w:val="clear" w:color="auto" w:fill="FFFFFF" w:themeFill="background1"/>
            <w:vAlign w:val="center"/>
          </w:tcPr>
          <w:p w14:paraId="0D8F3F6D" w14:textId="77777777" w:rsidR="00CE78E7" w:rsidRDefault="00CE78E7" w:rsidP="00CE78E7">
            <w:pPr>
              <w:spacing w:before="0" w:after="0"/>
              <w:rPr>
                <w:rFonts w:ascii="Leelawadee" w:hAnsi="Leelawadee" w:cs="Leelawadee"/>
                <w:iCs w:val="0"/>
              </w:rPr>
            </w:pPr>
          </w:p>
        </w:tc>
        <w:tc>
          <w:tcPr>
            <w:tcW w:w="727" w:type="pct"/>
            <w:gridSpan w:val="2"/>
            <w:shd w:val="clear" w:color="auto" w:fill="FFFFFF" w:themeFill="background1"/>
            <w:vAlign w:val="center"/>
          </w:tcPr>
          <w:p w14:paraId="4B80E57B" w14:textId="7FF8574C"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Youth: N/A</w:t>
            </w:r>
          </w:p>
        </w:tc>
        <w:tc>
          <w:tcPr>
            <w:tcW w:w="1425" w:type="pct"/>
            <w:gridSpan w:val="2"/>
            <w:shd w:val="clear" w:color="auto" w:fill="FFFFFF" w:themeFill="background1"/>
            <w:vAlign w:val="center"/>
          </w:tcPr>
          <w:p w14:paraId="2AF071F5" w14:textId="49860737"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N/A</w:t>
            </w:r>
          </w:p>
        </w:tc>
        <w:tc>
          <w:tcPr>
            <w:tcW w:w="793" w:type="pct"/>
            <w:shd w:val="clear" w:color="auto" w:fill="FFFFFF" w:themeFill="background1"/>
            <w:vAlign w:val="center"/>
          </w:tcPr>
          <w:p w14:paraId="65508869" w14:textId="7AA5F873" w:rsidR="00CE78E7" w:rsidRPr="00CE78E7" w:rsidRDefault="00CE78E7" w:rsidP="00CE78E7">
            <w:pPr>
              <w:spacing w:before="0" w:after="0"/>
              <w:jc w:val="center"/>
              <w:rPr>
                <w:rFonts w:ascii="Leelawadee" w:hAnsi="Leelawadee" w:cs="Leelawadee"/>
                <w:iCs w:val="0"/>
              </w:rPr>
            </w:pPr>
            <w:r w:rsidRPr="00CE78E7">
              <w:rPr>
                <w:rFonts w:ascii="Leelawadee" w:hAnsi="Leelawadee" w:cs="Leelawadee"/>
                <w:iCs w:val="0"/>
              </w:rPr>
              <w:t>N/A</w:t>
            </w:r>
          </w:p>
        </w:tc>
      </w:tr>
      <w:tr w:rsidR="00804020" w:rsidRPr="005A0755" w14:paraId="18D1B268" w14:textId="77777777" w:rsidTr="00804020">
        <w:trPr>
          <w:trHeight w:val="168"/>
        </w:trPr>
        <w:tc>
          <w:tcPr>
            <w:tcW w:w="5000" w:type="pct"/>
            <w:gridSpan w:val="6"/>
            <w:shd w:val="clear" w:color="auto" w:fill="215868" w:themeFill="accent5" w:themeFillShade="80"/>
            <w:vAlign w:val="center"/>
          </w:tcPr>
          <w:p w14:paraId="1C08CDF3" w14:textId="75057D16" w:rsidR="00804020" w:rsidRPr="00382A05" w:rsidRDefault="00D164A3" w:rsidP="00804020">
            <w:pPr>
              <w:spacing w:before="0" w:after="0"/>
              <w:rPr>
                <w:rFonts w:ascii="Leelawadee" w:hAnsi="Leelawadee" w:cs="Leelawadee"/>
                <w:color w:val="FFFFFF"/>
                <w:szCs w:val="20"/>
                <w:highlight w:val="lightGray"/>
              </w:rPr>
            </w:pPr>
            <w:r w:rsidRPr="00D164A3">
              <w:rPr>
                <w:rFonts w:ascii="Leelawadee" w:hAnsi="Leelawadee" w:cs="Leelawadee"/>
                <w:iCs w:val="0"/>
                <w:color w:val="FFFFFF"/>
              </w:rPr>
              <w:t>Social determinants of health</w:t>
            </w:r>
          </w:p>
        </w:tc>
      </w:tr>
      <w:tr w:rsidR="004865EB" w:rsidRPr="005A0755" w14:paraId="15AEB229" w14:textId="77777777" w:rsidTr="004865EB">
        <w:trPr>
          <w:trHeight w:val="618"/>
        </w:trPr>
        <w:tc>
          <w:tcPr>
            <w:tcW w:w="2101" w:type="pct"/>
            <w:gridSpan w:val="2"/>
            <w:shd w:val="clear" w:color="auto" w:fill="FFFFFF" w:themeFill="background1"/>
            <w:vAlign w:val="center"/>
          </w:tcPr>
          <w:p w14:paraId="3FB5EC10" w14:textId="14CC08B9" w:rsidR="004865EB" w:rsidRPr="004865EB" w:rsidRDefault="004865EB" w:rsidP="004865EB">
            <w:pPr>
              <w:spacing w:before="0" w:after="0"/>
              <w:rPr>
                <w:rFonts w:ascii="Leelawadee" w:hAnsi="Leelawadee" w:cs="Leelawadee"/>
                <w:szCs w:val="20"/>
              </w:rPr>
            </w:pPr>
            <w:r w:rsidRPr="004865EB">
              <w:rPr>
                <w:rFonts w:ascii="Leelawadee" w:hAnsi="Leelawadee" w:cs="Leelawadee"/>
              </w:rPr>
              <w:t>Adults who experienced 4+ Adverse Childhood Experiences (ACEs)</w:t>
            </w:r>
          </w:p>
        </w:tc>
        <w:tc>
          <w:tcPr>
            <w:tcW w:w="681" w:type="pct"/>
            <w:shd w:val="clear" w:color="auto" w:fill="FFFFFF" w:themeFill="background1"/>
            <w:vAlign w:val="center"/>
          </w:tcPr>
          <w:p w14:paraId="412E0910" w14:textId="56D1E6AB" w:rsidR="004865EB" w:rsidRPr="004865EB" w:rsidRDefault="004865EB" w:rsidP="004865EB">
            <w:pPr>
              <w:spacing w:before="0" w:after="0"/>
              <w:jc w:val="center"/>
              <w:rPr>
                <w:rFonts w:ascii="Leelawadee" w:hAnsi="Leelawadee" w:cs="Leelawadee"/>
                <w:szCs w:val="20"/>
              </w:rPr>
            </w:pPr>
            <w:r w:rsidRPr="004865EB">
              <w:rPr>
                <w:rFonts w:ascii="Leelawadee" w:hAnsi="Leelawadee" w:cs="Leelawadee"/>
                <w:iCs w:val="0"/>
              </w:rPr>
              <w:t>17%</w:t>
            </w:r>
          </w:p>
        </w:tc>
        <w:tc>
          <w:tcPr>
            <w:tcW w:w="1420" w:type="pct"/>
            <w:shd w:val="clear" w:color="auto" w:fill="FFFFFF" w:themeFill="background1"/>
            <w:vAlign w:val="center"/>
          </w:tcPr>
          <w:p w14:paraId="1E1E9031" w14:textId="358EBD2B" w:rsidR="004865EB" w:rsidRPr="004865EB" w:rsidRDefault="004865EB" w:rsidP="004865EB">
            <w:pPr>
              <w:spacing w:before="0" w:after="0"/>
              <w:jc w:val="center"/>
              <w:rPr>
                <w:rFonts w:ascii="Leelawadee" w:hAnsi="Leelawadee" w:cs="Leelawadee"/>
                <w:szCs w:val="20"/>
                <w:highlight w:val="yellow"/>
              </w:rPr>
            </w:pPr>
            <w:r w:rsidRPr="00637F2C">
              <w:rPr>
                <w:rFonts w:ascii="Leelawadee" w:hAnsi="Leelawadee" w:cs="Leelawadee"/>
                <w:iCs w:val="0"/>
              </w:rPr>
              <w:t>N/A</w:t>
            </w:r>
          </w:p>
        </w:tc>
        <w:tc>
          <w:tcPr>
            <w:tcW w:w="798" w:type="pct"/>
            <w:gridSpan w:val="2"/>
            <w:shd w:val="clear" w:color="auto" w:fill="FFFFFF" w:themeFill="background1"/>
            <w:vAlign w:val="center"/>
          </w:tcPr>
          <w:p w14:paraId="158E786D" w14:textId="539328ED" w:rsidR="004865EB" w:rsidRPr="004865EB" w:rsidRDefault="004865EB" w:rsidP="004865EB">
            <w:pPr>
              <w:spacing w:before="0" w:after="0"/>
              <w:jc w:val="center"/>
              <w:rPr>
                <w:rFonts w:ascii="Leelawadee" w:hAnsi="Leelawadee" w:cs="Leelawadee"/>
                <w:szCs w:val="20"/>
                <w:highlight w:val="yellow"/>
              </w:rPr>
            </w:pPr>
            <w:r w:rsidRPr="00637F2C">
              <w:rPr>
                <w:rFonts w:ascii="Leelawadee" w:hAnsi="Leelawadee" w:cs="Leelawadee"/>
                <w:iCs w:val="0"/>
              </w:rPr>
              <w:t>N/A</w:t>
            </w:r>
          </w:p>
        </w:tc>
      </w:tr>
      <w:tr w:rsidR="004865EB" w:rsidRPr="005A0755" w14:paraId="5B2FB826" w14:textId="77777777" w:rsidTr="004865EB">
        <w:trPr>
          <w:trHeight w:val="618"/>
        </w:trPr>
        <w:tc>
          <w:tcPr>
            <w:tcW w:w="2101" w:type="pct"/>
            <w:gridSpan w:val="2"/>
            <w:shd w:val="clear" w:color="auto" w:fill="FFFFFF" w:themeFill="background1"/>
            <w:vAlign w:val="center"/>
          </w:tcPr>
          <w:p w14:paraId="2F1DE7AE" w14:textId="46C280D5" w:rsidR="004865EB" w:rsidRPr="004865EB" w:rsidRDefault="004865EB" w:rsidP="004865EB">
            <w:pPr>
              <w:spacing w:before="0" w:after="0"/>
              <w:rPr>
                <w:rFonts w:ascii="Leelawadee" w:hAnsi="Leelawadee" w:cs="Leelawadee"/>
              </w:rPr>
            </w:pPr>
            <w:r w:rsidRPr="004865EB">
              <w:rPr>
                <w:rFonts w:ascii="Leelawadee" w:hAnsi="Leelawadee" w:cs="Leelawadee"/>
              </w:rPr>
              <w:t>Youth who experienced 3+ Adverse Childhood Experiences (ACEs)</w:t>
            </w:r>
          </w:p>
        </w:tc>
        <w:tc>
          <w:tcPr>
            <w:tcW w:w="681" w:type="pct"/>
            <w:shd w:val="clear" w:color="auto" w:fill="FFFFFF" w:themeFill="background1"/>
            <w:vAlign w:val="center"/>
          </w:tcPr>
          <w:p w14:paraId="294DC4F2" w14:textId="4AD0D572" w:rsidR="004865EB" w:rsidRPr="004865EB" w:rsidRDefault="004865EB" w:rsidP="004865EB">
            <w:pPr>
              <w:spacing w:before="0" w:after="0"/>
              <w:jc w:val="center"/>
              <w:rPr>
                <w:rFonts w:ascii="Leelawadee" w:hAnsi="Leelawadee" w:cs="Leelawadee"/>
              </w:rPr>
            </w:pPr>
            <w:r w:rsidRPr="004865EB">
              <w:rPr>
                <w:rFonts w:ascii="Leelawadee" w:hAnsi="Leelawadee" w:cs="Leelawadee"/>
                <w:iCs w:val="0"/>
              </w:rPr>
              <w:t>20%</w:t>
            </w:r>
          </w:p>
        </w:tc>
        <w:tc>
          <w:tcPr>
            <w:tcW w:w="1420" w:type="pct"/>
            <w:shd w:val="clear" w:color="auto" w:fill="FFFFFF" w:themeFill="background1"/>
            <w:vAlign w:val="center"/>
          </w:tcPr>
          <w:p w14:paraId="27893D60" w14:textId="3CB668E1" w:rsidR="004865EB" w:rsidRPr="004865EB" w:rsidRDefault="004865EB" w:rsidP="004865EB">
            <w:pPr>
              <w:spacing w:before="0" w:after="0"/>
              <w:jc w:val="center"/>
              <w:rPr>
                <w:rFonts w:ascii="Leelawadee" w:hAnsi="Leelawadee" w:cs="Leelawadee"/>
                <w:iCs w:val="0"/>
                <w:highlight w:val="yellow"/>
              </w:rPr>
            </w:pPr>
            <w:r w:rsidRPr="00637F2C">
              <w:rPr>
                <w:rFonts w:ascii="Leelawadee" w:hAnsi="Leelawadee" w:cs="Leelawadee"/>
                <w:iCs w:val="0"/>
              </w:rPr>
              <w:t>N/A</w:t>
            </w:r>
          </w:p>
        </w:tc>
        <w:tc>
          <w:tcPr>
            <w:tcW w:w="798" w:type="pct"/>
            <w:gridSpan w:val="2"/>
            <w:shd w:val="clear" w:color="auto" w:fill="FFFFFF" w:themeFill="background1"/>
            <w:vAlign w:val="center"/>
          </w:tcPr>
          <w:p w14:paraId="57044DF6" w14:textId="47187D89" w:rsidR="004865EB" w:rsidRPr="004865EB" w:rsidRDefault="004865EB" w:rsidP="004865EB">
            <w:pPr>
              <w:spacing w:before="0" w:after="0"/>
              <w:jc w:val="center"/>
              <w:rPr>
                <w:rFonts w:ascii="Leelawadee" w:hAnsi="Leelawadee" w:cs="Leelawadee"/>
                <w:iCs w:val="0"/>
                <w:highlight w:val="yellow"/>
              </w:rPr>
            </w:pPr>
            <w:r w:rsidRPr="00637F2C">
              <w:rPr>
                <w:rFonts w:ascii="Leelawadee" w:hAnsi="Leelawadee" w:cs="Leelawadee"/>
                <w:iCs w:val="0"/>
              </w:rPr>
              <w:t>N/A</w:t>
            </w:r>
          </w:p>
        </w:tc>
      </w:tr>
      <w:tr w:rsidR="00804020" w:rsidRPr="005A0755" w14:paraId="7374033F" w14:textId="77777777" w:rsidTr="00804020">
        <w:trPr>
          <w:trHeight w:val="168"/>
        </w:trPr>
        <w:tc>
          <w:tcPr>
            <w:tcW w:w="5000" w:type="pct"/>
            <w:gridSpan w:val="6"/>
            <w:shd w:val="clear" w:color="auto" w:fill="215868" w:themeFill="accent5" w:themeFillShade="80"/>
            <w:vAlign w:val="center"/>
          </w:tcPr>
          <w:p w14:paraId="1E1A5678" w14:textId="5F2941C4" w:rsidR="00804020" w:rsidRPr="00382A05" w:rsidRDefault="00D164A3" w:rsidP="00804020">
            <w:pPr>
              <w:spacing w:before="0" w:after="0"/>
              <w:rPr>
                <w:rFonts w:ascii="Leelawadee" w:hAnsi="Leelawadee" w:cs="Leelawadee"/>
                <w:color w:val="FFFFFF"/>
                <w:szCs w:val="20"/>
                <w:highlight w:val="lightGray"/>
              </w:rPr>
            </w:pPr>
            <w:r w:rsidRPr="00D164A3">
              <w:rPr>
                <w:rFonts w:ascii="Leelawadee" w:hAnsi="Leelawadee" w:cs="Leelawadee"/>
                <w:iCs w:val="0"/>
                <w:color w:val="FFFFFF"/>
              </w:rPr>
              <w:t>Access to health care</w:t>
            </w:r>
          </w:p>
        </w:tc>
      </w:tr>
      <w:tr w:rsidR="004865EB" w:rsidRPr="005A0755" w14:paraId="52D9A361" w14:textId="77777777" w:rsidTr="00AE2B5C">
        <w:trPr>
          <w:trHeight w:val="620"/>
        </w:trPr>
        <w:tc>
          <w:tcPr>
            <w:tcW w:w="2101" w:type="pct"/>
            <w:gridSpan w:val="2"/>
            <w:shd w:val="clear" w:color="auto" w:fill="FFFFFF" w:themeFill="background1"/>
            <w:vAlign w:val="center"/>
          </w:tcPr>
          <w:p w14:paraId="44AD76EE" w14:textId="673FAF78" w:rsidR="004865EB" w:rsidRPr="00B64A67" w:rsidRDefault="004865EB" w:rsidP="004865EB">
            <w:pPr>
              <w:spacing w:before="0" w:after="0"/>
              <w:rPr>
                <w:rFonts w:ascii="Leelawadee" w:hAnsi="Leelawadee" w:cs="Leelawadee"/>
                <w:szCs w:val="20"/>
              </w:rPr>
            </w:pPr>
            <w:r w:rsidRPr="00B64A67">
              <w:rPr>
                <w:rFonts w:ascii="Leelawadee" w:hAnsi="Leelawadee" w:cs="Leelawadee"/>
                <w:iCs w:val="0"/>
              </w:rPr>
              <w:t>Uninsured adults</w:t>
            </w:r>
          </w:p>
        </w:tc>
        <w:tc>
          <w:tcPr>
            <w:tcW w:w="681" w:type="pct"/>
            <w:shd w:val="clear" w:color="auto" w:fill="FFFFFF" w:themeFill="background1"/>
            <w:vAlign w:val="center"/>
          </w:tcPr>
          <w:p w14:paraId="4DB869CB" w14:textId="0D4BCFAC" w:rsidR="004865EB" w:rsidRPr="00B64A67" w:rsidRDefault="004865EB" w:rsidP="004865EB">
            <w:pPr>
              <w:spacing w:before="0" w:after="0"/>
              <w:jc w:val="center"/>
              <w:rPr>
                <w:rFonts w:ascii="Leelawadee" w:hAnsi="Leelawadee" w:cs="Leelawadee"/>
                <w:szCs w:val="20"/>
              </w:rPr>
            </w:pPr>
            <w:r w:rsidRPr="00B64A67">
              <w:rPr>
                <w:rFonts w:ascii="Leelawadee" w:hAnsi="Leelawadee" w:cs="Leelawadee"/>
                <w:iCs w:val="0"/>
              </w:rPr>
              <w:t>9%</w:t>
            </w:r>
          </w:p>
        </w:tc>
        <w:tc>
          <w:tcPr>
            <w:tcW w:w="1420" w:type="pct"/>
            <w:shd w:val="clear" w:color="auto" w:fill="FFFFFF" w:themeFill="background1"/>
            <w:vAlign w:val="center"/>
          </w:tcPr>
          <w:p w14:paraId="30FCC29A" w14:textId="476A4339" w:rsidR="004865EB" w:rsidRPr="00B64A67" w:rsidRDefault="004865EB" w:rsidP="004865EB">
            <w:pPr>
              <w:spacing w:before="0" w:after="0"/>
              <w:jc w:val="center"/>
              <w:rPr>
                <w:rFonts w:ascii="Leelawadee" w:hAnsi="Leelawadee" w:cs="Leelawadee"/>
                <w:iCs w:val="0"/>
              </w:rPr>
            </w:pPr>
            <w:r w:rsidRPr="00B64A67">
              <w:rPr>
                <w:rFonts w:ascii="Leelawadee" w:hAnsi="Leelawadee" w:cs="Leelawadee"/>
                <w:iCs w:val="0"/>
              </w:rPr>
              <w:t>Ages &lt;30 (9%)</w:t>
            </w:r>
          </w:p>
          <w:p w14:paraId="36BF68B6" w14:textId="40C6924B" w:rsidR="004865EB" w:rsidRPr="00B64A67" w:rsidRDefault="004865EB" w:rsidP="004865EB">
            <w:pPr>
              <w:spacing w:before="0" w:after="0"/>
              <w:jc w:val="center"/>
              <w:rPr>
                <w:rFonts w:ascii="Leelawadee" w:hAnsi="Leelawadee" w:cs="Leelawadee"/>
                <w:szCs w:val="20"/>
              </w:rPr>
            </w:pPr>
            <w:r w:rsidRPr="00B64A67">
              <w:rPr>
                <w:rFonts w:ascii="Leelawadee" w:hAnsi="Leelawadee" w:cs="Leelawadee"/>
                <w:iCs w:val="0"/>
              </w:rPr>
              <w:t>Income &lt;$25K (14%)</w:t>
            </w:r>
          </w:p>
        </w:tc>
        <w:tc>
          <w:tcPr>
            <w:tcW w:w="798" w:type="pct"/>
            <w:gridSpan w:val="2"/>
            <w:shd w:val="clear" w:color="auto" w:fill="FFFFFF" w:themeFill="background1"/>
            <w:vAlign w:val="center"/>
          </w:tcPr>
          <w:p w14:paraId="6820F165" w14:textId="163A6095" w:rsidR="004865EB" w:rsidRPr="00B64A67" w:rsidRDefault="004865EB" w:rsidP="004865EB">
            <w:pPr>
              <w:spacing w:before="0" w:after="0"/>
              <w:jc w:val="center"/>
              <w:rPr>
                <w:rFonts w:ascii="Leelawadee" w:hAnsi="Leelawadee" w:cs="Leelawadee"/>
                <w:szCs w:val="20"/>
              </w:rPr>
            </w:pPr>
            <w:r w:rsidRPr="00B64A67">
              <w:rPr>
                <w:rFonts w:ascii="Leelawadee" w:hAnsi="Leelawadee" w:cs="Leelawadee"/>
                <w:iCs w:val="0"/>
              </w:rPr>
              <w:t>Male (12%)</w:t>
            </w:r>
          </w:p>
        </w:tc>
      </w:tr>
      <w:tr w:rsidR="00B64A67" w:rsidRPr="005A0755" w14:paraId="01897B9A" w14:textId="77777777" w:rsidTr="00AE2B5C">
        <w:trPr>
          <w:trHeight w:val="800"/>
        </w:trPr>
        <w:tc>
          <w:tcPr>
            <w:tcW w:w="2101" w:type="pct"/>
            <w:gridSpan w:val="2"/>
            <w:shd w:val="clear" w:color="auto" w:fill="FFFFFF" w:themeFill="background1"/>
            <w:vAlign w:val="center"/>
          </w:tcPr>
          <w:p w14:paraId="2BEB24F5" w14:textId="57F98542" w:rsidR="00B64A67" w:rsidRPr="00B64A67" w:rsidRDefault="00B64A67" w:rsidP="00B64A67">
            <w:pPr>
              <w:spacing w:before="0" w:after="0"/>
              <w:rPr>
                <w:rFonts w:ascii="Leelawadee" w:hAnsi="Leelawadee" w:cs="Leelawadee"/>
                <w:iCs w:val="0"/>
              </w:rPr>
            </w:pPr>
            <w:r w:rsidRPr="00B64A67">
              <w:rPr>
                <w:rFonts w:ascii="Leelawadee" w:hAnsi="Leelawadee" w:cs="Leelawadee"/>
                <w:iCs w:val="0"/>
              </w:rPr>
              <w:t>Had transportation problems when they needed health care in the past 12 months</w:t>
            </w:r>
          </w:p>
        </w:tc>
        <w:tc>
          <w:tcPr>
            <w:tcW w:w="681" w:type="pct"/>
            <w:shd w:val="clear" w:color="auto" w:fill="FFFFFF" w:themeFill="background1"/>
            <w:vAlign w:val="center"/>
          </w:tcPr>
          <w:p w14:paraId="76F59029" w14:textId="5A8297F9" w:rsidR="00B64A67" w:rsidRPr="00B64A67" w:rsidRDefault="00B64A67" w:rsidP="00B64A67">
            <w:pPr>
              <w:spacing w:before="0" w:after="0"/>
              <w:jc w:val="center"/>
              <w:rPr>
                <w:rFonts w:ascii="Leelawadee" w:hAnsi="Leelawadee" w:cs="Leelawadee"/>
                <w:iCs w:val="0"/>
              </w:rPr>
            </w:pPr>
            <w:r w:rsidRPr="00B64A67">
              <w:rPr>
                <w:rFonts w:ascii="Leelawadee" w:hAnsi="Leelawadee" w:cs="Leelawadee"/>
                <w:iCs w:val="0"/>
              </w:rPr>
              <w:t>2%</w:t>
            </w:r>
          </w:p>
        </w:tc>
        <w:tc>
          <w:tcPr>
            <w:tcW w:w="1420" w:type="pct"/>
            <w:shd w:val="clear" w:color="auto" w:fill="FFFFFF" w:themeFill="background1"/>
            <w:vAlign w:val="center"/>
          </w:tcPr>
          <w:p w14:paraId="45A867D6" w14:textId="3C4F8981" w:rsidR="00B64A67" w:rsidRPr="00B64A67" w:rsidRDefault="00B64A67" w:rsidP="00B64A67">
            <w:pPr>
              <w:spacing w:before="0" w:after="0"/>
              <w:jc w:val="center"/>
              <w:rPr>
                <w:rFonts w:ascii="Leelawadee" w:hAnsi="Leelawadee" w:cs="Leelawadee"/>
                <w:iCs w:val="0"/>
              </w:rPr>
            </w:pPr>
            <w:r w:rsidRPr="00B64A67">
              <w:rPr>
                <w:rFonts w:ascii="Leelawadee" w:hAnsi="Leelawadee" w:cs="Leelawadee"/>
                <w:iCs w:val="0"/>
              </w:rPr>
              <w:t>N/A</w:t>
            </w:r>
          </w:p>
        </w:tc>
        <w:tc>
          <w:tcPr>
            <w:tcW w:w="798" w:type="pct"/>
            <w:gridSpan w:val="2"/>
            <w:shd w:val="clear" w:color="auto" w:fill="FFFFFF" w:themeFill="background1"/>
            <w:vAlign w:val="center"/>
          </w:tcPr>
          <w:p w14:paraId="68A448CB" w14:textId="525ADCB3" w:rsidR="00B64A67" w:rsidRPr="00B64A67" w:rsidRDefault="00B64A67" w:rsidP="00B64A67">
            <w:pPr>
              <w:spacing w:before="0" w:after="0"/>
              <w:jc w:val="center"/>
              <w:rPr>
                <w:rFonts w:ascii="Leelawadee" w:hAnsi="Leelawadee" w:cs="Leelawadee"/>
                <w:iCs w:val="0"/>
              </w:rPr>
            </w:pPr>
            <w:r w:rsidRPr="00B64A67">
              <w:rPr>
                <w:rFonts w:ascii="Leelawadee" w:hAnsi="Leelawadee" w:cs="Leelawadee"/>
                <w:iCs w:val="0"/>
              </w:rPr>
              <w:t>N/A</w:t>
            </w:r>
          </w:p>
        </w:tc>
      </w:tr>
      <w:tr w:rsidR="00AE2B5C" w:rsidRPr="005A0755" w14:paraId="2F352A62" w14:textId="77777777" w:rsidTr="00AE2B5C">
        <w:trPr>
          <w:trHeight w:val="890"/>
        </w:trPr>
        <w:tc>
          <w:tcPr>
            <w:tcW w:w="2101" w:type="pct"/>
            <w:gridSpan w:val="2"/>
            <w:shd w:val="clear" w:color="auto" w:fill="FFFFFF" w:themeFill="background1"/>
            <w:vAlign w:val="center"/>
          </w:tcPr>
          <w:p w14:paraId="45DA1C2C" w14:textId="21546B4B" w:rsidR="00AE2B5C" w:rsidRPr="00B64A67" w:rsidRDefault="00AE2B5C" w:rsidP="00AE2B5C">
            <w:pPr>
              <w:spacing w:before="0" w:after="0"/>
              <w:rPr>
                <w:rFonts w:ascii="Leelawadee" w:hAnsi="Leelawadee" w:cs="Leelawadee"/>
                <w:iCs w:val="0"/>
              </w:rPr>
            </w:pPr>
            <w:r>
              <w:rPr>
                <w:rFonts w:ascii="Leelawadee" w:hAnsi="Leelawadee" w:cs="Leelawadee"/>
                <w:iCs w:val="0"/>
              </w:rPr>
              <w:t>Did not get their prescriptions filled</w:t>
            </w:r>
            <w:r w:rsidRPr="00B64A67">
              <w:rPr>
                <w:rFonts w:ascii="Leelawadee" w:hAnsi="Leelawadee" w:cs="Leelawadee"/>
                <w:iCs w:val="0"/>
              </w:rPr>
              <w:t xml:space="preserve"> in the past 12 months</w:t>
            </w:r>
            <w:r>
              <w:rPr>
                <w:rFonts w:ascii="Leelawadee" w:hAnsi="Leelawadee" w:cs="Leelawadee"/>
                <w:iCs w:val="0"/>
              </w:rPr>
              <w:t xml:space="preserve"> due to transportation issues</w:t>
            </w:r>
          </w:p>
        </w:tc>
        <w:tc>
          <w:tcPr>
            <w:tcW w:w="681" w:type="pct"/>
            <w:shd w:val="clear" w:color="auto" w:fill="FFFFFF" w:themeFill="background1"/>
            <w:vAlign w:val="center"/>
          </w:tcPr>
          <w:p w14:paraId="5B77AA43" w14:textId="3F13439F" w:rsidR="00AE2B5C" w:rsidRPr="00B64A67" w:rsidRDefault="00AE2B5C" w:rsidP="00AE2B5C">
            <w:pPr>
              <w:spacing w:before="0" w:after="0"/>
              <w:jc w:val="center"/>
              <w:rPr>
                <w:rFonts w:ascii="Leelawadee" w:hAnsi="Leelawadee" w:cs="Leelawadee"/>
                <w:iCs w:val="0"/>
              </w:rPr>
            </w:pPr>
            <w:r w:rsidRPr="00B64A67">
              <w:rPr>
                <w:rFonts w:ascii="Leelawadee" w:hAnsi="Leelawadee" w:cs="Leelawadee"/>
                <w:iCs w:val="0"/>
              </w:rPr>
              <w:t>2%</w:t>
            </w:r>
          </w:p>
        </w:tc>
        <w:tc>
          <w:tcPr>
            <w:tcW w:w="1420" w:type="pct"/>
            <w:shd w:val="clear" w:color="auto" w:fill="FFFFFF" w:themeFill="background1"/>
            <w:vAlign w:val="center"/>
          </w:tcPr>
          <w:p w14:paraId="18CBA3DC" w14:textId="61160666" w:rsidR="00AE2B5C" w:rsidRPr="00B64A67" w:rsidRDefault="00AE2B5C" w:rsidP="00AE2B5C">
            <w:pPr>
              <w:spacing w:before="0" w:after="0"/>
              <w:jc w:val="center"/>
              <w:rPr>
                <w:rFonts w:ascii="Leelawadee" w:hAnsi="Leelawadee" w:cs="Leelawadee"/>
                <w:iCs w:val="0"/>
              </w:rPr>
            </w:pPr>
            <w:r w:rsidRPr="00B64A67">
              <w:rPr>
                <w:rFonts w:ascii="Leelawadee" w:hAnsi="Leelawadee" w:cs="Leelawadee"/>
                <w:iCs w:val="0"/>
              </w:rPr>
              <w:t>N/A</w:t>
            </w:r>
          </w:p>
        </w:tc>
        <w:tc>
          <w:tcPr>
            <w:tcW w:w="798" w:type="pct"/>
            <w:gridSpan w:val="2"/>
            <w:shd w:val="clear" w:color="auto" w:fill="FFFFFF" w:themeFill="background1"/>
            <w:vAlign w:val="center"/>
          </w:tcPr>
          <w:p w14:paraId="5759E864" w14:textId="25005684" w:rsidR="00AE2B5C" w:rsidRPr="00B64A67" w:rsidRDefault="00AE2B5C" w:rsidP="00AE2B5C">
            <w:pPr>
              <w:spacing w:before="0" w:after="0"/>
              <w:jc w:val="center"/>
              <w:rPr>
                <w:rFonts w:ascii="Leelawadee" w:hAnsi="Leelawadee" w:cs="Leelawadee"/>
                <w:iCs w:val="0"/>
              </w:rPr>
            </w:pPr>
            <w:r w:rsidRPr="00B64A67">
              <w:rPr>
                <w:rFonts w:ascii="Leelawadee" w:hAnsi="Leelawadee" w:cs="Leelawadee"/>
                <w:iCs w:val="0"/>
              </w:rPr>
              <w:t>N/A</w:t>
            </w:r>
          </w:p>
        </w:tc>
      </w:tr>
    </w:tbl>
    <w:p w14:paraId="0237BD77" w14:textId="77777777" w:rsidR="00AE2B5C" w:rsidRDefault="00AE2B5C"/>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74"/>
        <w:gridCol w:w="19"/>
        <w:gridCol w:w="47"/>
        <w:gridCol w:w="1435"/>
        <w:gridCol w:w="2886"/>
        <w:gridCol w:w="10"/>
        <w:gridCol w:w="1592"/>
      </w:tblGrid>
      <w:tr w:rsidR="00AE2B5C" w:rsidRPr="009469E0" w14:paraId="49C2FFB2" w14:textId="77777777" w:rsidTr="003674FC">
        <w:trPr>
          <w:trHeight w:val="20"/>
        </w:trPr>
        <w:tc>
          <w:tcPr>
            <w:tcW w:w="2054" w:type="pct"/>
            <w:shd w:val="clear" w:color="auto" w:fill="4BACC6"/>
            <w:vAlign w:val="center"/>
          </w:tcPr>
          <w:p w14:paraId="0BCD3A5A"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lastRenderedPageBreak/>
              <w:t>Key Issue or Concern</w:t>
            </w:r>
          </w:p>
        </w:tc>
        <w:tc>
          <w:tcPr>
            <w:tcW w:w="738" w:type="pct"/>
            <w:gridSpan w:val="3"/>
            <w:shd w:val="clear" w:color="auto" w:fill="4BACC6"/>
            <w:vAlign w:val="center"/>
          </w:tcPr>
          <w:p w14:paraId="5B44331C"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Percent of Population</w:t>
            </w:r>
          </w:p>
          <w:p w14:paraId="62699DA6"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At risk</w:t>
            </w:r>
          </w:p>
        </w:tc>
        <w:tc>
          <w:tcPr>
            <w:tcW w:w="1425" w:type="pct"/>
            <w:gridSpan w:val="2"/>
            <w:shd w:val="clear" w:color="auto" w:fill="4BACC6"/>
            <w:vAlign w:val="center"/>
          </w:tcPr>
          <w:p w14:paraId="08D1D967"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Age Group, Income Level, and/or Grade Level</w:t>
            </w:r>
          </w:p>
          <w:p w14:paraId="758DEDB3"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Most at Risk</w:t>
            </w:r>
          </w:p>
        </w:tc>
        <w:tc>
          <w:tcPr>
            <w:tcW w:w="783" w:type="pct"/>
            <w:shd w:val="clear" w:color="auto" w:fill="4BACC6"/>
            <w:vAlign w:val="center"/>
          </w:tcPr>
          <w:p w14:paraId="60E4EF73" w14:textId="77777777" w:rsidR="00AE2B5C" w:rsidRPr="009469E0" w:rsidRDefault="00AE2B5C" w:rsidP="007368F3">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 xml:space="preserve">Gender Most </w:t>
            </w:r>
            <w:r w:rsidRPr="009469E0">
              <w:rPr>
                <w:rFonts w:ascii="Leelawadee" w:hAnsi="Leelawadee" w:cs="Leelawadee"/>
                <w:b/>
                <w:color w:val="FFFFFF" w:themeColor="background1"/>
              </w:rPr>
              <w:br/>
              <w:t>at Risk</w:t>
            </w:r>
          </w:p>
        </w:tc>
      </w:tr>
      <w:tr w:rsidR="00AE2B5C" w:rsidRPr="005A0755" w14:paraId="5E87A4EF" w14:textId="77777777" w:rsidTr="003674FC">
        <w:trPr>
          <w:trHeight w:val="20"/>
        </w:trPr>
        <w:tc>
          <w:tcPr>
            <w:tcW w:w="5000" w:type="pct"/>
            <w:gridSpan w:val="7"/>
            <w:shd w:val="clear" w:color="auto" w:fill="215868" w:themeFill="accent5" w:themeFillShade="80"/>
            <w:vAlign w:val="center"/>
          </w:tcPr>
          <w:p w14:paraId="025DAB77" w14:textId="77777777" w:rsidR="00AE2B5C" w:rsidRPr="00382A05" w:rsidRDefault="00AE2B5C" w:rsidP="00AE2B5C">
            <w:pPr>
              <w:spacing w:before="0" w:after="0"/>
              <w:rPr>
                <w:rFonts w:ascii="Leelawadee" w:hAnsi="Leelawadee" w:cs="Leelawadee"/>
                <w:color w:val="FFFFFF"/>
                <w:szCs w:val="20"/>
                <w:highlight w:val="lightGray"/>
              </w:rPr>
            </w:pPr>
            <w:r w:rsidRPr="00D164A3">
              <w:rPr>
                <w:rFonts w:ascii="Leelawadee" w:hAnsi="Leelawadee" w:cs="Leelawadee"/>
                <w:iCs w:val="0"/>
                <w:color w:val="FFFFFF"/>
              </w:rPr>
              <w:t>Drug use</w:t>
            </w:r>
          </w:p>
        </w:tc>
      </w:tr>
      <w:tr w:rsidR="00AE2B5C" w:rsidRPr="005A0755" w14:paraId="6FE36605" w14:textId="77777777" w:rsidTr="003674FC">
        <w:trPr>
          <w:trHeight w:val="20"/>
        </w:trPr>
        <w:tc>
          <w:tcPr>
            <w:tcW w:w="2086" w:type="pct"/>
            <w:gridSpan w:val="3"/>
            <w:shd w:val="clear" w:color="auto" w:fill="FFFFFF" w:themeFill="background1"/>
            <w:vAlign w:val="center"/>
          </w:tcPr>
          <w:p w14:paraId="14CF4137" w14:textId="12775F76" w:rsidR="00AE2B5C" w:rsidRPr="00AE2B5C" w:rsidRDefault="00AE2B5C" w:rsidP="00AE2B5C">
            <w:pPr>
              <w:spacing w:before="0" w:after="0"/>
              <w:rPr>
                <w:rFonts w:ascii="Leelawadee" w:hAnsi="Leelawadee" w:cs="Leelawadee"/>
                <w:szCs w:val="20"/>
              </w:rPr>
            </w:pPr>
            <w:r w:rsidRPr="00AE2B5C">
              <w:rPr>
                <w:rFonts w:ascii="Leelawadee" w:hAnsi="Leelawadee" w:cs="Leelawadee"/>
              </w:rPr>
              <w:t>Adults who used recreational marijuana</w:t>
            </w:r>
            <w:r w:rsidR="00F52F96">
              <w:rPr>
                <w:rFonts w:ascii="Leelawadee" w:hAnsi="Leelawadee" w:cs="Leelawadee"/>
              </w:rPr>
              <w:t xml:space="preserve"> </w:t>
            </w:r>
            <w:r w:rsidRPr="00AE2B5C">
              <w:rPr>
                <w:rFonts w:ascii="Leelawadee" w:hAnsi="Leelawadee" w:cs="Leelawadee"/>
              </w:rPr>
              <w:t>in the past 6 months</w:t>
            </w:r>
          </w:p>
        </w:tc>
        <w:tc>
          <w:tcPr>
            <w:tcW w:w="706" w:type="pct"/>
            <w:shd w:val="clear" w:color="auto" w:fill="FFFFFF" w:themeFill="background1"/>
            <w:vAlign w:val="center"/>
          </w:tcPr>
          <w:p w14:paraId="6E05A408" w14:textId="76333D40" w:rsidR="00AE2B5C" w:rsidRPr="00AE2B5C" w:rsidRDefault="00AE2B5C" w:rsidP="00AE2B5C">
            <w:pPr>
              <w:spacing w:before="0" w:after="0"/>
              <w:jc w:val="center"/>
              <w:rPr>
                <w:rFonts w:ascii="Leelawadee" w:hAnsi="Leelawadee" w:cs="Leelawadee"/>
                <w:szCs w:val="20"/>
              </w:rPr>
            </w:pPr>
            <w:r w:rsidRPr="00AE2B5C">
              <w:rPr>
                <w:rFonts w:ascii="Leelawadee" w:hAnsi="Leelawadee" w:cs="Leelawadee"/>
              </w:rPr>
              <w:t>3%</w:t>
            </w:r>
          </w:p>
        </w:tc>
        <w:tc>
          <w:tcPr>
            <w:tcW w:w="1420" w:type="pct"/>
            <w:shd w:val="clear" w:color="auto" w:fill="FFFFFF" w:themeFill="background1"/>
            <w:vAlign w:val="center"/>
          </w:tcPr>
          <w:p w14:paraId="5D6C57E7" w14:textId="007A6E9A" w:rsidR="00AE2B5C" w:rsidRPr="00AE2B5C" w:rsidRDefault="00AE2B5C" w:rsidP="00AE2B5C">
            <w:pPr>
              <w:spacing w:before="0" w:after="0"/>
              <w:jc w:val="center"/>
              <w:rPr>
                <w:rFonts w:ascii="Leelawadee" w:hAnsi="Leelawadee" w:cs="Leelawadee"/>
                <w:iCs w:val="0"/>
              </w:rPr>
            </w:pPr>
            <w:r w:rsidRPr="00AE2B5C">
              <w:rPr>
                <w:rFonts w:ascii="Leelawadee" w:hAnsi="Leelawadee" w:cs="Leelawadee"/>
                <w:iCs w:val="0"/>
              </w:rPr>
              <w:t>Ages 30-64 (4%)</w:t>
            </w:r>
          </w:p>
          <w:p w14:paraId="6972CAED" w14:textId="73F1CB34" w:rsidR="00AE2B5C" w:rsidRPr="00AE2B5C" w:rsidRDefault="00AE2B5C" w:rsidP="00AE2B5C">
            <w:pPr>
              <w:spacing w:before="0" w:after="0"/>
              <w:jc w:val="center"/>
              <w:rPr>
                <w:rFonts w:ascii="Leelawadee" w:hAnsi="Leelawadee" w:cs="Leelawadee"/>
                <w:szCs w:val="20"/>
              </w:rPr>
            </w:pPr>
            <w:r w:rsidRPr="00AE2B5C">
              <w:rPr>
                <w:rFonts w:ascii="Leelawadee" w:hAnsi="Leelawadee" w:cs="Leelawadee"/>
                <w:iCs w:val="0"/>
              </w:rPr>
              <w:t>Income &lt;$25K (4%)</w:t>
            </w:r>
          </w:p>
        </w:tc>
        <w:tc>
          <w:tcPr>
            <w:tcW w:w="788" w:type="pct"/>
            <w:gridSpan w:val="2"/>
            <w:shd w:val="clear" w:color="auto" w:fill="FFFFFF" w:themeFill="background1"/>
            <w:vAlign w:val="center"/>
          </w:tcPr>
          <w:p w14:paraId="73DFE865" w14:textId="7323AD4D" w:rsidR="00AE2B5C" w:rsidRPr="00AE2B5C" w:rsidRDefault="00AE2B5C" w:rsidP="00AE2B5C">
            <w:pPr>
              <w:spacing w:before="0" w:after="0"/>
              <w:jc w:val="center"/>
              <w:rPr>
                <w:rFonts w:ascii="Leelawadee" w:hAnsi="Leelawadee" w:cs="Leelawadee"/>
                <w:szCs w:val="20"/>
              </w:rPr>
            </w:pPr>
            <w:r w:rsidRPr="00AE2B5C">
              <w:rPr>
                <w:rFonts w:ascii="Leelawadee" w:hAnsi="Leelawadee" w:cs="Leelawadee"/>
                <w:iCs w:val="0"/>
              </w:rPr>
              <w:t>Male (5%)</w:t>
            </w:r>
          </w:p>
        </w:tc>
      </w:tr>
      <w:tr w:rsidR="0050646F" w:rsidRPr="005A0755" w14:paraId="6FF35A15" w14:textId="77777777" w:rsidTr="003674FC">
        <w:trPr>
          <w:trHeight w:val="20"/>
        </w:trPr>
        <w:tc>
          <w:tcPr>
            <w:tcW w:w="2086" w:type="pct"/>
            <w:gridSpan w:val="3"/>
            <w:shd w:val="clear" w:color="auto" w:fill="FFFFFF" w:themeFill="background1"/>
            <w:vAlign w:val="center"/>
          </w:tcPr>
          <w:p w14:paraId="6C13F7FF" w14:textId="7472441D" w:rsidR="0050646F" w:rsidRPr="00AE2B5C" w:rsidRDefault="0050646F" w:rsidP="0050646F">
            <w:pPr>
              <w:spacing w:before="0" w:after="0"/>
              <w:rPr>
                <w:rFonts w:ascii="Leelawadee" w:hAnsi="Leelawadee" w:cs="Leelawadee"/>
              </w:rPr>
            </w:pPr>
            <w:r w:rsidRPr="00AE2B5C">
              <w:rPr>
                <w:rFonts w:ascii="Leelawadee" w:hAnsi="Leelawadee" w:cs="Leelawadee"/>
              </w:rPr>
              <w:t xml:space="preserve">Adults who </w:t>
            </w:r>
            <w:r>
              <w:rPr>
                <w:rFonts w:ascii="Leelawadee" w:hAnsi="Leelawadee" w:cs="Leelawadee"/>
              </w:rPr>
              <w:t xml:space="preserve">misused prescription drugs </w:t>
            </w:r>
            <w:r w:rsidRPr="00AE2B5C">
              <w:rPr>
                <w:rFonts w:ascii="Leelawadee" w:hAnsi="Leelawadee" w:cs="Leelawadee"/>
              </w:rPr>
              <w:t>in the past 6 months</w:t>
            </w:r>
          </w:p>
        </w:tc>
        <w:tc>
          <w:tcPr>
            <w:tcW w:w="706" w:type="pct"/>
            <w:shd w:val="clear" w:color="auto" w:fill="FFFFFF" w:themeFill="background1"/>
            <w:vAlign w:val="center"/>
          </w:tcPr>
          <w:p w14:paraId="551DF309" w14:textId="07E7B234" w:rsidR="0050646F" w:rsidRPr="00AE2B5C" w:rsidRDefault="0050646F" w:rsidP="0050646F">
            <w:pPr>
              <w:spacing w:before="0" w:after="0"/>
              <w:jc w:val="center"/>
              <w:rPr>
                <w:rFonts w:ascii="Leelawadee" w:hAnsi="Leelawadee" w:cs="Leelawadee"/>
              </w:rPr>
            </w:pPr>
            <w:r>
              <w:rPr>
                <w:rFonts w:ascii="Leelawadee" w:hAnsi="Leelawadee" w:cs="Leelawadee"/>
              </w:rPr>
              <w:t>7%</w:t>
            </w:r>
          </w:p>
        </w:tc>
        <w:tc>
          <w:tcPr>
            <w:tcW w:w="1420" w:type="pct"/>
            <w:shd w:val="clear" w:color="auto" w:fill="FFFFFF" w:themeFill="background1"/>
            <w:vAlign w:val="center"/>
          </w:tcPr>
          <w:p w14:paraId="238E25DA" w14:textId="1D211134" w:rsidR="0050646F" w:rsidRPr="00AE2B5C" w:rsidRDefault="0050646F" w:rsidP="0050646F">
            <w:pPr>
              <w:spacing w:before="0" w:after="0"/>
              <w:jc w:val="center"/>
              <w:rPr>
                <w:rFonts w:ascii="Leelawadee" w:hAnsi="Leelawadee" w:cs="Leelawadee"/>
                <w:iCs w:val="0"/>
              </w:rPr>
            </w:pPr>
            <w:r w:rsidRPr="00AE2B5C">
              <w:rPr>
                <w:rFonts w:ascii="Leelawadee" w:hAnsi="Leelawadee" w:cs="Leelawadee"/>
                <w:iCs w:val="0"/>
              </w:rPr>
              <w:t>Ages 30-64 (</w:t>
            </w:r>
            <w:r>
              <w:rPr>
                <w:rFonts w:ascii="Leelawadee" w:hAnsi="Leelawadee" w:cs="Leelawadee"/>
                <w:iCs w:val="0"/>
              </w:rPr>
              <w:t>8</w:t>
            </w:r>
            <w:r w:rsidRPr="00AE2B5C">
              <w:rPr>
                <w:rFonts w:ascii="Leelawadee" w:hAnsi="Leelawadee" w:cs="Leelawadee"/>
                <w:iCs w:val="0"/>
              </w:rPr>
              <w:t>%)</w:t>
            </w:r>
          </w:p>
          <w:p w14:paraId="790194C8" w14:textId="39D123AD" w:rsidR="0050646F" w:rsidRPr="00AE2B5C" w:rsidRDefault="0050646F" w:rsidP="0050646F">
            <w:pPr>
              <w:spacing w:before="0" w:after="0"/>
              <w:jc w:val="center"/>
              <w:rPr>
                <w:rFonts w:ascii="Leelawadee" w:hAnsi="Leelawadee" w:cs="Leelawadee"/>
                <w:iCs w:val="0"/>
              </w:rPr>
            </w:pPr>
            <w:r w:rsidRPr="00AE2B5C">
              <w:rPr>
                <w:rFonts w:ascii="Leelawadee" w:hAnsi="Leelawadee" w:cs="Leelawadee"/>
                <w:iCs w:val="0"/>
              </w:rPr>
              <w:t>Income &lt;$25K (</w:t>
            </w:r>
            <w:r>
              <w:rPr>
                <w:rFonts w:ascii="Leelawadee" w:hAnsi="Leelawadee" w:cs="Leelawadee"/>
                <w:iCs w:val="0"/>
              </w:rPr>
              <w:t>13</w:t>
            </w:r>
            <w:r w:rsidRPr="00AE2B5C">
              <w:rPr>
                <w:rFonts w:ascii="Leelawadee" w:hAnsi="Leelawadee" w:cs="Leelawadee"/>
                <w:iCs w:val="0"/>
              </w:rPr>
              <w:t>%)</w:t>
            </w:r>
          </w:p>
        </w:tc>
        <w:tc>
          <w:tcPr>
            <w:tcW w:w="788" w:type="pct"/>
            <w:gridSpan w:val="2"/>
            <w:shd w:val="clear" w:color="auto" w:fill="FFFFFF" w:themeFill="background1"/>
            <w:vAlign w:val="center"/>
          </w:tcPr>
          <w:p w14:paraId="4CB5A7CE" w14:textId="74A29F85" w:rsidR="0050646F" w:rsidRPr="00AE2B5C" w:rsidRDefault="0050646F" w:rsidP="0050646F">
            <w:pPr>
              <w:spacing w:before="0" w:after="0"/>
              <w:jc w:val="center"/>
              <w:rPr>
                <w:rFonts w:ascii="Leelawadee" w:hAnsi="Leelawadee" w:cs="Leelawadee"/>
                <w:iCs w:val="0"/>
              </w:rPr>
            </w:pPr>
            <w:r>
              <w:rPr>
                <w:rFonts w:ascii="Leelawadee" w:hAnsi="Leelawadee" w:cs="Leelawadee"/>
                <w:iCs w:val="0"/>
              </w:rPr>
              <w:t>Fem</w:t>
            </w:r>
            <w:r w:rsidRPr="00AE2B5C">
              <w:rPr>
                <w:rFonts w:ascii="Leelawadee" w:hAnsi="Leelawadee" w:cs="Leelawadee"/>
                <w:iCs w:val="0"/>
              </w:rPr>
              <w:t>ale (</w:t>
            </w:r>
            <w:r>
              <w:rPr>
                <w:rFonts w:ascii="Leelawadee" w:hAnsi="Leelawadee" w:cs="Leelawadee"/>
                <w:iCs w:val="0"/>
              </w:rPr>
              <w:t>8</w:t>
            </w:r>
            <w:r w:rsidRPr="00AE2B5C">
              <w:rPr>
                <w:rFonts w:ascii="Leelawadee" w:hAnsi="Leelawadee" w:cs="Leelawadee"/>
                <w:iCs w:val="0"/>
              </w:rPr>
              <w:t>%)</w:t>
            </w:r>
          </w:p>
        </w:tc>
      </w:tr>
      <w:tr w:rsidR="0050646F" w:rsidRPr="005A0755" w14:paraId="305B1DC7" w14:textId="77777777" w:rsidTr="003674FC">
        <w:trPr>
          <w:trHeight w:val="20"/>
        </w:trPr>
        <w:tc>
          <w:tcPr>
            <w:tcW w:w="2086" w:type="pct"/>
            <w:gridSpan w:val="3"/>
            <w:shd w:val="clear" w:color="auto" w:fill="FFFFFF" w:themeFill="background1"/>
            <w:vAlign w:val="center"/>
          </w:tcPr>
          <w:p w14:paraId="73CC5133" w14:textId="37F64C2D" w:rsidR="0050646F" w:rsidRPr="00AE2B5C" w:rsidRDefault="0050646F" w:rsidP="0050646F">
            <w:pPr>
              <w:spacing w:before="0" w:after="0"/>
              <w:rPr>
                <w:rFonts w:ascii="Leelawadee" w:hAnsi="Leelawadee" w:cs="Leelawadee"/>
              </w:rPr>
            </w:pPr>
            <w:r>
              <w:rPr>
                <w:rFonts w:ascii="Leelawadee" w:hAnsi="Leelawadee" w:cs="Leelawadee"/>
              </w:rPr>
              <w:t>Youth who used marijuana in the past 30 days</w:t>
            </w:r>
          </w:p>
        </w:tc>
        <w:tc>
          <w:tcPr>
            <w:tcW w:w="706" w:type="pct"/>
            <w:shd w:val="clear" w:color="auto" w:fill="FFFFFF" w:themeFill="background1"/>
            <w:vAlign w:val="center"/>
          </w:tcPr>
          <w:p w14:paraId="005405AC" w14:textId="513D89C5" w:rsidR="0050646F" w:rsidRDefault="0050646F" w:rsidP="0050646F">
            <w:pPr>
              <w:spacing w:before="0" w:after="0"/>
              <w:jc w:val="center"/>
              <w:rPr>
                <w:rFonts w:ascii="Leelawadee" w:hAnsi="Leelawadee" w:cs="Leelawadee"/>
              </w:rPr>
            </w:pPr>
            <w:r>
              <w:rPr>
                <w:rFonts w:ascii="Leelawadee" w:hAnsi="Leelawadee" w:cs="Leelawadee"/>
              </w:rPr>
              <w:t>5%</w:t>
            </w:r>
          </w:p>
        </w:tc>
        <w:tc>
          <w:tcPr>
            <w:tcW w:w="1420" w:type="pct"/>
            <w:shd w:val="clear" w:color="auto" w:fill="FFFFFF" w:themeFill="background1"/>
            <w:vAlign w:val="center"/>
          </w:tcPr>
          <w:p w14:paraId="4D0B6636" w14:textId="05654216" w:rsidR="0050646F" w:rsidRDefault="0050646F" w:rsidP="0050646F">
            <w:pPr>
              <w:spacing w:before="0" w:after="0"/>
              <w:jc w:val="center"/>
              <w:rPr>
                <w:rFonts w:ascii="Leelawadee" w:hAnsi="Leelawadee" w:cs="Leelawadee"/>
                <w:iCs w:val="0"/>
              </w:rPr>
            </w:pPr>
            <w:r w:rsidRPr="00D164A3">
              <w:rPr>
                <w:rFonts w:ascii="Leelawadee" w:hAnsi="Leelawadee" w:cs="Leelawadee"/>
                <w:iCs w:val="0"/>
              </w:rPr>
              <w:t xml:space="preserve">Ages </w:t>
            </w:r>
            <w:r>
              <w:rPr>
                <w:rFonts w:ascii="Leelawadee" w:hAnsi="Leelawadee" w:cs="Leelawadee"/>
                <w:iCs w:val="0"/>
              </w:rPr>
              <w:t>17+</w:t>
            </w:r>
            <w:r w:rsidRPr="00D164A3">
              <w:rPr>
                <w:rFonts w:ascii="Leelawadee" w:hAnsi="Leelawadee" w:cs="Leelawadee"/>
                <w:iCs w:val="0"/>
              </w:rPr>
              <w:t xml:space="preserve"> (</w:t>
            </w:r>
            <w:r>
              <w:rPr>
                <w:rFonts w:ascii="Leelawadee" w:hAnsi="Leelawadee" w:cs="Leelawadee"/>
                <w:iCs w:val="0"/>
              </w:rPr>
              <w:t>9</w:t>
            </w:r>
            <w:r w:rsidRPr="00D164A3">
              <w:rPr>
                <w:rFonts w:ascii="Leelawadee" w:hAnsi="Leelawadee" w:cs="Leelawadee"/>
                <w:iCs w:val="0"/>
              </w:rPr>
              <w:t>%)</w:t>
            </w:r>
          </w:p>
          <w:p w14:paraId="326A3994" w14:textId="0C709459" w:rsidR="0050646F" w:rsidRPr="00AE2B5C" w:rsidRDefault="0050646F" w:rsidP="0050646F">
            <w:pPr>
              <w:spacing w:before="0" w:after="0"/>
              <w:jc w:val="center"/>
              <w:rPr>
                <w:rFonts w:ascii="Leelawadee" w:hAnsi="Leelawadee" w:cs="Leelawadee"/>
                <w:iCs w:val="0"/>
              </w:rPr>
            </w:pPr>
            <w:r>
              <w:rPr>
                <w:rFonts w:ascii="Leelawadee" w:hAnsi="Leelawadee" w:cs="Leelawadee"/>
                <w:iCs w:val="0"/>
              </w:rPr>
              <w:t>Grades 9-12 (7%)</w:t>
            </w:r>
          </w:p>
        </w:tc>
        <w:tc>
          <w:tcPr>
            <w:tcW w:w="788" w:type="pct"/>
            <w:gridSpan w:val="2"/>
            <w:shd w:val="clear" w:color="auto" w:fill="FFFFFF" w:themeFill="background1"/>
            <w:vAlign w:val="center"/>
          </w:tcPr>
          <w:p w14:paraId="302FAF0C" w14:textId="087814DD" w:rsidR="0050646F" w:rsidRDefault="0050646F" w:rsidP="0050646F">
            <w:pPr>
              <w:spacing w:before="0" w:after="0"/>
              <w:jc w:val="center"/>
              <w:rPr>
                <w:rFonts w:ascii="Leelawadee" w:hAnsi="Leelawadee" w:cs="Leelawadee"/>
                <w:iCs w:val="0"/>
              </w:rPr>
            </w:pPr>
            <w:r w:rsidRPr="00AE2B5C">
              <w:rPr>
                <w:rFonts w:ascii="Leelawadee" w:hAnsi="Leelawadee" w:cs="Leelawadee"/>
                <w:iCs w:val="0"/>
              </w:rPr>
              <w:t>Male (5%)</w:t>
            </w:r>
          </w:p>
        </w:tc>
      </w:tr>
      <w:tr w:rsidR="003674FC" w:rsidRPr="005A0755" w14:paraId="587B4FBB" w14:textId="77777777" w:rsidTr="003674FC">
        <w:trPr>
          <w:trHeight w:val="20"/>
        </w:trPr>
        <w:tc>
          <w:tcPr>
            <w:tcW w:w="2086" w:type="pct"/>
            <w:gridSpan w:val="3"/>
            <w:shd w:val="clear" w:color="auto" w:fill="FFFFFF" w:themeFill="background1"/>
            <w:vAlign w:val="center"/>
          </w:tcPr>
          <w:p w14:paraId="79EF57F6" w14:textId="4330B716" w:rsidR="003674FC" w:rsidRDefault="003674FC" w:rsidP="003674FC">
            <w:pPr>
              <w:spacing w:before="0" w:after="0"/>
              <w:rPr>
                <w:rFonts w:ascii="Leelawadee" w:hAnsi="Leelawadee" w:cs="Leelawadee"/>
              </w:rPr>
            </w:pPr>
            <w:r w:rsidRPr="00BC2528">
              <w:rPr>
                <w:rFonts w:ascii="Leelawadee" w:hAnsi="Leelawadee" w:cs="Leelawadee"/>
              </w:rPr>
              <w:t>Youth perceived risk of use: marijuana</w:t>
            </w:r>
            <w:r>
              <w:rPr>
                <w:rFonts w:ascii="Leelawadee" w:hAnsi="Leelawadee" w:cs="Leelawadee"/>
              </w:rPr>
              <w:t xml:space="preserve"> (</w:t>
            </w:r>
            <w:r w:rsidRPr="00BC2528">
              <w:rPr>
                <w:rFonts w:ascii="Leelawadee" w:hAnsi="Leelawadee" w:cs="Leelawadee"/>
              </w:rPr>
              <w:t>Percent perceiving great risk for smoking marijuana once or twice per week</w:t>
            </w:r>
            <w:r>
              <w:rPr>
                <w:rFonts w:ascii="Leelawadee" w:hAnsi="Leelawadee" w:cs="Leelawadee"/>
              </w:rPr>
              <w:t>)</w:t>
            </w:r>
          </w:p>
        </w:tc>
        <w:tc>
          <w:tcPr>
            <w:tcW w:w="706" w:type="pct"/>
            <w:shd w:val="clear" w:color="auto" w:fill="FFFFFF" w:themeFill="background1"/>
            <w:vAlign w:val="center"/>
          </w:tcPr>
          <w:p w14:paraId="6E0E60BD" w14:textId="35AF45D6" w:rsidR="003674FC" w:rsidRDefault="003674FC" w:rsidP="003674FC">
            <w:pPr>
              <w:spacing w:before="0" w:after="0"/>
              <w:jc w:val="center"/>
              <w:rPr>
                <w:rFonts w:ascii="Leelawadee" w:hAnsi="Leelawadee" w:cs="Leelawadee"/>
              </w:rPr>
            </w:pPr>
            <w:r>
              <w:rPr>
                <w:rFonts w:ascii="Leelawadee" w:hAnsi="Leelawadee" w:cs="Leelawadee"/>
              </w:rPr>
              <w:t>37%</w:t>
            </w:r>
          </w:p>
        </w:tc>
        <w:tc>
          <w:tcPr>
            <w:tcW w:w="1420" w:type="pct"/>
            <w:shd w:val="clear" w:color="auto" w:fill="FFFFFF" w:themeFill="background1"/>
            <w:vAlign w:val="center"/>
          </w:tcPr>
          <w:p w14:paraId="38A233EA" w14:textId="3960FBB8" w:rsidR="003674FC" w:rsidRPr="00D164A3" w:rsidRDefault="003674FC" w:rsidP="003674FC">
            <w:pPr>
              <w:spacing w:before="0" w:after="0"/>
              <w:jc w:val="center"/>
              <w:rPr>
                <w:rFonts w:ascii="Leelawadee" w:hAnsi="Leelawadee" w:cs="Leelawadee"/>
                <w:iCs w:val="0"/>
              </w:rPr>
            </w:pPr>
            <w:r w:rsidRPr="00434083">
              <w:rPr>
                <w:rFonts w:ascii="Leelawadee" w:hAnsi="Leelawadee" w:cs="Leelawadee"/>
                <w:iCs w:val="0"/>
              </w:rPr>
              <w:t>N/A</w:t>
            </w:r>
          </w:p>
        </w:tc>
        <w:tc>
          <w:tcPr>
            <w:tcW w:w="788" w:type="pct"/>
            <w:gridSpan w:val="2"/>
            <w:shd w:val="clear" w:color="auto" w:fill="FFFFFF" w:themeFill="background1"/>
            <w:vAlign w:val="center"/>
          </w:tcPr>
          <w:p w14:paraId="41AE5839" w14:textId="58A59A42" w:rsidR="003674FC" w:rsidRPr="00AE2B5C" w:rsidRDefault="003674FC" w:rsidP="003674FC">
            <w:pPr>
              <w:spacing w:before="0" w:after="0"/>
              <w:jc w:val="center"/>
              <w:rPr>
                <w:rFonts w:ascii="Leelawadee" w:hAnsi="Leelawadee" w:cs="Leelawadee"/>
                <w:iCs w:val="0"/>
              </w:rPr>
            </w:pPr>
            <w:r w:rsidRPr="00434083">
              <w:rPr>
                <w:rFonts w:ascii="Leelawadee" w:hAnsi="Leelawadee" w:cs="Leelawadee"/>
                <w:iCs w:val="0"/>
              </w:rPr>
              <w:t>N/A</w:t>
            </w:r>
          </w:p>
        </w:tc>
      </w:tr>
      <w:tr w:rsidR="0050646F" w:rsidRPr="005A0755" w14:paraId="55189E9E" w14:textId="77777777" w:rsidTr="003674FC">
        <w:trPr>
          <w:trHeight w:val="20"/>
        </w:trPr>
        <w:tc>
          <w:tcPr>
            <w:tcW w:w="2086" w:type="pct"/>
            <w:gridSpan w:val="3"/>
            <w:shd w:val="clear" w:color="auto" w:fill="FFFFFF" w:themeFill="background1"/>
            <w:vAlign w:val="center"/>
          </w:tcPr>
          <w:p w14:paraId="7147B576" w14:textId="529EB16D" w:rsidR="0050646F" w:rsidRPr="00AE2B5C" w:rsidRDefault="0050646F" w:rsidP="0050646F">
            <w:pPr>
              <w:spacing w:before="0" w:after="0"/>
              <w:rPr>
                <w:rFonts w:ascii="Leelawadee" w:hAnsi="Leelawadee" w:cs="Leelawadee"/>
              </w:rPr>
            </w:pPr>
            <w:r>
              <w:rPr>
                <w:rFonts w:ascii="Leelawadee" w:hAnsi="Leelawadee" w:cs="Leelawadee"/>
              </w:rPr>
              <w:t>Youth</w:t>
            </w:r>
            <w:r w:rsidRPr="00AE2B5C">
              <w:rPr>
                <w:rFonts w:ascii="Leelawadee" w:hAnsi="Leelawadee" w:cs="Leelawadee"/>
              </w:rPr>
              <w:t xml:space="preserve"> who </w:t>
            </w:r>
            <w:r>
              <w:rPr>
                <w:rFonts w:ascii="Leelawadee" w:hAnsi="Leelawadee" w:cs="Leelawadee"/>
              </w:rPr>
              <w:t xml:space="preserve">misused prescription drugs </w:t>
            </w:r>
            <w:r w:rsidRPr="00AE2B5C">
              <w:rPr>
                <w:rFonts w:ascii="Leelawadee" w:hAnsi="Leelawadee" w:cs="Leelawadee"/>
              </w:rPr>
              <w:t>in the</w:t>
            </w:r>
            <w:r>
              <w:rPr>
                <w:rFonts w:ascii="Leelawadee" w:hAnsi="Leelawadee" w:cs="Leelawadee"/>
              </w:rPr>
              <w:t>ir lifetime</w:t>
            </w:r>
          </w:p>
        </w:tc>
        <w:tc>
          <w:tcPr>
            <w:tcW w:w="706" w:type="pct"/>
            <w:shd w:val="clear" w:color="auto" w:fill="FFFFFF" w:themeFill="background1"/>
            <w:vAlign w:val="center"/>
          </w:tcPr>
          <w:p w14:paraId="670955B1" w14:textId="600045F8" w:rsidR="0050646F" w:rsidRDefault="0050646F" w:rsidP="0050646F">
            <w:pPr>
              <w:spacing w:before="0" w:after="0"/>
              <w:jc w:val="center"/>
              <w:rPr>
                <w:rFonts w:ascii="Leelawadee" w:hAnsi="Leelawadee" w:cs="Leelawadee"/>
              </w:rPr>
            </w:pPr>
            <w:r>
              <w:rPr>
                <w:rFonts w:ascii="Leelawadee" w:hAnsi="Leelawadee" w:cs="Leelawadee"/>
              </w:rPr>
              <w:t>3%</w:t>
            </w:r>
          </w:p>
        </w:tc>
        <w:tc>
          <w:tcPr>
            <w:tcW w:w="1420" w:type="pct"/>
            <w:shd w:val="clear" w:color="auto" w:fill="FFFFFF" w:themeFill="background1"/>
            <w:vAlign w:val="center"/>
          </w:tcPr>
          <w:p w14:paraId="6C2961CE" w14:textId="1E4F2F64" w:rsidR="0050646F" w:rsidRPr="00AE2B5C" w:rsidRDefault="0050646F" w:rsidP="0050646F">
            <w:pPr>
              <w:spacing w:before="0" w:after="0"/>
              <w:jc w:val="center"/>
              <w:rPr>
                <w:rFonts w:ascii="Leelawadee" w:hAnsi="Leelawadee" w:cs="Leelawadee"/>
                <w:iCs w:val="0"/>
              </w:rPr>
            </w:pPr>
            <w:r>
              <w:rPr>
                <w:rFonts w:ascii="Leelawadee" w:hAnsi="Leelawadee" w:cs="Leelawadee"/>
                <w:iCs w:val="0"/>
              </w:rPr>
              <w:t>Grades 9-12 (5%)</w:t>
            </w:r>
          </w:p>
        </w:tc>
        <w:tc>
          <w:tcPr>
            <w:tcW w:w="788" w:type="pct"/>
            <w:gridSpan w:val="2"/>
            <w:shd w:val="clear" w:color="auto" w:fill="FFFFFF" w:themeFill="background1"/>
            <w:vAlign w:val="center"/>
          </w:tcPr>
          <w:p w14:paraId="0A9A1B5E" w14:textId="6347AB87" w:rsidR="0050646F" w:rsidRDefault="0050646F" w:rsidP="0050646F">
            <w:pPr>
              <w:spacing w:before="0" w:after="0"/>
              <w:jc w:val="center"/>
              <w:rPr>
                <w:rFonts w:ascii="Leelawadee" w:hAnsi="Leelawadee" w:cs="Leelawadee"/>
                <w:iCs w:val="0"/>
              </w:rPr>
            </w:pPr>
            <w:r w:rsidRPr="00B64A67">
              <w:rPr>
                <w:rFonts w:ascii="Leelawadee" w:hAnsi="Leelawadee" w:cs="Leelawadee"/>
                <w:iCs w:val="0"/>
              </w:rPr>
              <w:t>N/A</w:t>
            </w:r>
          </w:p>
        </w:tc>
      </w:tr>
      <w:tr w:rsidR="003674FC" w:rsidRPr="005A0755" w14:paraId="120847FB" w14:textId="77777777" w:rsidTr="003674FC">
        <w:trPr>
          <w:trHeight w:val="20"/>
        </w:trPr>
        <w:tc>
          <w:tcPr>
            <w:tcW w:w="2086" w:type="pct"/>
            <w:gridSpan w:val="3"/>
            <w:shd w:val="clear" w:color="auto" w:fill="FFFFFF" w:themeFill="background1"/>
            <w:vAlign w:val="center"/>
          </w:tcPr>
          <w:p w14:paraId="15DE2967" w14:textId="3EEC9897" w:rsidR="003674FC" w:rsidRDefault="003674FC" w:rsidP="003674FC">
            <w:pPr>
              <w:spacing w:before="0" w:after="0"/>
              <w:rPr>
                <w:rFonts w:ascii="Leelawadee" w:hAnsi="Leelawadee" w:cs="Leelawadee"/>
              </w:rPr>
            </w:pPr>
            <w:r w:rsidRPr="003674FC">
              <w:rPr>
                <w:rFonts w:ascii="Leelawadee" w:hAnsi="Leelawadee" w:cs="Leelawadee"/>
              </w:rPr>
              <w:t>Perceived risk of use: non-prescribed prescription drugs</w:t>
            </w:r>
            <w:r>
              <w:rPr>
                <w:rFonts w:ascii="Leelawadee" w:hAnsi="Leelawadee" w:cs="Leelawadee"/>
              </w:rPr>
              <w:t xml:space="preserve"> (</w:t>
            </w:r>
            <w:r w:rsidRPr="003674FC">
              <w:rPr>
                <w:rFonts w:ascii="Leelawadee" w:hAnsi="Leelawadee" w:cs="Leelawadee"/>
              </w:rPr>
              <w:t>Percent perceiving great risk of using prescription drugs not prescribed for them</w:t>
            </w:r>
            <w:r>
              <w:rPr>
                <w:rFonts w:ascii="Leelawadee" w:hAnsi="Leelawadee" w:cs="Leelawadee"/>
              </w:rPr>
              <w:t>)</w:t>
            </w:r>
          </w:p>
        </w:tc>
        <w:tc>
          <w:tcPr>
            <w:tcW w:w="706" w:type="pct"/>
            <w:shd w:val="clear" w:color="auto" w:fill="FFFFFF" w:themeFill="background1"/>
            <w:vAlign w:val="center"/>
          </w:tcPr>
          <w:p w14:paraId="06E71E60" w14:textId="7936797A" w:rsidR="003674FC" w:rsidRDefault="003674FC" w:rsidP="003674FC">
            <w:pPr>
              <w:spacing w:before="0" w:after="0"/>
              <w:jc w:val="center"/>
              <w:rPr>
                <w:rFonts w:ascii="Leelawadee" w:hAnsi="Leelawadee" w:cs="Leelawadee"/>
              </w:rPr>
            </w:pPr>
            <w:r>
              <w:rPr>
                <w:rFonts w:ascii="Leelawadee" w:hAnsi="Leelawadee" w:cs="Leelawadee"/>
              </w:rPr>
              <w:t>62%</w:t>
            </w:r>
          </w:p>
        </w:tc>
        <w:tc>
          <w:tcPr>
            <w:tcW w:w="1420" w:type="pct"/>
            <w:shd w:val="clear" w:color="auto" w:fill="FFFFFF" w:themeFill="background1"/>
            <w:vAlign w:val="center"/>
          </w:tcPr>
          <w:p w14:paraId="6B850710" w14:textId="3CA7E224" w:rsidR="003674FC" w:rsidRDefault="003674FC" w:rsidP="003674FC">
            <w:pPr>
              <w:spacing w:before="0" w:after="0"/>
              <w:jc w:val="center"/>
              <w:rPr>
                <w:rFonts w:ascii="Leelawadee" w:hAnsi="Leelawadee" w:cs="Leelawadee"/>
                <w:iCs w:val="0"/>
              </w:rPr>
            </w:pPr>
            <w:r w:rsidRPr="00434083">
              <w:rPr>
                <w:rFonts w:ascii="Leelawadee" w:hAnsi="Leelawadee" w:cs="Leelawadee"/>
                <w:iCs w:val="0"/>
              </w:rPr>
              <w:t>N/A</w:t>
            </w:r>
          </w:p>
        </w:tc>
        <w:tc>
          <w:tcPr>
            <w:tcW w:w="788" w:type="pct"/>
            <w:gridSpan w:val="2"/>
            <w:shd w:val="clear" w:color="auto" w:fill="FFFFFF" w:themeFill="background1"/>
            <w:vAlign w:val="center"/>
          </w:tcPr>
          <w:p w14:paraId="696CE7DF" w14:textId="0F9B4657" w:rsidR="003674FC" w:rsidRPr="00B64A67" w:rsidRDefault="003674FC" w:rsidP="003674FC">
            <w:pPr>
              <w:spacing w:before="0" w:after="0"/>
              <w:jc w:val="center"/>
              <w:rPr>
                <w:rFonts w:ascii="Leelawadee" w:hAnsi="Leelawadee" w:cs="Leelawadee"/>
                <w:iCs w:val="0"/>
              </w:rPr>
            </w:pPr>
            <w:r w:rsidRPr="00434083">
              <w:rPr>
                <w:rFonts w:ascii="Leelawadee" w:hAnsi="Leelawadee" w:cs="Leelawadee"/>
                <w:iCs w:val="0"/>
              </w:rPr>
              <w:t>N/A</w:t>
            </w:r>
          </w:p>
        </w:tc>
      </w:tr>
      <w:tr w:rsidR="0050646F" w:rsidRPr="005A0755" w14:paraId="37E8613D" w14:textId="77777777" w:rsidTr="003674FC">
        <w:trPr>
          <w:trHeight w:val="20"/>
        </w:trPr>
        <w:tc>
          <w:tcPr>
            <w:tcW w:w="2086" w:type="pct"/>
            <w:gridSpan w:val="3"/>
            <w:shd w:val="clear" w:color="auto" w:fill="FFFFFF" w:themeFill="background1"/>
            <w:vAlign w:val="center"/>
          </w:tcPr>
          <w:p w14:paraId="31EBA9A5" w14:textId="4EA4B8D0" w:rsidR="0050646F" w:rsidRPr="00AE2B5C" w:rsidRDefault="0050646F" w:rsidP="0050646F">
            <w:pPr>
              <w:spacing w:before="0" w:after="0"/>
              <w:rPr>
                <w:rFonts w:ascii="Leelawadee" w:hAnsi="Leelawadee" w:cs="Leelawadee"/>
              </w:rPr>
            </w:pPr>
            <w:r>
              <w:rPr>
                <w:rFonts w:ascii="Leelawadee" w:hAnsi="Leelawadee" w:cs="Leelawadee"/>
                <w:iCs w:val="0"/>
              </w:rPr>
              <w:t>Tuscarawas County unintentional drug overdose deaths (age-adjusted) per 100,000 population, 2013-2017</w:t>
            </w:r>
          </w:p>
        </w:tc>
        <w:tc>
          <w:tcPr>
            <w:tcW w:w="706" w:type="pct"/>
            <w:shd w:val="clear" w:color="auto" w:fill="FFFFFF" w:themeFill="background1"/>
            <w:vAlign w:val="center"/>
          </w:tcPr>
          <w:p w14:paraId="38D7FC61" w14:textId="17D2AFEC" w:rsidR="0050646F" w:rsidRDefault="0050646F" w:rsidP="0050646F">
            <w:pPr>
              <w:spacing w:before="0" w:after="0"/>
              <w:jc w:val="center"/>
              <w:rPr>
                <w:rFonts w:ascii="Leelawadee" w:hAnsi="Leelawadee" w:cs="Leelawadee"/>
              </w:rPr>
            </w:pPr>
            <w:r>
              <w:rPr>
                <w:rFonts w:ascii="Leelawadee" w:hAnsi="Leelawadee" w:cs="Leelawadee"/>
              </w:rPr>
              <w:t>14.2</w:t>
            </w:r>
          </w:p>
        </w:tc>
        <w:tc>
          <w:tcPr>
            <w:tcW w:w="1420" w:type="pct"/>
            <w:shd w:val="clear" w:color="auto" w:fill="FFFFFF" w:themeFill="background1"/>
            <w:vAlign w:val="center"/>
          </w:tcPr>
          <w:p w14:paraId="50F9DC1F" w14:textId="56BC95AA" w:rsidR="0050646F" w:rsidRPr="00AE2B5C" w:rsidRDefault="0050646F" w:rsidP="0050646F">
            <w:pPr>
              <w:spacing w:before="0" w:after="0"/>
              <w:jc w:val="center"/>
              <w:rPr>
                <w:rFonts w:ascii="Leelawadee" w:hAnsi="Leelawadee" w:cs="Leelawadee"/>
                <w:iCs w:val="0"/>
              </w:rPr>
            </w:pPr>
            <w:r w:rsidRPr="00D164A3">
              <w:rPr>
                <w:rFonts w:ascii="Leelawadee" w:hAnsi="Leelawadee" w:cs="Leelawadee"/>
                <w:iCs w:val="0"/>
              </w:rPr>
              <w:t>Ages</w:t>
            </w:r>
            <w:r>
              <w:rPr>
                <w:rFonts w:ascii="Leelawadee" w:hAnsi="Leelawadee" w:cs="Leelawadee"/>
                <w:iCs w:val="0"/>
              </w:rPr>
              <w:t xml:space="preserve"> 30-34</w:t>
            </w:r>
            <w:r w:rsidRPr="00D164A3">
              <w:rPr>
                <w:rFonts w:ascii="Leelawadee" w:hAnsi="Leelawadee" w:cs="Leelawadee"/>
                <w:iCs w:val="0"/>
              </w:rPr>
              <w:t xml:space="preserve"> </w:t>
            </w:r>
            <w:r>
              <w:rPr>
                <w:rFonts w:ascii="Leelawadee" w:hAnsi="Leelawadee" w:cs="Leelawadee"/>
                <w:iCs w:val="0"/>
              </w:rPr>
              <w:t>(7.0)</w:t>
            </w:r>
          </w:p>
        </w:tc>
        <w:tc>
          <w:tcPr>
            <w:tcW w:w="788" w:type="pct"/>
            <w:gridSpan w:val="2"/>
            <w:shd w:val="clear" w:color="auto" w:fill="FFFFFF" w:themeFill="background1"/>
            <w:vAlign w:val="center"/>
          </w:tcPr>
          <w:p w14:paraId="1C7E64A9" w14:textId="2870D7E0" w:rsidR="0050646F" w:rsidRDefault="0050646F" w:rsidP="0050646F">
            <w:pPr>
              <w:spacing w:before="0" w:after="0"/>
              <w:jc w:val="center"/>
              <w:rPr>
                <w:rFonts w:ascii="Leelawadee" w:hAnsi="Leelawadee" w:cs="Leelawadee"/>
                <w:iCs w:val="0"/>
              </w:rPr>
            </w:pPr>
            <w:r w:rsidRPr="00AE2B5C">
              <w:rPr>
                <w:rFonts w:ascii="Leelawadee" w:hAnsi="Leelawadee" w:cs="Leelawadee"/>
                <w:iCs w:val="0"/>
              </w:rPr>
              <w:t xml:space="preserve">Male </w:t>
            </w:r>
            <w:r>
              <w:rPr>
                <w:rFonts w:ascii="Leelawadee" w:hAnsi="Leelawadee" w:cs="Leelawadee"/>
                <w:iCs w:val="0"/>
              </w:rPr>
              <w:t>(</w:t>
            </w:r>
            <w:r w:rsidRPr="0050646F">
              <w:rPr>
                <w:rFonts w:ascii="Leelawadee" w:hAnsi="Leelawadee" w:cs="Leelawadee"/>
                <w:iCs w:val="0"/>
              </w:rPr>
              <w:t>17.1</w:t>
            </w:r>
            <w:r>
              <w:rPr>
                <w:rFonts w:ascii="Leelawadee" w:hAnsi="Leelawadee" w:cs="Leelawadee"/>
                <w:iCs w:val="0"/>
              </w:rPr>
              <w:t>)</w:t>
            </w:r>
          </w:p>
        </w:tc>
      </w:tr>
      <w:tr w:rsidR="00AE2B5C" w:rsidRPr="00382A05" w14:paraId="244FBA46" w14:textId="77777777" w:rsidTr="003674FC">
        <w:trPr>
          <w:trHeight w:val="20"/>
        </w:trPr>
        <w:tc>
          <w:tcPr>
            <w:tcW w:w="5000" w:type="pct"/>
            <w:gridSpan w:val="7"/>
            <w:shd w:val="clear" w:color="auto" w:fill="215868" w:themeFill="accent5" w:themeFillShade="80"/>
            <w:vAlign w:val="center"/>
          </w:tcPr>
          <w:p w14:paraId="658116AC" w14:textId="3CEDFEC9" w:rsidR="00AE2B5C" w:rsidRPr="00382A05" w:rsidRDefault="00AE2B5C" w:rsidP="00AE2B5C">
            <w:pPr>
              <w:spacing w:before="0" w:after="0"/>
              <w:rPr>
                <w:rFonts w:ascii="Leelawadee" w:hAnsi="Leelawadee" w:cs="Leelawadee"/>
                <w:color w:val="FFFFFF"/>
                <w:szCs w:val="20"/>
                <w:highlight w:val="lightGray"/>
              </w:rPr>
            </w:pPr>
            <w:r w:rsidRPr="00D164A3">
              <w:rPr>
                <w:rFonts w:ascii="Leelawadee" w:hAnsi="Leelawadee" w:cs="Leelawadee"/>
                <w:iCs w:val="0"/>
                <w:color w:val="FFFFFF"/>
              </w:rPr>
              <w:t>Obesity</w:t>
            </w:r>
            <w:r w:rsidR="0050646F">
              <w:rPr>
                <w:rFonts w:ascii="Leelawadee" w:hAnsi="Leelawadee" w:cs="Leelawadee"/>
                <w:iCs w:val="0"/>
                <w:color w:val="FFFFFF"/>
              </w:rPr>
              <w:t xml:space="preserve"> and related diseases</w:t>
            </w:r>
          </w:p>
        </w:tc>
      </w:tr>
      <w:tr w:rsidR="00231E07" w:rsidRPr="00231E07" w14:paraId="1FBFF7F3" w14:textId="77777777" w:rsidTr="003674FC">
        <w:trPr>
          <w:trHeight w:val="20"/>
        </w:trPr>
        <w:tc>
          <w:tcPr>
            <w:tcW w:w="2063" w:type="pct"/>
            <w:gridSpan w:val="2"/>
            <w:vMerge w:val="restart"/>
            <w:shd w:val="clear" w:color="auto" w:fill="FFFFFF" w:themeFill="background1"/>
            <w:vAlign w:val="center"/>
          </w:tcPr>
          <w:p w14:paraId="21A9D796" w14:textId="3D43A30D" w:rsidR="00231E07" w:rsidRPr="00231E07" w:rsidRDefault="00231E07" w:rsidP="00231E07">
            <w:pPr>
              <w:spacing w:before="0" w:after="0"/>
              <w:rPr>
                <w:rFonts w:ascii="Leelawadee" w:hAnsi="Leelawadee" w:cs="Leelawadee"/>
                <w:szCs w:val="20"/>
              </w:rPr>
            </w:pPr>
            <w:r w:rsidRPr="00231E07">
              <w:rPr>
                <w:rFonts w:ascii="Leelawadee" w:hAnsi="Leelawadee" w:cs="Leelawadee"/>
                <w:iCs w:val="0"/>
              </w:rPr>
              <w:t>Obesity</w:t>
            </w:r>
          </w:p>
        </w:tc>
        <w:tc>
          <w:tcPr>
            <w:tcW w:w="729" w:type="pct"/>
            <w:gridSpan w:val="2"/>
            <w:shd w:val="clear" w:color="auto" w:fill="FFFFFF" w:themeFill="background1"/>
            <w:vAlign w:val="center"/>
          </w:tcPr>
          <w:p w14:paraId="0BC06C43" w14:textId="15F8AF16"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szCs w:val="20"/>
              </w:rPr>
              <w:t>Adult:</w:t>
            </w:r>
            <w:r>
              <w:rPr>
                <w:rFonts w:ascii="Leelawadee" w:hAnsi="Leelawadee" w:cs="Leelawadee"/>
                <w:szCs w:val="20"/>
              </w:rPr>
              <w:t xml:space="preserve"> 37%</w:t>
            </w:r>
          </w:p>
        </w:tc>
        <w:tc>
          <w:tcPr>
            <w:tcW w:w="1425" w:type="pct"/>
            <w:gridSpan w:val="2"/>
            <w:shd w:val="clear" w:color="auto" w:fill="FFFFFF" w:themeFill="background1"/>
            <w:vAlign w:val="center"/>
          </w:tcPr>
          <w:p w14:paraId="2A12A40F" w14:textId="2DC43FDA" w:rsidR="00231E07" w:rsidRPr="00AE2B5C" w:rsidRDefault="00231E07" w:rsidP="00231E07">
            <w:pPr>
              <w:spacing w:before="0" w:after="0"/>
              <w:jc w:val="center"/>
              <w:rPr>
                <w:rFonts w:ascii="Leelawadee" w:hAnsi="Leelawadee" w:cs="Leelawadee"/>
                <w:iCs w:val="0"/>
              </w:rPr>
            </w:pPr>
            <w:r w:rsidRPr="00AE2B5C">
              <w:rPr>
                <w:rFonts w:ascii="Leelawadee" w:hAnsi="Leelawadee" w:cs="Leelawadee"/>
                <w:iCs w:val="0"/>
              </w:rPr>
              <w:t>Ages 30-64 (</w:t>
            </w:r>
            <w:r>
              <w:rPr>
                <w:rFonts w:ascii="Leelawadee" w:hAnsi="Leelawadee" w:cs="Leelawadee"/>
                <w:iCs w:val="0"/>
              </w:rPr>
              <w:t>39</w:t>
            </w:r>
            <w:r w:rsidRPr="00AE2B5C">
              <w:rPr>
                <w:rFonts w:ascii="Leelawadee" w:hAnsi="Leelawadee" w:cs="Leelawadee"/>
                <w:iCs w:val="0"/>
              </w:rPr>
              <w:t>%)</w:t>
            </w:r>
          </w:p>
          <w:p w14:paraId="700606DA" w14:textId="088B05ED" w:rsidR="00231E07" w:rsidRPr="00231E07" w:rsidRDefault="00231E07" w:rsidP="00231E07">
            <w:pPr>
              <w:spacing w:before="0" w:after="0"/>
              <w:jc w:val="center"/>
              <w:rPr>
                <w:rFonts w:ascii="Leelawadee" w:hAnsi="Leelawadee" w:cs="Leelawadee"/>
                <w:szCs w:val="20"/>
              </w:rPr>
            </w:pPr>
            <w:r w:rsidRPr="00AE2B5C">
              <w:rPr>
                <w:rFonts w:ascii="Leelawadee" w:hAnsi="Leelawadee" w:cs="Leelawadee"/>
                <w:iCs w:val="0"/>
              </w:rPr>
              <w:t>Income $25K</w:t>
            </w:r>
            <w:r>
              <w:rPr>
                <w:rFonts w:ascii="Leelawadee" w:hAnsi="Leelawadee" w:cs="Leelawadee"/>
                <w:iCs w:val="0"/>
              </w:rPr>
              <w:t>+</w:t>
            </w:r>
            <w:r w:rsidRPr="00AE2B5C">
              <w:rPr>
                <w:rFonts w:ascii="Leelawadee" w:hAnsi="Leelawadee" w:cs="Leelawadee"/>
                <w:iCs w:val="0"/>
              </w:rPr>
              <w:t xml:space="preserve"> (</w:t>
            </w:r>
            <w:r>
              <w:rPr>
                <w:rFonts w:ascii="Leelawadee" w:hAnsi="Leelawadee" w:cs="Leelawadee"/>
                <w:iCs w:val="0"/>
              </w:rPr>
              <w:t>38</w:t>
            </w:r>
            <w:r w:rsidRPr="00AE2B5C">
              <w:rPr>
                <w:rFonts w:ascii="Leelawadee" w:hAnsi="Leelawadee" w:cs="Leelawadee"/>
                <w:iCs w:val="0"/>
              </w:rPr>
              <w:t>%)</w:t>
            </w:r>
          </w:p>
        </w:tc>
        <w:tc>
          <w:tcPr>
            <w:tcW w:w="783" w:type="pct"/>
            <w:shd w:val="clear" w:color="auto" w:fill="FFFFFF" w:themeFill="background1"/>
            <w:vAlign w:val="center"/>
          </w:tcPr>
          <w:p w14:paraId="3241C219" w14:textId="22A8D443"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iCs w:val="0"/>
              </w:rPr>
              <w:t>Female (39%)</w:t>
            </w:r>
          </w:p>
        </w:tc>
      </w:tr>
      <w:tr w:rsidR="00231E07" w:rsidRPr="00231E07" w14:paraId="5751F380" w14:textId="77777777" w:rsidTr="003674FC">
        <w:trPr>
          <w:trHeight w:val="20"/>
        </w:trPr>
        <w:tc>
          <w:tcPr>
            <w:tcW w:w="2063" w:type="pct"/>
            <w:gridSpan w:val="2"/>
            <w:vMerge/>
            <w:shd w:val="clear" w:color="auto" w:fill="FFFFFF" w:themeFill="background1"/>
            <w:vAlign w:val="center"/>
          </w:tcPr>
          <w:p w14:paraId="48E81041" w14:textId="77777777" w:rsidR="00231E07" w:rsidRPr="00231E07" w:rsidRDefault="00231E07" w:rsidP="00231E07">
            <w:pPr>
              <w:spacing w:before="0" w:after="0"/>
              <w:rPr>
                <w:rFonts w:ascii="Leelawadee" w:hAnsi="Leelawadee" w:cs="Leelawadee"/>
                <w:iCs w:val="0"/>
              </w:rPr>
            </w:pPr>
          </w:p>
        </w:tc>
        <w:tc>
          <w:tcPr>
            <w:tcW w:w="729" w:type="pct"/>
            <w:gridSpan w:val="2"/>
            <w:shd w:val="clear" w:color="auto" w:fill="FFFFFF" w:themeFill="background1"/>
            <w:vAlign w:val="center"/>
          </w:tcPr>
          <w:p w14:paraId="09C4686E" w14:textId="418B9DCA"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szCs w:val="20"/>
              </w:rPr>
              <w:t>Youth:</w:t>
            </w:r>
            <w:r>
              <w:rPr>
                <w:rFonts w:ascii="Leelawadee" w:hAnsi="Leelawadee" w:cs="Leelawadee"/>
                <w:szCs w:val="20"/>
              </w:rPr>
              <w:t xml:space="preserve"> 18%</w:t>
            </w:r>
          </w:p>
        </w:tc>
        <w:tc>
          <w:tcPr>
            <w:tcW w:w="1425" w:type="pct"/>
            <w:gridSpan w:val="2"/>
            <w:shd w:val="clear" w:color="auto" w:fill="FFFFFF" w:themeFill="background1"/>
            <w:vAlign w:val="center"/>
          </w:tcPr>
          <w:p w14:paraId="766CAB96" w14:textId="5BDADBDA"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Ages 17+ (20%)</w:t>
            </w:r>
          </w:p>
          <w:p w14:paraId="4EE6FD21" w14:textId="7F0B225C"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iCs w:val="0"/>
              </w:rPr>
              <w:t>Grades 9-12 (21%)</w:t>
            </w:r>
          </w:p>
        </w:tc>
        <w:tc>
          <w:tcPr>
            <w:tcW w:w="783" w:type="pct"/>
            <w:shd w:val="clear" w:color="auto" w:fill="FFFFFF" w:themeFill="background1"/>
            <w:vAlign w:val="center"/>
          </w:tcPr>
          <w:p w14:paraId="0E89CB89" w14:textId="75BA6BFD" w:rsidR="00231E07" w:rsidRPr="00231E07" w:rsidRDefault="00231E07" w:rsidP="00231E07">
            <w:pPr>
              <w:spacing w:before="0" w:after="0"/>
              <w:jc w:val="center"/>
              <w:rPr>
                <w:rFonts w:ascii="Leelawadee" w:hAnsi="Leelawadee" w:cs="Leelawadee"/>
                <w:szCs w:val="20"/>
              </w:rPr>
            </w:pPr>
            <w:r w:rsidRPr="00231E07">
              <w:rPr>
                <w:rFonts w:ascii="Leelawadee" w:hAnsi="Leelawadee" w:cs="Leelawadee"/>
                <w:iCs w:val="0"/>
              </w:rPr>
              <w:t>Male (22%)</w:t>
            </w:r>
          </w:p>
        </w:tc>
      </w:tr>
      <w:tr w:rsidR="00231E07" w:rsidRPr="00382A05" w14:paraId="0CD50B95" w14:textId="77777777" w:rsidTr="003674FC">
        <w:trPr>
          <w:trHeight w:val="20"/>
        </w:trPr>
        <w:tc>
          <w:tcPr>
            <w:tcW w:w="2063" w:type="pct"/>
            <w:gridSpan w:val="2"/>
            <w:shd w:val="clear" w:color="auto" w:fill="FFFFFF" w:themeFill="background1"/>
            <w:vAlign w:val="center"/>
          </w:tcPr>
          <w:p w14:paraId="1D57FAE5" w14:textId="67FFF771" w:rsidR="00231E07" w:rsidRDefault="00231E07" w:rsidP="00231E07">
            <w:pPr>
              <w:spacing w:before="0" w:after="0"/>
              <w:rPr>
                <w:rFonts w:ascii="Leelawadee" w:hAnsi="Leelawadee" w:cs="Leelawadee"/>
                <w:iCs w:val="0"/>
                <w:highlight w:val="lightGray"/>
              </w:rPr>
            </w:pPr>
            <w:r w:rsidRPr="00231E07">
              <w:rPr>
                <w:rFonts w:ascii="Leelawadee" w:hAnsi="Leelawadee" w:cs="Leelawadee"/>
                <w:iCs w:val="0"/>
              </w:rPr>
              <w:t>Adult coronary heart disease</w:t>
            </w:r>
          </w:p>
        </w:tc>
        <w:tc>
          <w:tcPr>
            <w:tcW w:w="729" w:type="pct"/>
            <w:gridSpan w:val="2"/>
            <w:shd w:val="clear" w:color="auto" w:fill="FFFFFF" w:themeFill="background1"/>
            <w:vAlign w:val="center"/>
          </w:tcPr>
          <w:p w14:paraId="5340F0BE" w14:textId="507F5463" w:rsidR="00231E07" w:rsidRPr="00382A05" w:rsidRDefault="00231E07" w:rsidP="00231E07">
            <w:pPr>
              <w:spacing w:before="0" w:after="0"/>
              <w:jc w:val="center"/>
              <w:rPr>
                <w:rFonts w:ascii="Leelawadee" w:hAnsi="Leelawadee" w:cs="Leelawadee"/>
                <w:iCs w:val="0"/>
                <w:highlight w:val="lightGray"/>
              </w:rPr>
            </w:pPr>
            <w:r w:rsidRPr="00231E07">
              <w:rPr>
                <w:rFonts w:ascii="Leelawadee" w:hAnsi="Leelawadee" w:cs="Leelawadee"/>
                <w:iCs w:val="0"/>
              </w:rPr>
              <w:t>5%</w:t>
            </w:r>
          </w:p>
        </w:tc>
        <w:tc>
          <w:tcPr>
            <w:tcW w:w="1425" w:type="pct"/>
            <w:gridSpan w:val="2"/>
            <w:shd w:val="clear" w:color="auto" w:fill="FFFFFF" w:themeFill="background1"/>
            <w:vAlign w:val="center"/>
          </w:tcPr>
          <w:p w14:paraId="3313FF15" w14:textId="5C0DB1E8"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Ages 65+ (12%)</w:t>
            </w:r>
          </w:p>
          <w:p w14:paraId="7D6082C9" w14:textId="1EDA3E72"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Income &lt;$25K (7%)</w:t>
            </w:r>
          </w:p>
        </w:tc>
        <w:tc>
          <w:tcPr>
            <w:tcW w:w="783" w:type="pct"/>
            <w:shd w:val="clear" w:color="auto" w:fill="FFFFFF" w:themeFill="background1"/>
            <w:vAlign w:val="center"/>
          </w:tcPr>
          <w:p w14:paraId="7A864A15" w14:textId="1A91C995"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Male (6%)</w:t>
            </w:r>
          </w:p>
        </w:tc>
      </w:tr>
      <w:tr w:rsidR="00231E07" w:rsidRPr="00382A05" w14:paraId="2E47C574" w14:textId="77777777" w:rsidTr="003674FC">
        <w:trPr>
          <w:trHeight w:val="20"/>
        </w:trPr>
        <w:tc>
          <w:tcPr>
            <w:tcW w:w="2063" w:type="pct"/>
            <w:gridSpan w:val="2"/>
            <w:shd w:val="clear" w:color="auto" w:fill="FFFFFF" w:themeFill="background1"/>
            <w:vAlign w:val="center"/>
          </w:tcPr>
          <w:p w14:paraId="42B489E3" w14:textId="6387E398" w:rsidR="00231E07" w:rsidRDefault="00231E07" w:rsidP="00231E07">
            <w:pPr>
              <w:spacing w:before="0" w:after="0"/>
              <w:rPr>
                <w:rFonts w:ascii="Leelawadee" w:hAnsi="Leelawadee" w:cs="Leelawadee"/>
                <w:iCs w:val="0"/>
                <w:highlight w:val="lightGray"/>
              </w:rPr>
            </w:pPr>
            <w:r w:rsidRPr="00231E07">
              <w:rPr>
                <w:rFonts w:ascii="Leelawadee" w:hAnsi="Leelawadee" w:cs="Leelawadee"/>
                <w:iCs w:val="0"/>
              </w:rPr>
              <w:t xml:space="preserve">Adult </w:t>
            </w:r>
            <w:r>
              <w:rPr>
                <w:rFonts w:ascii="Leelawadee" w:hAnsi="Leelawadee" w:cs="Leelawadee"/>
                <w:iCs w:val="0"/>
              </w:rPr>
              <w:t>heart attack</w:t>
            </w:r>
          </w:p>
        </w:tc>
        <w:tc>
          <w:tcPr>
            <w:tcW w:w="729" w:type="pct"/>
            <w:gridSpan w:val="2"/>
            <w:shd w:val="clear" w:color="auto" w:fill="FFFFFF" w:themeFill="background1"/>
            <w:vAlign w:val="center"/>
          </w:tcPr>
          <w:p w14:paraId="231AA6C1" w14:textId="177F19FE"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7%</w:t>
            </w:r>
          </w:p>
        </w:tc>
        <w:tc>
          <w:tcPr>
            <w:tcW w:w="1425" w:type="pct"/>
            <w:gridSpan w:val="2"/>
            <w:shd w:val="clear" w:color="auto" w:fill="FFFFFF" w:themeFill="background1"/>
            <w:vAlign w:val="center"/>
          </w:tcPr>
          <w:p w14:paraId="5EE1D402" w14:textId="77777777"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Ages 65+ (12%)</w:t>
            </w:r>
          </w:p>
          <w:p w14:paraId="507BF30F" w14:textId="49B6B373"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Income &lt;$25K (9%)</w:t>
            </w:r>
          </w:p>
        </w:tc>
        <w:tc>
          <w:tcPr>
            <w:tcW w:w="783" w:type="pct"/>
            <w:shd w:val="clear" w:color="auto" w:fill="FFFFFF" w:themeFill="background1"/>
            <w:vAlign w:val="center"/>
          </w:tcPr>
          <w:p w14:paraId="3E286216" w14:textId="39BE829C" w:rsidR="00231E07" w:rsidRPr="00231E07" w:rsidRDefault="00231E07" w:rsidP="00231E07">
            <w:pPr>
              <w:spacing w:before="0" w:after="0"/>
              <w:jc w:val="center"/>
              <w:rPr>
                <w:rFonts w:ascii="Leelawadee" w:hAnsi="Leelawadee" w:cs="Leelawadee"/>
                <w:iCs w:val="0"/>
              </w:rPr>
            </w:pPr>
            <w:r w:rsidRPr="00231E07">
              <w:rPr>
                <w:rFonts w:ascii="Leelawadee" w:hAnsi="Leelawadee" w:cs="Leelawadee"/>
                <w:iCs w:val="0"/>
              </w:rPr>
              <w:t>Male (9%)</w:t>
            </w:r>
          </w:p>
        </w:tc>
      </w:tr>
      <w:tr w:rsidR="00231E07" w:rsidRPr="00382A05" w14:paraId="6D5C3F34" w14:textId="77777777" w:rsidTr="003674FC">
        <w:trPr>
          <w:trHeight w:val="20"/>
        </w:trPr>
        <w:tc>
          <w:tcPr>
            <w:tcW w:w="2063" w:type="pct"/>
            <w:gridSpan w:val="2"/>
            <w:shd w:val="clear" w:color="auto" w:fill="FFFFFF" w:themeFill="background1"/>
            <w:vAlign w:val="center"/>
          </w:tcPr>
          <w:p w14:paraId="1464932F" w14:textId="61B65267" w:rsidR="00231E07" w:rsidRPr="00E42017" w:rsidRDefault="00231E07" w:rsidP="00231E07">
            <w:pPr>
              <w:spacing w:before="0" w:after="0"/>
              <w:rPr>
                <w:rFonts w:ascii="Leelawadee" w:hAnsi="Leelawadee" w:cs="Leelawadee"/>
                <w:iCs w:val="0"/>
              </w:rPr>
            </w:pPr>
            <w:r w:rsidRPr="00E42017">
              <w:rPr>
                <w:rFonts w:ascii="Leelawadee" w:hAnsi="Leelawadee" w:cs="Leelawadee"/>
                <w:iCs w:val="0"/>
              </w:rPr>
              <w:t>Adult hypertension</w:t>
            </w:r>
          </w:p>
        </w:tc>
        <w:tc>
          <w:tcPr>
            <w:tcW w:w="729" w:type="pct"/>
            <w:gridSpan w:val="2"/>
            <w:shd w:val="clear" w:color="auto" w:fill="FFFFFF" w:themeFill="background1"/>
            <w:vAlign w:val="center"/>
          </w:tcPr>
          <w:p w14:paraId="716F1FA1" w14:textId="520B968A"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39%</w:t>
            </w:r>
          </w:p>
        </w:tc>
        <w:tc>
          <w:tcPr>
            <w:tcW w:w="1425" w:type="pct"/>
            <w:gridSpan w:val="2"/>
            <w:shd w:val="clear" w:color="auto" w:fill="FFFFFF" w:themeFill="background1"/>
            <w:vAlign w:val="center"/>
          </w:tcPr>
          <w:p w14:paraId="0299D79F" w14:textId="5D250532"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Ages 65+ (</w:t>
            </w:r>
            <w:r w:rsidR="00E42017" w:rsidRPr="00E42017">
              <w:rPr>
                <w:rFonts w:ascii="Leelawadee" w:hAnsi="Leelawadee" w:cs="Leelawadee"/>
                <w:iCs w:val="0"/>
              </w:rPr>
              <w:t>63</w:t>
            </w:r>
            <w:r w:rsidRPr="00E42017">
              <w:rPr>
                <w:rFonts w:ascii="Leelawadee" w:hAnsi="Leelawadee" w:cs="Leelawadee"/>
                <w:iCs w:val="0"/>
              </w:rPr>
              <w:t>%)</w:t>
            </w:r>
          </w:p>
          <w:p w14:paraId="4F1D4E1C" w14:textId="7A570F72"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Income &lt;$25K (</w:t>
            </w:r>
            <w:r w:rsidR="00E42017" w:rsidRPr="00E42017">
              <w:rPr>
                <w:rFonts w:ascii="Leelawadee" w:hAnsi="Leelawadee" w:cs="Leelawadee"/>
                <w:iCs w:val="0"/>
              </w:rPr>
              <w:t>50</w:t>
            </w:r>
            <w:r w:rsidRPr="00E42017">
              <w:rPr>
                <w:rFonts w:ascii="Leelawadee" w:hAnsi="Leelawadee" w:cs="Leelawadee"/>
                <w:iCs w:val="0"/>
              </w:rPr>
              <w:t>%)</w:t>
            </w:r>
          </w:p>
        </w:tc>
        <w:tc>
          <w:tcPr>
            <w:tcW w:w="783" w:type="pct"/>
            <w:shd w:val="clear" w:color="auto" w:fill="FFFFFF" w:themeFill="background1"/>
            <w:vAlign w:val="center"/>
          </w:tcPr>
          <w:p w14:paraId="324A744B" w14:textId="7FAA4BE6" w:rsidR="00231E07" w:rsidRPr="00E42017" w:rsidRDefault="00E42017" w:rsidP="00231E07">
            <w:pPr>
              <w:spacing w:before="0" w:after="0"/>
              <w:jc w:val="center"/>
              <w:rPr>
                <w:rFonts w:ascii="Leelawadee" w:hAnsi="Leelawadee" w:cs="Leelawadee"/>
                <w:iCs w:val="0"/>
              </w:rPr>
            </w:pPr>
            <w:r w:rsidRPr="00E42017">
              <w:rPr>
                <w:rFonts w:ascii="Leelawadee" w:hAnsi="Leelawadee" w:cs="Leelawadee"/>
                <w:iCs w:val="0"/>
              </w:rPr>
              <w:t>Fem</w:t>
            </w:r>
            <w:r w:rsidR="00231E07" w:rsidRPr="00E42017">
              <w:rPr>
                <w:rFonts w:ascii="Leelawadee" w:hAnsi="Leelawadee" w:cs="Leelawadee"/>
                <w:iCs w:val="0"/>
              </w:rPr>
              <w:t>ale (</w:t>
            </w:r>
            <w:r w:rsidRPr="00E42017">
              <w:rPr>
                <w:rFonts w:ascii="Leelawadee" w:hAnsi="Leelawadee" w:cs="Leelawadee"/>
                <w:iCs w:val="0"/>
              </w:rPr>
              <w:t>39</w:t>
            </w:r>
            <w:r w:rsidR="00231E07" w:rsidRPr="00E42017">
              <w:rPr>
                <w:rFonts w:ascii="Leelawadee" w:hAnsi="Leelawadee" w:cs="Leelawadee"/>
                <w:iCs w:val="0"/>
              </w:rPr>
              <w:t>%)</w:t>
            </w:r>
          </w:p>
        </w:tc>
      </w:tr>
      <w:tr w:rsidR="00231E07" w:rsidRPr="00382A05" w14:paraId="1D9A90BB" w14:textId="77777777" w:rsidTr="003674FC">
        <w:trPr>
          <w:trHeight w:val="20"/>
        </w:trPr>
        <w:tc>
          <w:tcPr>
            <w:tcW w:w="2063" w:type="pct"/>
            <w:gridSpan w:val="2"/>
            <w:shd w:val="clear" w:color="auto" w:fill="FFFFFF" w:themeFill="background1"/>
            <w:vAlign w:val="center"/>
          </w:tcPr>
          <w:p w14:paraId="275B8081" w14:textId="6ECA7B1D" w:rsidR="00231E07" w:rsidRDefault="00E42017" w:rsidP="00231E07">
            <w:pPr>
              <w:spacing w:before="0" w:after="0"/>
              <w:rPr>
                <w:rFonts w:ascii="Leelawadee" w:hAnsi="Leelawadee" w:cs="Leelawadee"/>
                <w:iCs w:val="0"/>
                <w:highlight w:val="lightGray"/>
              </w:rPr>
            </w:pPr>
            <w:r w:rsidRPr="00E42017">
              <w:rPr>
                <w:rFonts w:ascii="Leelawadee" w:hAnsi="Leelawadee" w:cs="Leelawadee"/>
                <w:iCs w:val="0"/>
              </w:rPr>
              <w:t xml:space="preserve">Adult </w:t>
            </w:r>
            <w:r>
              <w:rPr>
                <w:rFonts w:ascii="Leelawadee" w:hAnsi="Leelawadee" w:cs="Leelawadee"/>
                <w:iCs w:val="0"/>
              </w:rPr>
              <w:t>diabetes</w:t>
            </w:r>
          </w:p>
        </w:tc>
        <w:tc>
          <w:tcPr>
            <w:tcW w:w="729" w:type="pct"/>
            <w:gridSpan w:val="2"/>
            <w:shd w:val="clear" w:color="auto" w:fill="FFFFFF" w:themeFill="background1"/>
            <w:vAlign w:val="center"/>
          </w:tcPr>
          <w:p w14:paraId="7C5DAD20" w14:textId="005069DF" w:rsidR="00231E07" w:rsidRPr="00854CAF" w:rsidRDefault="00E42017" w:rsidP="00231E07">
            <w:pPr>
              <w:spacing w:before="0" w:after="0"/>
              <w:jc w:val="center"/>
              <w:rPr>
                <w:rFonts w:ascii="Leelawadee" w:hAnsi="Leelawadee" w:cs="Leelawadee"/>
                <w:iCs w:val="0"/>
              </w:rPr>
            </w:pPr>
            <w:r w:rsidRPr="00854CAF">
              <w:rPr>
                <w:rFonts w:ascii="Leelawadee" w:hAnsi="Leelawadee" w:cs="Leelawadee"/>
                <w:iCs w:val="0"/>
              </w:rPr>
              <w:t>12%</w:t>
            </w:r>
          </w:p>
        </w:tc>
        <w:tc>
          <w:tcPr>
            <w:tcW w:w="1425" w:type="pct"/>
            <w:gridSpan w:val="2"/>
            <w:shd w:val="clear" w:color="auto" w:fill="FFFFFF" w:themeFill="background1"/>
            <w:vAlign w:val="center"/>
          </w:tcPr>
          <w:p w14:paraId="1B857ADE" w14:textId="3ED326B3"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Ages 65+ (</w:t>
            </w:r>
            <w:r w:rsidR="00E42017" w:rsidRPr="00E42017">
              <w:rPr>
                <w:rFonts w:ascii="Leelawadee" w:hAnsi="Leelawadee" w:cs="Leelawadee"/>
                <w:iCs w:val="0"/>
              </w:rPr>
              <w:t>25</w:t>
            </w:r>
            <w:r w:rsidRPr="00E42017">
              <w:rPr>
                <w:rFonts w:ascii="Leelawadee" w:hAnsi="Leelawadee" w:cs="Leelawadee"/>
                <w:iCs w:val="0"/>
              </w:rPr>
              <w:t>%)</w:t>
            </w:r>
          </w:p>
          <w:p w14:paraId="30C7A3C8" w14:textId="1CACD9BA"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Income &lt;$25K (</w:t>
            </w:r>
            <w:r w:rsidR="00E42017" w:rsidRPr="00E42017">
              <w:rPr>
                <w:rFonts w:ascii="Leelawadee" w:hAnsi="Leelawadee" w:cs="Leelawadee"/>
                <w:iCs w:val="0"/>
              </w:rPr>
              <w:t>18</w:t>
            </w:r>
            <w:r w:rsidRPr="00E42017">
              <w:rPr>
                <w:rFonts w:ascii="Leelawadee" w:hAnsi="Leelawadee" w:cs="Leelawadee"/>
                <w:iCs w:val="0"/>
              </w:rPr>
              <w:t>%)</w:t>
            </w:r>
          </w:p>
        </w:tc>
        <w:tc>
          <w:tcPr>
            <w:tcW w:w="783" w:type="pct"/>
            <w:shd w:val="clear" w:color="auto" w:fill="FFFFFF" w:themeFill="background1"/>
            <w:vAlign w:val="center"/>
          </w:tcPr>
          <w:p w14:paraId="75E2EC92" w14:textId="066D6E00" w:rsidR="00231E07" w:rsidRPr="00E42017" w:rsidRDefault="00231E07" w:rsidP="00231E07">
            <w:pPr>
              <w:spacing w:before="0" w:after="0"/>
              <w:jc w:val="center"/>
              <w:rPr>
                <w:rFonts w:ascii="Leelawadee" w:hAnsi="Leelawadee" w:cs="Leelawadee"/>
                <w:iCs w:val="0"/>
              </w:rPr>
            </w:pPr>
            <w:r w:rsidRPr="00E42017">
              <w:rPr>
                <w:rFonts w:ascii="Leelawadee" w:hAnsi="Leelawadee" w:cs="Leelawadee"/>
                <w:iCs w:val="0"/>
              </w:rPr>
              <w:t>Male (</w:t>
            </w:r>
            <w:r w:rsidR="00E42017" w:rsidRPr="00E42017">
              <w:rPr>
                <w:rFonts w:ascii="Leelawadee" w:hAnsi="Leelawadee" w:cs="Leelawadee"/>
                <w:iCs w:val="0"/>
              </w:rPr>
              <w:t>14</w:t>
            </w:r>
            <w:r w:rsidRPr="00E42017">
              <w:rPr>
                <w:rFonts w:ascii="Leelawadee" w:hAnsi="Leelawadee" w:cs="Leelawadee"/>
                <w:iCs w:val="0"/>
              </w:rPr>
              <w:t>%)</w:t>
            </w:r>
          </w:p>
        </w:tc>
      </w:tr>
      <w:tr w:rsidR="00E42017" w:rsidRPr="00382A05" w14:paraId="44A01A91" w14:textId="77777777" w:rsidTr="003674FC">
        <w:trPr>
          <w:trHeight w:val="20"/>
        </w:trPr>
        <w:tc>
          <w:tcPr>
            <w:tcW w:w="2063" w:type="pct"/>
            <w:gridSpan w:val="2"/>
            <w:shd w:val="clear" w:color="auto" w:fill="FFFFFF" w:themeFill="background1"/>
            <w:vAlign w:val="center"/>
          </w:tcPr>
          <w:p w14:paraId="79A9025D" w14:textId="56A67F1B" w:rsidR="00E42017" w:rsidRPr="00E42017" w:rsidRDefault="00E42017" w:rsidP="00231E07">
            <w:pPr>
              <w:spacing w:before="0" w:after="0"/>
              <w:rPr>
                <w:rFonts w:ascii="Leelawadee" w:hAnsi="Leelawadee" w:cs="Leelawadee"/>
                <w:iCs w:val="0"/>
              </w:rPr>
            </w:pPr>
            <w:r>
              <w:rPr>
                <w:rFonts w:ascii="Leelawadee" w:hAnsi="Leelawadee" w:cs="Leelawadee"/>
                <w:iCs w:val="0"/>
              </w:rPr>
              <w:t>Adult pre-diabetes</w:t>
            </w:r>
          </w:p>
        </w:tc>
        <w:tc>
          <w:tcPr>
            <w:tcW w:w="729" w:type="pct"/>
            <w:gridSpan w:val="2"/>
            <w:shd w:val="clear" w:color="auto" w:fill="FFFFFF" w:themeFill="background1"/>
            <w:vAlign w:val="center"/>
          </w:tcPr>
          <w:p w14:paraId="63CCA830" w14:textId="66BA2362" w:rsidR="00E42017" w:rsidRPr="00854CAF" w:rsidRDefault="00854CAF" w:rsidP="00231E07">
            <w:pPr>
              <w:spacing w:before="0" w:after="0"/>
              <w:jc w:val="center"/>
              <w:rPr>
                <w:rFonts w:ascii="Leelawadee" w:hAnsi="Leelawadee" w:cs="Leelawadee"/>
                <w:iCs w:val="0"/>
              </w:rPr>
            </w:pPr>
            <w:r w:rsidRPr="00854CAF">
              <w:rPr>
                <w:rFonts w:ascii="Leelawadee" w:hAnsi="Leelawadee" w:cs="Leelawadee"/>
                <w:iCs w:val="0"/>
              </w:rPr>
              <w:t>4%</w:t>
            </w:r>
          </w:p>
        </w:tc>
        <w:tc>
          <w:tcPr>
            <w:tcW w:w="1425" w:type="pct"/>
            <w:gridSpan w:val="2"/>
            <w:shd w:val="clear" w:color="auto" w:fill="FFFFFF" w:themeFill="background1"/>
            <w:vAlign w:val="center"/>
          </w:tcPr>
          <w:p w14:paraId="043C9DAF" w14:textId="3A92653A" w:rsidR="00854CAF" w:rsidRPr="00E42017" w:rsidRDefault="00854CAF" w:rsidP="00854CAF">
            <w:pPr>
              <w:spacing w:before="0" w:after="0"/>
              <w:jc w:val="center"/>
              <w:rPr>
                <w:rFonts w:ascii="Leelawadee" w:hAnsi="Leelawadee" w:cs="Leelawadee"/>
                <w:iCs w:val="0"/>
              </w:rPr>
            </w:pPr>
            <w:r w:rsidRPr="00E42017">
              <w:rPr>
                <w:rFonts w:ascii="Leelawadee" w:hAnsi="Leelawadee" w:cs="Leelawadee"/>
                <w:iCs w:val="0"/>
              </w:rPr>
              <w:t xml:space="preserve">Ages </w:t>
            </w:r>
            <w:r>
              <w:rPr>
                <w:rFonts w:ascii="Leelawadee" w:hAnsi="Leelawadee" w:cs="Leelawadee"/>
                <w:iCs w:val="0"/>
              </w:rPr>
              <w:t>30-64</w:t>
            </w:r>
            <w:r w:rsidRPr="00E42017">
              <w:rPr>
                <w:rFonts w:ascii="Leelawadee" w:hAnsi="Leelawadee" w:cs="Leelawadee"/>
                <w:iCs w:val="0"/>
              </w:rPr>
              <w:t xml:space="preserve"> (</w:t>
            </w:r>
            <w:r>
              <w:rPr>
                <w:rFonts w:ascii="Leelawadee" w:hAnsi="Leelawadee" w:cs="Leelawadee"/>
                <w:iCs w:val="0"/>
              </w:rPr>
              <w:t>7</w:t>
            </w:r>
            <w:r w:rsidRPr="00E42017">
              <w:rPr>
                <w:rFonts w:ascii="Leelawadee" w:hAnsi="Leelawadee" w:cs="Leelawadee"/>
                <w:iCs w:val="0"/>
              </w:rPr>
              <w:t>%)</w:t>
            </w:r>
          </w:p>
          <w:p w14:paraId="3D5D23C3" w14:textId="0751536A" w:rsidR="00E42017" w:rsidRPr="00231E07" w:rsidRDefault="00854CAF" w:rsidP="00854CAF">
            <w:pPr>
              <w:spacing w:before="0" w:after="0"/>
              <w:jc w:val="center"/>
              <w:rPr>
                <w:rFonts w:ascii="Leelawadee" w:hAnsi="Leelawadee" w:cs="Leelawadee"/>
                <w:iCs w:val="0"/>
                <w:highlight w:val="yellow"/>
              </w:rPr>
            </w:pPr>
            <w:r w:rsidRPr="00E42017">
              <w:rPr>
                <w:rFonts w:ascii="Leelawadee" w:hAnsi="Leelawadee" w:cs="Leelawadee"/>
                <w:iCs w:val="0"/>
              </w:rPr>
              <w:t>Income $25K</w:t>
            </w:r>
            <w:r>
              <w:rPr>
                <w:rFonts w:ascii="Leelawadee" w:hAnsi="Leelawadee" w:cs="Leelawadee"/>
                <w:iCs w:val="0"/>
              </w:rPr>
              <w:t>+</w:t>
            </w:r>
            <w:r w:rsidRPr="00E42017">
              <w:rPr>
                <w:rFonts w:ascii="Leelawadee" w:hAnsi="Leelawadee" w:cs="Leelawadee"/>
                <w:iCs w:val="0"/>
              </w:rPr>
              <w:t xml:space="preserve"> (</w:t>
            </w:r>
            <w:r>
              <w:rPr>
                <w:rFonts w:ascii="Leelawadee" w:hAnsi="Leelawadee" w:cs="Leelawadee"/>
                <w:iCs w:val="0"/>
              </w:rPr>
              <w:t>5</w:t>
            </w:r>
            <w:r w:rsidRPr="00E42017">
              <w:rPr>
                <w:rFonts w:ascii="Leelawadee" w:hAnsi="Leelawadee" w:cs="Leelawadee"/>
                <w:iCs w:val="0"/>
              </w:rPr>
              <w:t>%)</w:t>
            </w:r>
          </w:p>
        </w:tc>
        <w:tc>
          <w:tcPr>
            <w:tcW w:w="783" w:type="pct"/>
            <w:shd w:val="clear" w:color="auto" w:fill="FFFFFF" w:themeFill="background1"/>
            <w:vAlign w:val="center"/>
          </w:tcPr>
          <w:p w14:paraId="3931C004" w14:textId="7027029E" w:rsidR="00E42017" w:rsidRPr="00231E07" w:rsidRDefault="00854CAF" w:rsidP="00231E07">
            <w:pPr>
              <w:spacing w:before="0" w:after="0"/>
              <w:jc w:val="center"/>
              <w:rPr>
                <w:rFonts w:ascii="Leelawadee" w:hAnsi="Leelawadee" w:cs="Leelawadee"/>
                <w:iCs w:val="0"/>
                <w:highlight w:val="yellow"/>
              </w:rPr>
            </w:pPr>
            <w:r w:rsidRPr="00E42017">
              <w:rPr>
                <w:rFonts w:ascii="Leelawadee" w:hAnsi="Leelawadee" w:cs="Leelawadee"/>
                <w:iCs w:val="0"/>
              </w:rPr>
              <w:t>Female (</w:t>
            </w:r>
            <w:r>
              <w:rPr>
                <w:rFonts w:ascii="Leelawadee" w:hAnsi="Leelawadee" w:cs="Leelawadee"/>
                <w:iCs w:val="0"/>
              </w:rPr>
              <w:t>6</w:t>
            </w:r>
            <w:r w:rsidRPr="00E42017">
              <w:rPr>
                <w:rFonts w:ascii="Leelawadee" w:hAnsi="Leelawadee" w:cs="Leelawadee"/>
                <w:iCs w:val="0"/>
              </w:rPr>
              <w:t>%)</w:t>
            </w:r>
          </w:p>
        </w:tc>
      </w:tr>
      <w:tr w:rsidR="00AE2B5C" w:rsidRPr="00382A05" w14:paraId="25F0FD41" w14:textId="77777777" w:rsidTr="003674FC">
        <w:trPr>
          <w:trHeight w:val="20"/>
        </w:trPr>
        <w:tc>
          <w:tcPr>
            <w:tcW w:w="5000" w:type="pct"/>
            <w:gridSpan w:val="7"/>
            <w:shd w:val="clear" w:color="auto" w:fill="215868" w:themeFill="accent5" w:themeFillShade="80"/>
            <w:vAlign w:val="center"/>
          </w:tcPr>
          <w:p w14:paraId="26910EC9" w14:textId="77777777" w:rsidR="00AE2B5C" w:rsidRPr="00382A05" w:rsidRDefault="00AE2B5C" w:rsidP="00AE2B5C">
            <w:pPr>
              <w:spacing w:before="0" w:after="0"/>
              <w:rPr>
                <w:rFonts w:ascii="Leelawadee" w:hAnsi="Leelawadee" w:cs="Leelawadee"/>
                <w:color w:val="FFFFFF"/>
                <w:szCs w:val="20"/>
                <w:highlight w:val="lightGray"/>
              </w:rPr>
            </w:pPr>
            <w:r w:rsidRPr="00D164A3">
              <w:rPr>
                <w:rFonts w:ascii="Leelawadee" w:hAnsi="Leelawadee" w:cs="Leelawadee"/>
                <w:iCs w:val="0"/>
                <w:color w:val="FFFFFF"/>
              </w:rPr>
              <w:t>Quality of Life</w:t>
            </w:r>
          </w:p>
        </w:tc>
      </w:tr>
      <w:tr w:rsidR="00231E07" w:rsidRPr="00382A05" w14:paraId="0418DBAB" w14:textId="77777777" w:rsidTr="003674FC">
        <w:trPr>
          <w:trHeight w:val="20"/>
        </w:trPr>
        <w:tc>
          <w:tcPr>
            <w:tcW w:w="2086" w:type="pct"/>
            <w:gridSpan w:val="3"/>
            <w:shd w:val="clear" w:color="auto" w:fill="FFFFFF" w:themeFill="background1"/>
            <w:vAlign w:val="center"/>
          </w:tcPr>
          <w:p w14:paraId="22F0C7B8" w14:textId="77777777" w:rsidR="00652144" w:rsidRPr="00652144" w:rsidRDefault="00652144" w:rsidP="00652144">
            <w:pPr>
              <w:spacing w:before="0" w:after="0"/>
              <w:rPr>
                <w:rFonts w:ascii="Leelawadee" w:hAnsi="Leelawadee" w:cs="Leelawadee"/>
              </w:rPr>
            </w:pPr>
            <w:r w:rsidRPr="00652144">
              <w:rPr>
                <w:rFonts w:ascii="Leelawadee" w:hAnsi="Leelawadee" w:cs="Leelawadee"/>
              </w:rPr>
              <w:t>Limited in some way because of physical,</w:t>
            </w:r>
          </w:p>
          <w:p w14:paraId="29305DFD" w14:textId="0A2A97EB" w:rsidR="00AE2B5C" w:rsidRPr="00382A05" w:rsidRDefault="00652144" w:rsidP="00652144">
            <w:pPr>
              <w:spacing w:before="0" w:after="0"/>
              <w:rPr>
                <w:rFonts w:ascii="Leelawadee" w:hAnsi="Leelawadee" w:cs="Leelawadee"/>
                <w:szCs w:val="20"/>
                <w:highlight w:val="lightGray"/>
              </w:rPr>
            </w:pPr>
            <w:r w:rsidRPr="00652144">
              <w:rPr>
                <w:rFonts w:ascii="Leelawadee" w:hAnsi="Leelawadee" w:cs="Leelawadee"/>
              </w:rPr>
              <w:t>mental, or emotional problem</w:t>
            </w:r>
          </w:p>
        </w:tc>
        <w:tc>
          <w:tcPr>
            <w:tcW w:w="706" w:type="pct"/>
            <w:shd w:val="clear" w:color="auto" w:fill="FFFFFF" w:themeFill="background1"/>
            <w:vAlign w:val="center"/>
          </w:tcPr>
          <w:p w14:paraId="3F926F4D" w14:textId="5A8AF37A" w:rsidR="00AE2B5C" w:rsidRPr="00382A05" w:rsidRDefault="00386E82" w:rsidP="00AE2B5C">
            <w:pPr>
              <w:spacing w:before="0" w:after="0"/>
              <w:jc w:val="center"/>
              <w:rPr>
                <w:rFonts w:ascii="Leelawadee" w:hAnsi="Leelawadee" w:cs="Leelawadee"/>
                <w:szCs w:val="20"/>
                <w:highlight w:val="lightGray"/>
              </w:rPr>
            </w:pPr>
            <w:r w:rsidRPr="00386E82">
              <w:rPr>
                <w:rFonts w:ascii="Leelawadee" w:hAnsi="Leelawadee" w:cs="Leelawadee"/>
              </w:rPr>
              <w:t>36</w:t>
            </w:r>
            <w:r w:rsidR="00AE2B5C" w:rsidRPr="00386E82">
              <w:rPr>
                <w:rFonts w:ascii="Leelawadee" w:hAnsi="Leelawadee" w:cs="Leelawadee"/>
              </w:rPr>
              <w:t>%</w:t>
            </w:r>
          </w:p>
        </w:tc>
        <w:tc>
          <w:tcPr>
            <w:tcW w:w="1420" w:type="pct"/>
            <w:shd w:val="clear" w:color="auto" w:fill="FFFFFF" w:themeFill="background1"/>
            <w:vAlign w:val="center"/>
          </w:tcPr>
          <w:p w14:paraId="2EFE513B" w14:textId="6399CCD9" w:rsidR="000638A9" w:rsidRPr="000638A9" w:rsidRDefault="00AE2B5C" w:rsidP="00AE2B5C">
            <w:pPr>
              <w:spacing w:before="0" w:after="0"/>
              <w:jc w:val="center"/>
              <w:rPr>
                <w:rFonts w:ascii="Leelawadee" w:hAnsi="Leelawadee" w:cs="Leelawadee"/>
                <w:iCs w:val="0"/>
              </w:rPr>
            </w:pPr>
            <w:r w:rsidRPr="000638A9">
              <w:rPr>
                <w:rFonts w:ascii="Leelawadee" w:hAnsi="Leelawadee" w:cs="Leelawadee"/>
                <w:iCs w:val="0"/>
              </w:rPr>
              <w:t>Age</w:t>
            </w:r>
            <w:r w:rsidR="000638A9" w:rsidRPr="000638A9">
              <w:rPr>
                <w:rFonts w:ascii="Leelawadee" w:hAnsi="Leelawadee" w:cs="Leelawadee"/>
                <w:iCs w:val="0"/>
              </w:rPr>
              <w:t>s</w:t>
            </w:r>
            <w:r w:rsidRPr="000638A9">
              <w:rPr>
                <w:rFonts w:ascii="Leelawadee" w:hAnsi="Leelawadee" w:cs="Leelawadee"/>
                <w:iCs w:val="0"/>
              </w:rPr>
              <w:t xml:space="preserve"> 30-64 (</w:t>
            </w:r>
            <w:r w:rsidR="000638A9" w:rsidRPr="000638A9">
              <w:rPr>
                <w:rFonts w:ascii="Leelawadee" w:hAnsi="Leelawadee" w:cs="Leelawadee"/>
                <w:iCs w:val="0"/>
              </w:rPr>
              <w:t>3</w:t>
            </w:r>
            <w:r w:rsidRPr="000638A9">
              <w:rPr>
                <w:rFonts w:ascii="Leelawadee" w:hAnsi="Leelawadee" w:cs="Leelawadee"/>
                <w:iCs w:val="0"/>
              </w:rPr>
              <w:t>1%)</w:t>
            </w:r>
          </w:p>
          <w:p w14:paraId="6FC4C63F" w14:textId="6D7F0A7D" w:rsidR="00AE2B5C" w:rsidRPr="00382A05" w:rsidRDefault="00AE2B5C" w:rsidP="00AE2B5C">
            <w:pPr>
              <w:spacing w:before="0" w:after="0"/>
              <w:jc w:val="center"/>
              <w:rPr>
                <w:rFonts w:ascii="Leelawadee" w:hAnsi="Leelawadee" w:cs="Leelawadee"/>
                <w:szCs w:val="20"/>
                <w:highlight w:val="lightGray"/>
              </w:rPr>
            </w:pPr>
            <w:r w:rsidRPr="000638A9">
              <w:rPr>
                <w:rFonts w:ascii="Leelawadee" w:hAnsi="Leelawadee" w:cs="Leelawadee"/>
                <w:iCs w:val="0"/>
              </w:rPr>
              <w:t>Income &lt;$25K (4</w:t>
            </w:r>
            <w:r w:rsidR="000638A9" w:rsidRPr="000638A9">
              <w:rPr>
                <w:rFonts w:ascii="Leelawadee" w:hAnsi="Leelawadee" w:cs="Leelawadee"/>
                <w:iCs w:val="0"/>
              </w:rPr>
              <w:t>6</w:t>
            </w:r>
            <w:r w:rsidRPr="000638A9">
              <w:rPr>
                <w:rFonts w:ascii="Leelawadee" w:hAnsi="Leelawadee" w:cs="Leelawadee"/>
                <w:iCs w:val="0"/>
              </w:rPr>
              <w:t>%)</w:t>
            </w:r>
          </w:p>
        </w:tc>
        <w:tc>
          <w:tcPr>
            <w:tcW w:w="788" w:type="pct"/>
            <w:gridSpan w:val="2"/>
            <w:shd w:val="clear" w:color="auto" w:fill="FFFFFF" w:themeFill="background1"/>
            <w:vAlign w:val="center"/>
          </w:tcPr>
          <w:p w14:paraId="6AF64097" w14:textId="075885A9" w:rsidR="00AE2B5C" w:rsidRPr="00382A05" w:rsidRDefault="00AE2B5C" w:rsidP="00AE2B5C">
            <w:pPr>
              <w:spacing w:before="0" w:after="0"/>
              <w:jc w:val="center"/>
              <w:rPr>
                <w:rFonts w:ascii="Leelawadee" w:hAnsi="Leelawadee" w:cs="Leelawadee"/>
                <w:szCs w:val="20"/>
                <w:highlight w:val="lightGray"/>
              </w:rPr>
            </w:pPr>
            <w:r w:rsidRPr="000638A9">
              <w:rPr>
                <w:rFonts w:ascii="Leelawadee" w:hAnsi="Leelawadee" w:cs="Leelawadee"/>
                <w:iCs w:val="0"/>
              </w:rPr>
              <w:t>Male (</w:t>
            </w:r>
            <w:r w:rsidR="000638A9" w:rsidRPr="000638A9">
              <w:rPr>
                <w:rFonts w:ascii="Leelawadee" w:hAnsi="Leelawadee" w:cs="Leelawadee"/>
                <w:iCs w:val="0"/>
              </w:rPr>
              <w:t>27</w:t>
            </w:r>
            <w:r w:rsidRPr="000638A9">
              <w:rPr>
                <w:rFonts w:ascii="Leelawadee" w:hAnsi="Leelawadee" w:cs="Leelawadee"/>
                <w:iCs w:val="0"/>
              </w:rPr>
              <w:t>%)</w:t>
            </w:r>
          </w:p>
        </w:tc>
      </w:tr>
      <w:tr w:rsidR="00AE2B5C" w:rsidRPr="00382A05" w14:paraId="61F2A129" w14:textId="77777777" w:rsidTr="003674FC">
        <w:trPr>
          <w:trHeight w:val="20"/>
        </w:trPr>
        <w:tc>
          <w:tcPr>
            <w:tcW w:w="5000" w:type="pct"/>
            <w:gridSpan w:val="7"/>
            <w:shd w:val="clear" w:color="auto" w:fill="215868" w:themeFill="accent5" w:themeFillShade="80"/>
            <w:vAlign w:val="center"/>
          </w:tcPr>
          <w:p w14:paraId="7E4CC370" w14:textId="77777777" w:rsidR="00AE2B5C" w:rsidRPr="000638A9" w:rsidRDefault="00AE2B5C" w:rsidP="00AE2B5C">
            <w:pPr>
              <w:spacing w:before="0" w:after="0"/>
              <w:rPr>
                <w:rFonts w:ascii="Leelawadee" w:hAnsi="Leelawadee" w:cs="Leelawadee"/>
                <w:color w:val="FFFFFF"/>
                <w:szCs w:val="20"/>
              </w:rPr>
            </w:pPr>
            <w:r w:rsidRPr="000638A9">
              <w:rPr>
                <w:rFonts w:ascii="Leelawadee" w:hAnsi="Leelawadee" w:cs="Leelawadee"/>
                <w:iCs w:val="0"/>
                <w:color w:val="FFFFFF"/>
              </w:rPr>
              <w:t>Alcohol use</w:t>
            </w:r>
          </w:p>
        </w:tc>
      </w:tr>
      <w:tr w:rsidR="003674FC" w:rsidRPr="00382A05" w14:paraId="182ABC71" w14:textId="77777777" w:rsidTr="003674FC">
        <w:trPr>
          <w:trHeight w:val="20"/>
        </w:trPr>
        <w:tc>
          <w:tcPr>
            <w:tcW w:w="2086" w:type="pct"/>
            <w:gridSpan w:val="3"/>
            <w:shd w:val="clear" w:color="auto" w:fill="FFFFFF" w:themeFill="background1"/>
            <w:vAlign w:val="center"/>
          </w:tcPr>
          <w:p w14:paraId="341D9D4D" w14:textId="779754C6" w:rsidR="000638A9" w:rsidRPr="000638A9" w:rsidRDefault="000638A9" w:rsidP="000638A9">
            <w:pPr>
              <w:spacing w:before="0" w:after="0"/>
              <w:rPr>
                <w:rFonts w:ascii="Leelawadee" w:hAnsi="Leelawadee" w:cs="Leelawadee"/>
                <w:szCs w:val="20"/>
              </w:rPr>
            </w:pPr>
            <w:r w:rsidRPr="000638A9">
              <w:rPr>
                <w:rFonts w:ascii="Leelawadee" w:hAnsi="Leelawadee" w:cs="Leelawadee"/>
              </w:rPr>
              <w:t>Youth current drinker (had a drink of alcohol in the past 30 days)</w:t>
            </w:r>
          </w:p>
        </w:tc>
        <w:tc>
          <w:tcPr>
            <w:tcW w:w="706" w:type="pct"/>
            <w:shd w:val="clear" w:color="auto" w:fill="FFFFFF" w:themeFill="background1"/>
            <w:vAlign w:val="center"/>
          </w:tcPr>
          <w:p w14:paraId="6F287307" w14:textId="2B2FC160" w:rsidR="000638A9" w:rsidRPr="0054021D" w:rsidRDefault="0054021D" w:rsidP="000638A9">
            <w:pPr>
              <w:spacing w:before="0" w:after="0"/>
              <w:jc w:val="center"/>
              <w:rPr>
                <w:rFonts w:ascii="Leelawadee" w:hAnsi="Leelawadee" w:cs="Leelawadee"/>
                <w:szCs w:val="20"/>
              </w:rPr>
            </w:pPr>
            <w:r w:rsidRPr="0054021D">
              <w:rPr>
                <w:rFonts w:ascii="Leelawadee" w:hAnsi="Leelawadee" w:cs="Leelawadee"/>
                <w:szCs w:val="20"/>
              </w:rPr>
              <w:t>16%</w:t>
            </w:r>
          </w:p>
        </w:tc>
        <w:tc>
          <w:tcPr>
            <w:tcW w:w="1420" w:type="pct"/>
            <w:shd w:val="clear" w:color="auto" w:fill="FFFFFF" w:themeFill="background1"/>
            <w:vAlign w:val="center"/>
          </w:tcPr>
          <w:p w14:paraId="674EF7B2" w14:textId="07C298E2" w:rsidR="000638A9" w:rsidRPr="0054021D" w:rsidRDefault="000638A9" w:rsidP="000638A9">
            <w:pPr>
              <w:spacing w:before="0" w:after="0"/>
              <w:jc w:val="center"/>
              <w:rPr>
                <w:rFonts w:ascii="Leelawadee" w:hAnsi="Leelawadee" w:cs="Leelawadee"/>
                <w:iCs w:val="0"/>
              </w:rPr>
            </w:pPr>
            <w:r w:rsidRPr="0054021D">
              <w:rPr>
                <w:rFonts w:ascii="Leelawadee" w:hAnsi="Leelawadee" w:cs="Leelawadee"/>
                <w:iCs w:val="0"/>
              </w:rPr>
              <w:t>Ages 17+ (</w:t>
            </w:r>
            <w:r w:rsidR="0054021D" w:rsidRPr="0054021D">
              <w:rPr>
                <w:rFonts w:ascii="Leelawadee" w:hAnsi="Leelawadee" w:cs="Leelawadee"/>
                <w:iCs w:val="0"/>
              </w:rPr>
              <w:t>25</w:t>
            </w:r>
            <w:r w:rsidRPr="0054021D">
              <w:rPr>
                <w:rFonts w:ascii="Leelawadee" w:hAnsi="Leelawadee" w:cs="Leelawadee"/>
                <w:iCs w:val="0"/>
              </w:rPr>
              <w:t>%)</w:t>
            </w:r>
          </w:p>
          <w:p w14:paraId="7DD1CE7F" w14:textId="5B816458" w:rsidR="000638A9" w:rsidRPr="0054021D" w:rsidRDefault="000638A9" w:rsidP="000638A9">
            <w:pPr>
              <w:spacing w:before="0" w:after="0"/>
              <w:jc w:val="center"/>
              <w:rPr>
                <w:rFonts w:ascii="Leelawadee" w:hAnsi="Leelawadee" w:cs="Leelawadee"/>
                <w:szCs w:val="20"/>
              </w:rPr>
            </w:pPr>
            <w:r w:rsidRPr="0054021D">
              <w:rPr>
                <w:rFonts w:ascii="Leelawadee" w:hAnsi="Leelawadee" w:cs="Leelawadee"/>
                <w:iCs w:val="0"/>
              </w:rPr>
              <w:t>Grades 9-12 (21%)</w:t>
            </w:r>
          </w:p>
        </w:tc>
        <w:tc>
          <w:tcPr>
            <w:tcW w:w="788" w:type="pct"/>
            <w:gridSpan w:val="2"/>
            <w:shd w:val="clear" w:color="auto" w:fill="FFFFFF" w:themeFill="background1"/>
            <w:vAlign w:val="center"/>
          </w:tcPr>
          <w:p w14:paraId="74EBE12F" w14:textId="4A0465A4" w:rsidR="000638A9" w:rsidRPr="0054021D" w:rsidRDefault="0054021D" w:rsidP="000638A9">
            <w:pPr>
              <w:spacing w:before="0" w:after="0"/>
              <w:jc w:val="center"/>
              <w:rPr>
                <w:rFonts w:ascii="Leelawadee" w:hAnsi="Leelawadee" w:cs="Leelawadee"/>
                <w:szCs w:val="20"/>
              </w:rPr>
            </w:pPr>
            <w:r w:rsidRPr="0054021D">
              <w:rPr>
                <w:rFonts w:ascii="Leelawadee" w:hAnsi="Leelawadee" w:cs="Leelawadee"/>
                <w:iCs w:val="0"/>
              </w:rPr>
              <w:t>Female (16%)</w:t>
            </w:r>
          </w:p>
        </w:tc>
      </w:tr>
      <w:tr w:rsidR="000638A9" w:rsidRPr="00382A05" w14:paraId="649FC967" w14:textId="77777777" w:rsidTr="003674FC">
        <w:trPr>
          <w:trHeight w:val="20"/>
        </w:trPr>
        <w:tc>
          <w:tcPr>
            <w:tcW w:w="2086" w:type="pct"/>
            <w:gridSpan w:val="3"/>
            <w:shd w:val="clear" w:color="auto" w:fill="FFFFFF" w:themeFill="background1"/>
            <w:vAlign w:val="center"/>
          </w:tcPr>
          <w:p w14:paraId="2E8221D8" w14:textId="4DF6F980" w:rsidR="000638A9" w:rsidRPr="000638A9" w:rsidRDefault="00624F78" w:rsidP="000638A9">
            <w:pPr>
              <w:spacing w:before="0" w:after="0"/>
              <w:rPr>
                <w:rFonts w:ascii="Leelawadee" w:hAnsi="Leelawadee" w:cs="Leelawadee"/>
              </w:rPr>
            </w:pPr>
            <w:r>
              <w:rPr>
                <w:rFonts w:ascii="Leelawadee" w:hAnsi="Leelawadee" w:cs="Leelawadee"/>
              </w:rPr>
              <w:t>Adult binge drinker</w:t>
            </w:r>
          </w:p>
        </w:tc>
        <w:tc>
          <w:tcPr>
            <w:tcW w:w="706" w:type="pct"/>
            <w:shd w:val="clear" w:color="auto" w:fill="FFFFFF" w:themeFill="background1"/>
            <w:vAlign w:val="center"/>
          </w:tcPr>
          <w:p w14:paraId="51591BE8" w14:textId="6FA5657C" w:rsidR="000638A9" w:rsidRPr="000638A9" w:rsidRDefault="00624F78" w:rsidP="000638A9">
            <w:pPr>
              <w:spacing w:before="0" w:after="0"/>
              <w:jc w:val="center"/>
              <w:rPr>
                <w:rFonts w:ascii="Leelawadee" w:hAnsi="Leelawadee" w:cs="Leelawadee"/>
                <w:szCs w:val="20"/>
              </w:rPr>
            </w:pPr>
            <w:r>
              <w:rPr>
                <w:rFonts w:ascii="Leelawadee" w:hAnsi="Leelawadee" w:cs="Leelawadee"/>
                <w:szCs w:val="20"/>
              </w:rPr>
              <w:t xml:space="preserve">18% </w:t>
            </w:r>
          </w:p>
        </w:tc>
        <w:tc>
          <w:tcPr>
            <w:tcW w:w="1420" w:type="pct"/>
            <w:shd w:val="clear" w:color="auto" w:fill="FFFFFF" w:themeFill="background1"/>
            <w:vAlign w:val="center"/>
          </w:tcPr>
          <w:p w14:paraId="52711ACE" w14:textId="6DB3F83D" w:rsidR="00624F78" w:rsidRPr="000638A9" w:rsidRDefault="00624F78" w:rsidP="00624F78">
            <w:pPr>
              <w:spacing w:before="0" w:after="0"/>
              <w:jc w:val="center"/>
              <w:rPr>
                <w:rFonts w:ascii="Leelawadee" w:hAnsi="Leelawadee" w:cs="Leelawadee"/>
                <w:iCs w:val="0"/>
              </w:rPr>
            </w:pPr>
            <w:r w:rsidRPr="000638A9">
              <w:rPr>
                <w:rFonts w:ascii="Leelawadee" w:hAnsi="Leelawadee" w:cs="Leelawadee"/>
                <w:iCs w:val="0"/>
              </w:rPr>
              <w:t>Ages 30-64 (</w:t>
            </w:r>
            <w:r>
              <w:rPr>
                <w:rFonts w:ascii="Leelawadee" w:hAnsi="Leelawadee" w:cs="Leelawadee"/>
                <w:iCs w:val="0"/>
              </w:rPr>
              <w:t>35</w:t>
            </w:r>
            <w:r w:rsidRPr="000638A9">
              <w:rPr>
                <w:rFonts w:ascii="Leelawadee" w:hAnsi="Leelawadee" w:cs="Leelawadee"/>
                <w:iCs w:val="0"/>
              </w:rPr>
              <w:t>%)</w:t>
            </w:r>
          </w:p>
          <w:p w14:paraId="62907536" w14:textId="3437BF9E" w:rsidR="000638A9" w:rsidRPr="000638A9" w:rsidRDefault="00624F78" w:rsidP="00624F78">
            <w:pPr>
              <w:spacing w:before="0" w:after="0"/>
              <w:jc w:val="center"/>
              <w:rPr>
                <w:rFonts w:ascii="Leelawadee" w:hAnsi="Leelawadee" w:cs="Leelawadee"/>
                <w:iCs w:val="0"/>
                <w:highlight w:val="yellow"/>
              </w:rPr>
            </w:pPr>
            <w:r w:rsidRPr="00E42017">
              <w:rPr>
                <w:rFonts w:ascii="Leelawadee" w:hAnsi="Leelawadee" w:cs="Leelawadee"/>
                <w:iCs w:val="0"/>
              </w:rPr>
              <w:t>Income $25K</w:t>
            </w:r>
            <w:r>
              <w:rPr>
                <w:rFonts w:ascii="Leelawadee" w:hAnsi="Leelawadee" w:cs="Leelawadee"/>
                <w:iCs w:val="0"/>
              </w:rPr>
              <w:t>+</w:t>
            </w:r>
            <w:r w:rsidRPr="00E42017">
              <w:rPr>
                <w:rFonts w:ascii="Leelawadee" w:hAnsi="Leelawadee" w:cs="Leelawadee"/>
                <w:iCs w:val="0"/>
              </w:rPr>
              <w:t xml:space="preserve"> (</w:t>
            </w:r>
            <w:r>
              <w:rPr>
                <w:rFonts w:ascii="Leelawadee" w:hAnsi="Leelawadee" w:cs="Leelawadee"/>
                <w:iCs w:val="0"/>
              </w:rPr>
              <w:t>38</w:t>
            </w:r>
            <w:r w:rsidRPr="00E42017">
              <w:rPr>
                <w:rFonts w:ascii="Leelawadee" w:hAnsi="Leelawadee" w:cs="Leelawadee"/>
                <w:iCs w:val="0"/>
              </w:rPr>
              <w:t>%)</w:t>
            </w:r>
          </w:p>
        </w:tc>
        <w:tc>
          <w:tcPr>
            <w:tcW w:w="788" w:type="pct"/>
            <w:gridSpan w:val="2"/>
            <w:shd w:val="clear" w:color="auto" w:fill="FFFFFF" w:themeFill="background1"/>
            <w:vAlign w:val="center"/>
          </w:tcPr>
          <w:p w14:paraId="5AED81F7" w14:textId="3DC0B927" w:rsidR="000638A9" w:rsidRPr="000638A9" w:rsidRDefault="00624F78" w:rsidP="000638A9">
            <w:pPr>
              <w:spacing w:before="0" w:after="0"/>
              <w:jc w:val="center"/>
              <w:rPr>
                <w:rFonts w:ascii="Leelawadee" w:hAnsi="Leelawadee" w:cs="Leelawadee"/>
                <w:iCs w:val="0"/>
                <w:highlight w:val="yellow"/>
              </w:rPr>
            </w:pPr>
            <w:r w:rsidRPr="00624F78">
              <w:rPr>
                <w:rFonts w:ascii="Leelawadee" w:hAnsi="Leelawadee" w:cs="Leelawadee"/>
                <w:iCs w:val="0"/>
              </w:rPr>
              <w:t>Male (21%)</w:t>
            </w:r>
          </w:p>
        </w:tc>
      </w:tr>
      <w:tr w:rsidR="00AE2B5C" w:rsidRPr="00382A05" w14:paraId="12BA08C4" w14:textId="77777777" w:rsidTr="003674FC">
        <w:trPr>
          <w:trHeight w:val="20"/>
        </w:trPr>
        <w:tc>
          <w:tcPr>
            <w:tcW w:w="5000" w:type="pct"/>
            <w:gridSpan w:val="7"/>
            <w:shd w:val="clear" w:color="auto" w:fill="215868" w:themeFill="accent5" w:themeFillShade="80"/>
            <w:vAlign w:val="center"/>
          </w:tcPr>
          <w:p w14:paraId="36270A11" w14:textId="12B0FC02" w:rsidR="00AE2B5C" w:rsidRPr="00382A05" w:rsidRDefault="00AE2B5C" w:rsidP="00AE2B5C">
            <w:pPr>
              <w:spacing w:before="0" w:after="0"/>
              <w:rPr>
                <w:rFonts w:ascii="Leelawadee" w:hAnsi="Leelawadee" w:cs="Leelawadee"/>
                <w:color w:val="FFFFFF"/>
                <w:szCs w:val="20"/>
                <w:highlight w:val="lightGray"/>
              </w:rPr>
            </w:pPr>
            <w:r w:rsidRPr="00D164A3">
              <w:rPr>
                <w:rFonts w:ascii="Leelawadee" w:hAnsi="Leelawadee" w:cs="Leelawadee"/>
                <w:iCs w:val="0"/>
                <w:color w:val="FFFFFF"/>
              </w:rPr>
              <w:t>Violence and safety</w:t>
            </w:r>
          </w:p>
        </w:tc>
      </w:tr>
      <w:tr w:rsidR="003674FC" w:rsidRPr="00382A05" w14:paraId="1C2EEDD9" w14:textId="77777777" w:rsidTr="003674FC">
        <w:trPr>
          <w:trHeight w:val="20"/>
        </w:trPr>
        <w:tc>
          <w:tcPr>
            <w:tcW w:w="2086" w:type="pct"/>
            <w:gridSpan w:val="3"/>
            <w:shd w:val="clear" w:color="auto" w:fill="FFFFFF" w:themeFill="background1"/>
            <w:vAlign w:val="center"/>
          </w:tcPr>
          <w:p w14:paraId="05EF11D6" w14:textId="22DFBCC7" w:rsidR="00AE2B5C" w:rsidRPr="003E0685" w:rsidRDefault="003E0685" w:rsidP="003E0685">
            <w:pPr>
              <w:spacing w:before="0" w:after="0"/>
              <w:rPr>
                <w:rFonts w:ascii="Leelawadee" w:hAnsi="Leelawadee" w:cs="Leelawadee"/>
              </w:rPr>
            </w:pPr>
            <w:r w:rsidRPr="003E0685">
              <w:rPr>
                <w:rFonts w:ascii="Leelawadee" w:hAnsi="Leelawadee" w:cs="Leelawadee"/>
              </w:rPr>
              <w:t>Youth who did not go to school on one or more days in the past month because they did not feel safe at school or on their way to or from school</w:t>
            </w:r>
          </w:p>
        </w:tc>
        <w:tc>
          <w:tcPr>
            <w:tcW w:w="706" w:type="pct"/>
            <w:shd w:val="clear" w:color="auto" w:fill="FFFFFF" w:themeFill="background1"/>
            <w:vAlign w:val="center"/>
          </w:tcPr>
          <w:p w14:paraId="3F8BEEEC" w14:textId="2C099D30" w:rsidR="00AE2B5C" w:rsidRPr="003E0685" w:rsidRDefault="003E0685" w:rsidP="00AE2B5C">
            <w:pPr>
              <w:spacing w:before="0" w:after="0"/>
              <w:jc w:val="center"/>
              <w:rPr>
                <w:rFonts w:ascii="Leelawadee" w:hAnsi="Leelawadee" w:cs="Leelawadee"/>
                <w:szCs w:val="20"/>
              </w:rPr>
            </w:pPr>
            <w:r w:rsidRPr="003E0685">
              <w:rPr>
                <w:rFonts w:ascii="Leelawadee" w:hAnsi="Leelawadee" w:cs="Leelawadee"/>
              </w:rPr>
              <w:t>13%</w:t>
            </w:r>
          </w:p>
        </w:tc>
        <w:tc>
          <w:tcPr>
            <w:tcW w:w="1420" w:type="pct"/>
            <w:shd w:val="clear" w:color="auto" w:fill="FFFFFF" w:themeFill="background1"/>
            <w:vAlign w:val="center"/>
          </w:tcPr>
          <w:p w14:paraId="7659A5B4" w14:textId="0C856B2E" w:rsidR="00AE2B5C" w:rsidRPr="003E0685" w:rsidRDefault="003E0685" w:rsidP="00AE2B5C">
            <w:pPr>
              <w:spacing w:before="0" w:after="0"/>
              <w:jc w:val="center"/>
              <w:rPr>
                <w:rFonts w:ascii="Leelawadee" w:hAnsi="Leelawadee" w:cs="Leelawadee"/>
                <w:szCs w:val="20"/>
              </w:rPr>
            </w:pPr>
            <w:r w:rsidRPr="003E0685">
              <w:rPr>
                <w:rFonts w:ascii="Leelawadee" w:hAnsi="Leelawadee" w:cs="Leelawadee"/>
                <w:iCs w:val="0"/>
              </w:rPr>
              <w:t>Grades 9-12 (16%)</w:t>
            </w:r>
          </w:p>
        </w:tc>
        <w:tc>
          <w:tcPr>
            <w:tcW w:w="788" w:type="pct"/>
            <w:gridSpan w:val="2"/>
            <w:shd w:val="clear" w:color="auto" w:fill="FFFFFF" w:themeFill="background1"/>
            <w:vAlign w:val="center"/>
          </w:tcPr>
          <w:p w14:paraId="6836DFA7" w14:textId="77777777" w:rsidR="00AE2B5C" w:rsidRPr="003E0685" w:rsidRDefault="00AE2B5C" w:rsidP="00AE2B5C">
            <w:pPr>
              <w:spacing w:before="0" w:after="0"/>
              <w:jc w:val="center"/>
              <w:rPr>
                <w:rFonts w:ascii="Leelawadee" w:hAnsi="Leelawadee" w:cs="Leelawadee"/>
                <w:szCs w:val="20"/>
              </w:rPr>
            </w:pPr>
            <w:r w:rsidRPr="003E0685">
              <w:rPr>
                <w:rFonts w:ascii="Leelawadee" w:hAnsi="Leelawadee" w:cs="Leelawadee"/>
                <w:iCs w:val="0"/>
              </w:rPr>
              <w:t>N/A</w:t>
            </w:r>
          </w:p>
        </w:tc>
      </w:tr>
    </w:tbl>
    <w:tbl>
      <w:tblPr>
        <w:tblpPr w:leftFromText="180" w:rightFromText="180" w:vertAnchor="text" w:horzAnchor="margin" w:tblpY="222"/>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74"/>
        <w:gridCol w:w="65"/>
        <w:gridCol w:w="11"/>
        <w:gridCol w:w="20"/>
        <w:gridCol w:w="1405"/>
        <w:gridCol w:w="2886"/>
        <w:gridCol w:w="10"/>
        <w:gridCol w:w="1592"/>
      </w:tblGrid>
      <w:tr w:rsidR="003674FC" w:rsidRPr="009469E0" w14:paraId="69F9D530" w14:textId="77777777" w:rsidTr="003674FC">
        <w:tc>
          <w:tcPr>
            <w:tcW w:w="2054" w:type="pct"/>
            <w:shd w:val="clear" w:color="auto" w:fill="4BACC6"/>
            <w:vAlign w:val="center"/>
          </w:tcPr>
          <w:p w14:paraId="0CE6EE38"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lastRenderedPageBreak/>
              <w:t>Key Issue or Concern</w:t>
            </w:r>
          </w:p>
        </w:tc>
        <w:tc>
          <w:tcPr>
            <w:tcW w:w="738" w:type="pct"/>
            <w:gridSpan w:val="4"/>
            <w:shd w:val="clear" w:color="auto" w:fill="4BACC6"/>
            <w:vAlign w:val="center"/>
          </w:tcPr>
          <w:p w14:paraId="124D96D0"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Percent of Population</w:t>
            </w:r>
          </w:p>
          <w:p w14:paraId="459F7371"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At risk</w:t>
            </w:r>
          </w:p>
        </w:tc>
        <w:tc>
          <w:tcPr>
            <w:tcW w:w="1425" w:type="pct"/>
            <w:gridSpan w:val="2"/>
            <w:shd w:val="clear" w:color="auto" w:fill="4BACC6"/>
            <w:vAlign w:val="center"/>
          </w:tcPr>
          <w:p w14:paraId="111C93A4"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Age Group, Income Level, and/or Grade Level</w:t>
            </w:r>
          </w:p>
          <w:p w14:paraId="1058A909"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Most at Risk</w:t>
            </w:r>
          </w:p>
        </w:tc>
        <w:tc>
          <w:tcPr>
            <w:tcW w:w="783" w:type="pct"/>
            <w:shd w:val="clear" w:color="auto" w:fill="4BACC6"/>
            <w:vAlign w:val="center"/>
          </w:tcPr>
          <w:p w14:paraId="3459896C" w14:textId="77777777" w:rsidR="003674FC" w:rsidRPr="009469E0" w:rsidRDefault="003674FC" w:rsidP="003674FC">
            <w:pPr>
              <w:spacing w:before="0" w:after="0"/>
              <w:jc w:val="center"/>
              <w:rPr>
                <w:rFonts w:ascii="Leelawadee" w:hAnsi="Leelawadee" w:cs="Leelawadee"/>
                <w:b/>
                <w:color w:val="FFFFFF" w:themeColor="background1"/>
              </w:rPr>
            </w:pPr>
            <w:r w:rsidRPr="009469E0">
              <w:rPr>
                <w:rFonts w:ascii="Leelawadee" w:hAnsi="Leelawadee" w:cs="Leelawadee"/>
                <w:b/>
                <w:color w:val="FFFFFF" w:themeColor="background1"/>
              </w:rPr>
              <w:t xml:space="preserve">Gender Most </w:t>
            </w:r>
            <w:r w:rsidRPr="009469E0">
              <w:rPr>
                <w:rFonts w:ascii="Leelawadee" w:hAnsi="Leelawadee" w:cs="Leelawadee"/>
                <w:b/>
                <w:color w:val="FFFFFF" w:themeColor="background1"/>
              </w:rPr>
              <w:br/>
              <w:t>at Risk</w:t>
            </w:r>
          </w:p>
        </w:tc>
      </w:tr>
      <w:tr w:rsidR="003674FC" w:rsidRPr="00382A05" w14:paraId="0369AC69" w14:textId="77777777" w:rsidTr="003674FC">
        <w:trPr>
          <w:trHeight w:val="70"/>
        </w:trPr>
        <w:tc>
          <w:tcPr>
            <w:tcW w:w="5000" w:type="pct"/>
            <w:gridSpan w:val="8"/>
            <w:shd w:val="clear" w:color="auto" w:fill="215868" w:themeFill="accent5" w:themeFillShade="80"/>
            <w:vAlign w:val="center"/>
          </w:tcPr>
          <w:p w14:paraId="3074944A"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Access to dental care</w:t>
            </w:r>
          </w:p>
        </w:tc>
      </w:tr>
      <w:tr w:rsidR="003674FC" w:rsidRPr="00382A05" w14:paraId="5619AD2B" w14:textId="77777777" w:rsidTr="003674FC">
        <w:trPr>
          <w:trHeight w:val="265"/>
        </w:trPr>
        <w:tc>
          <w:tcPr>
            <w:tcW w:w="2091" w:type="pct"/>
            <w:gridSpan w:val="3"/>
            <w:vMerge w:val="restart"/>
            <w:shd w:val="clear" w:color="auto" w:fill="FFFFFF" w:themeFill="background1"/>
            <w:vAlign w:val="center"/>
          </w:tcPr>
          <w:p w14:paraId="0807DD3D" w14:textId="77777777" w:rsidR="003674FC" w:rsidRPr="00382A05" w:rsidRDefault="003674FC" w:rsidP="003674FC">
            <w:pPr>
              <w:spacing w:before="0" w:after="0"/>
              <w:rPr>
                <w:rFonts w:ascii="Leelawadee" w:hAnsi="Leelawadee" w:cs="Leelawadee"/>
                <w:szCs w:val="20"/>
                <w:highlight w:val="lightGray"/>
              </w:rPr>
            </w:pPr>
            <w:r>
              <w:rPr>
                <w:rFonts w:ascii="Leelawadee" w:hAnsi="Leelawadee" w:cs="Leelawadee"/>
              </w:rPr>
              <w:t>V</w:t>
            </w:r>
            <w:r w:rsidRPr="003E0685">
              <w:rPr>
                <w:rFonts w:ascii="Leelawadee" w:hAnsi="Leelawadee" w:cs="Leelawadee"/>
              </w:rPr>
              <w:t>isited a dentist or dental clinic</w:t>
            </w:r>
            <w:r>
              <w:rPr>
                <w:rFonts w:ascii="Leelawadee" w:hAnsi="Leelawadee" w:cs="Leelawadee"/>
              </w:rPr>
              <w:t xml:space="preserve"> in the past year</w:t>
            </w:r>
          </w:p>
        </w:tc>
        <w:tc>
          <w:tcPr>
            <w:tcW w:w="701" w:type="pct"/>
            <w:gridSpan w:val="2"/>
            <w:shd w:val="clear" w:color="auto" w:fill="FFFFFF" w:themeFill="background1"/>
            <w:vAlign w:val="center"/>
          </w:tcPr>
          <w:p w14:paraId="30BF1D44"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szCs w:val="20"/>
              </w:rPr>
              <w:t>Adult: 59%</w:t>
            </w:r>
          </w:p>
        </w:tc>
        <w:tc>
          <w:tcPr>
            <w:tcW w:w="1420" w:type="pct"/>
            <w:shd w:val="clear" w:color="auto" w:fill="FFFFFF" w:themeFill="background1"/>
            <w:vAlign w:val="center"/>
          </w:tcPr>
          <w:p w14:paraId="2ED284B5" w14:textId="77777777" w:rsidR="003674FC" w:rsidRPr="003E0685" w:rsidRDefault="003674FC" w:rsidP="003674FC">
            <w:pPr>
              <w:spacing w:before="0" w:after="0"/>
              <w:jc w:val="center"/>
              <w:rPr>
                <w:rFonts w:ascii="Leelawadee" w:hAnsi="Leelawadee" w:cs="Leelawadee"/>
                <w:iCs w:val="0"/>
              </w:rPr>
            </w:pPr>
            <w:r w:rsidRPr="003E0685">
              <w:rPr>
                <w:rFonts w:ascii="Leelawadee" w:hAnsi="Leelawadee" w:cs="Leelawadee"/>
                <w:iCs w:val="0"/>
              </w:rPr>
              <w:t>Ages &lt;30 (50%)</w:t>
            </w:r>
          </w:p>
          <w:p w14:paraId="5D39E6C6"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Income &lt;$25K (41%)</w:t>
            </w:r>
          </w:p>
        </w:tc>
        <w:tc>
          <w:tcPr>
            <w:tcW w:w="788" w:type="pct"/>
            <w:gridSpan w:val="2"/>
            <w:shd w:val="clear" w:color="auto" w:fill="FFFFFF" w:themeFill="background1"/>
            <w:vAlign w:val="center"/>
          </w:tcPr>
          <w:p w14:paraId="11571DAA"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Male (57%)</w:t>
            </w:r>
          </w:p>
        </w:tc>
      </w:tr>
      <w:tr w:rsidR="003674FC" w:rsidRPr="00382A05" w14:paraId="5572FABE" w14:textId="77777777" w:rsidTr="003674FC">
        <w:trPr>
          <w:trHeight w:val="539"/>
        </w:trPr>
        <w:tc>
          <w:tcPr>
            <w:tcW w:w="2091" w:type="pct"/>
            <w:gridSpan w:val="3"/>
            <w:vMerge/>
            <w:shd w:val="clear" w:color="auto" w:fill="FFFFFF" w:themeFill="background1"/>
            <w:vAlign w:val="center"/>
          </w:tcPr>
          <w:p w14:paraId="32151D1E" w14:textId="77777777" w:rsidR="003674FC" w:rsidRDefault="003674FC" w:rsidP="003674FC">
            <w:pPr>
              <w:spacing w:before="0" w:after="0"/>
              <w:rPr>
                <w:rFonts w:ascii="Leelawadee" w:hAnsi="Leelawadee" w:cs="Leelawadee"/>
              </w:rPr>
            </w:pPr>
          </w:p>
        </w:tc>
        <w:tc>
          <w:tcPr>
            <w:tcW w:w="701" w:type="pct"/>
            <w:gridSpan w:val="2"/>
            <w:shd w:val="clear" w:color="auto" w:fill="FFFFFF" w:themeFill="background1"/>
            <w:vAlign w:val="center"/>
          </w:tcPr>
          <w:p w14:paraId="6F0AE136"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szCs w:val="20"/>
              </w:rPr>
              <w:t>Youth: 76%</w:t>
            </w:r>
          </w:p>
        </w:tc>
        <w:tc>
          <w:tcPr>
            <w:tcW w:w="1420" w:type="pct"/>
            <w:shd w:val="clear" w:color="auto" w:fill="FFFFFF" w:themeFill="background1"/>
            <w:vAlign w:val="center"/>
          </w:tcPr>
          <w:p w14:paraId="0F6EC23E"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N/A</w:t>
            </w:r>
          </w:p>
        </w:tc>
        <w:tc>
          <w:tcPr>
            <w:tcW w:w="788" w:type="pct"/>
            <w:gridSpan w:val="2"/>
            <w:shd w:val="clear" w:color="auto" w:fill="FFFFFF" w:themeFill="background1"/>
            <w:vAlign w:val="center"/>
          </w:tcPr>
          <w:p w14:paraId="271E6E1C"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N/A</w:t>
            </w:r>
          </w:p>
        </w:tc>
      </w:tr>
      <w:tr w:rsidR="003674FC" w:rsidRPr="00382A05" w14:paraId="1C2C38D6" w14:textId="77777777" w:rsidTr="003674FC">
        <w:trPr>
          <w:trHeight w:val="70"/>
        </w:trPr>
        <w:tc>
          <w:tcPr>
            <w:tcW w:w="5000" w:type="pct"/>
            <w:gridSpan w:val="8"/>
            <w:shd w:val="clear" w:color="auto" w:fill="215868" w:themeFill="accent5" w:themeFillShade="80"/>
            <w:vAlign w:val="center"/>
          </w:tcPr>
          <w:p w14:paraId="370A2B4F"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Sexual behavior</w:t>
            </w:r>
          </w:p>
        </w:tc>
      </w:tr>
      <w:tr w:rsidR="003674FC" w:rsidRPr="00382A05" w14:paraId="09E97DED" w14:textId="77777777" w:rsidTr="003674FC">
        <w:trPr>
          <w:trHeight w:val="566"/>
        </w:trPr>
        <w:tc>
          <w:tcPr>
            <w:tcW w:w="2091" w:type="pct"/>
            <w:gridSpan w:val="3"/>
            <w:shd w:val="clear" w:color="auto" w:fill="FFFFFF" w:themeFill="background1"/>
            <w:vAlign w:val="center"/>
          </w:tcPr>
          <w:p w14:paraId="678D39FD" w14:textId="77777777" w:rsidR="003674FC" w:rsidRPr="00382A05" w:rsidRDefault="003674FC" w:rsidP="003674FC">
            <w:pPr>
              <w:spacing w:before="0" w:after="0"/>
              <w:rPr>
                <w:rFonts w:ascii="Leelawadee" w:hAnsi="Leelawadee" w:cs="Leelawadee"/>
                <w:szCs w:val="20"/>
                <w:highlight w:val="lightGray"/>
              </w:rPr>
            </w:pPr>
            <w:r w:rsidRPr="003E0685">
              <w:rPr>
                <w:rFonts w:ascii="Leelawadee" w:hAnsi="Leelawadee" w:cs="Leelawadee"/>
              </w:rPr>
              <w:t>Youth who had sexual intercourse</w:t>
            </w:r>
          </w:p>
        </w:tc>
        <w:tc>
          <w:tcPr>
            <w:tcW w:w="701" w:type="pct"/>
            <w:gridSpan w:val="2"/>
            <w:shd w:val="clear" w:color="auto" w:fill="FFFFFF" w:themeFill="background1"/>
            <w:vAlign w:val="center"/>
          </w:tcPr>
          <w:p w14:paraId="2FF68D5B"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rPr>
              <w:t>15%</w:t>
            </w:r>
          </w:p>
        </w:tc>
        <w:tc>
          <w:tcPr>
            <w:tcW w:w="1420" w:type="pct"/>
            <w:shd w:val="clear" w:color="auto" w:fill="FFFFFF" w:themeFill="background1"/>
            <w:vAlign w:val="center"/>
          </w:tcPr>
          <w:p w14:paraId="2099ABDC" w14:textId="77777777" w:rsidR="003674FC" w:rsidRPr="003E0685" w:rsidRDefault="003674FC" w:rsidP="003674FC">
            <w:pPr>
              <w:spacing w:before="0" w:after="0"/>
              <w:jc w:val="center"/>
              <w:rPr>
                <w:rFonts w:ascii="Leelawadee" w:hAnsi="Leelawadee" w:cs="Leelawadee"/>
                <w:iCs w:val="0"/>
              </w:rPr>
            </w:pPr>
            <w:r w:rsidRPr="003E0685">
              <w:rPr>
                <w:rFonts w:ascii="Leelawadee" w:hAnsi="Leelawadee" w:cs="Leelawadee"/>
                <w:iCs w:val="0"/>
              </w:rPr>
              <w:t>Ages 17+ (37%)</w:t>
            </w:r>
          </w:p>
          <w:p w14:paraId="4262DB8E"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Grades 9-12 (26%)</w:t>
            </w:r>
          </w:p>
        </w:tc>
        <w:tc>
          <w:tcPr>
            <w:tcW w:w="788" w:type="pct"/>
            <w:gridSpan w:val="2"/>
            <w:shd w:val="clear" w:color="auto" w:fill="FFFFFF" w:themeFill="background1"/>
            <w:vAlign w:val="center"/>
          </w:tcPr>
          <w:p w14:paraId="658DBF1C" w14:textId="77777777" w:rsidR="003674FC" w:rsidRPr="003E0685" w:rsidRDefault="003674FC" w:rsidP="003674FC">
            <w:pPr>
              <w:spacing w:before="0" w:after="0"/>
              <w:jc w:val="center"/>
              <w:rPr>
                <w:rFonts w:ascii="Leelawadee" w:hAnsi="Leelawadee" w:cs="Leelawadee"/>
                <w:szCs w:val="20"/>
              </w:rPr>
            </w:pPr>
            <w:r w:rsidRPr="003E0685">
              <w:rPr>
                <w:rFonts w:ascii="Leelawadee" w:hAnsi="Leelawadee" w:cs="Leelawadee"/>
                <w:iCs w:val="0"/>
              </w:rPr>
              <w:t>Male (17%)</w:t>
            </w:r>
          </w:p>
        </w:tc>
      </w:tr>
      <w:tr w:rsidR="003674FC" w:rsidRPr="00382A05" w14:paraId="100B3D79" w14:textId="77777777" w:rsidTr="003674FC">
        <w:trPr>
          <w:trHeight w:val="70"/>
        </w:trPr>
        <w:tc>
          <w:tcPr>
            <w:tcW w:w="5000" w:type="pct"/>
            <w:gridSpan w:val="8"/>
            <w:shd w:val="clear" w:color="auto" w:fill="215868" w:themeFill="accent5" w:themeFillShade="80"/>
            <w:vAlign w:val="center"/>
          </w:tcPr>
          <w:p w14:paraId="5D909E06"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Tobacco use</w:t>
            </w:r>
          </w:p>
        </w:tc>
      </w:tr>
      <w:tr w:rsidR="003674FC" w:rsidRPr="00382A05" w14:paraId="090A814C" w14:textId="77777777" w:rsidTr="003674FC">
        <w:trPr>
          <w:trHeight w:val="265"/>
        </w:trPr>
        <w:tc>
          <w:tcPr>
            <w:tcW w:w="2091" w:type="pct"/>
            <w:gridSpan w:val="3"/>
            <w:vMerge w:val="restart"/>
            <w:shd w:val="clear" w:color="auto" w:fill="FFFFFF" w:themeFill="background1"/>
            <w:vAlign w:val="center"/>
          </w:tcPr>
          <w:p w14:paraId="1A421703" w14:textId="6D8E664B" w:rsidR="003674FC" w:rsidRPr="00382A05" w:rsidRDefault="003674FC" w:rsidP="003674FC">
            <w:pPr>
              <w:spacing w:before="0" w:after="0"/>
              <w:rPr>
                <w:rFonts w:ascii="Leelawadee" w:hAnsi="Leelawadee" w:cs="Leelawadee"/>
                <w:szCs w:val="20"/>
                <w:highlight w:val="lightGray"/>
              </w:rPr>
            </w:pPr>
            <w:r w:rsidRPr="003674FC">
              <w:rPr>
                <w:rFonts w:ascii="Leelawadee" w:hAnsi="Leelawadee" w:cs="Leelawadee"/>
              </w:rPr>
              <w:t>Current smoker (smoked one or more cigarettes in the past 30 days)</w:t>
            </w:r>
          </w:p>
        </w:tc>
        <w:tc>
          <w:tcPr>
            <w:tcW w:w="701" w:type="pct"/>
            <w:gridSpan w:val="2"/>
            <w:shd w:val="clear" w:color="auto" w:fill="FFFFFF" w:themeFill="background1"/>
            <w:vAlign w:val="center"/>
          </w:tcPr>
          <w:p w14:paraId="74798F93" w14:textId="01908492" w:rsidR="003674FC" w:rsidRPr="003674FC" w:rsidRDefault="003674FC" w:rsidP="003674FC">
            <w:pPr>
              <w:spacing w:before="0" w:after="0"/>
              <w:jc w:val="center"/>
              <w:rPr>
                <w:rFonts w:ascii="Leelawadee" w:hAnsi="Leelawadee" w:cs="Leelawadee"/>
                <w:szCs w:val="20"/>
              </w:rPr>
            </w:pPr>
            <w:r w:rsidRPr="003674FC">
              <w:rPr>
                <w:rFonts w:ascii="Leelawadee" w:hAnsi="Leelawadee" w:cs="Leelawadee"/>
                <w:szCs w:val="20"/>
              </w:rPr>
              <w:t>Adults: 20%</w:t>
            </w:r>
          </w:p>
        </w:tc>
        <w:tc>
          <w:tcPr>
            <w:tcW w:w="1420" w:type="pct"/>
            <w:shd w:val="clear" w:color="auto" w:fill="FFFFFF" w:themeFill="background1"/>
            <w:vAlign w:val="center"/>
          </w:tcPr>
          <w:p w14:paraId="49CAD380" w14:textId="2E4E9E5C" w:rsidR="003674FC" w:rsidRPr="003E0685" w:rsidRDefault="003674FC" w:rsidP="003674FC">
            <w:pPr>
              <w:spacing w:before="0" w:after="0"/>
              <w:jc w:val="center"/>
              <w:rPr>
                <w:rFonts w:ascii="Leelawadee" w:hAnsi="Leelawadee" w:cs="Leelawadee"/>
                <w:iCs w:val="0"/>
              </w:rPr>
            </w:pPr>
            <w:r w:rsidRPr="003E0685">
              <w:rPr>
                <w:rFonts w:ascii="Leelawadee" w:hAnsi="Leelawadee" w:cs="Leelawadee"/>
                <w:iCs w:val="0"/>
              </w:rPr>
              <w:t>Ages &lt;30 (</w:t>
            </w:r>
            <w:r>
              <w:rPr>
                <w:rFonts w:ascii="Leelawadee" w:hAnsi="Leelawadee" w:cs="Leelawadee"/>
                <w:iCs w:val="0"/>
              </w:rPr>
              <w:t>33</w:t>
            </w:r>
            <w:r w:rsidRPr="003E0685">
              <w:rPr>
                <w:rFonts w:ascii="Leelawadee" w:hAnsi="Leelawadee" w:cs="Leelawadee"/>
                <w:iCs w:val="0"/>
              </w:rPr>
              <w:t>%)</w:t>
            </w:r>
          </w:p>
          <w:p w14:paraId="7685F129" w14:textId="2B2ABB9F" w:rsidR="003674FC" w:rsidRPr="003674FC" w:rsidRDefault="003674FC" w:rsidP="003674FC">
            <w:pPr>
              <w:spacing w:before="0" w:after="0"/>
              <w:jc w:val="center"/>
              <w:rPr>
                <w:rFonts w:ascii="Leelawadee" w:hAnsi="Leelawadee" w:cs="Leelawadee"/>
                <w:szCs w:val="20"/>
              </w:rPr>
            </w:pPr>
            <w:r w:rsidRPr="003E0685">
              <w:rPr>
                <w:rFonts w:ascii="Leelawadee" w:hAnsi="Leelawadee" w:cs="Leelawadee"/>
                <w:iCs w:val="0"/>
              </w:rPr>
              <w:t>Income &lt;$25K (</w:t>
            </w:r>
            <w:r>
              <w:rPr>
                <w:rFonts w:ascii="Leelawadee" w:hAnsi="Leelawadee" w:cs="Leelawadee"/>
                <w:iCs w:val="0"/>
              </w:rPr>
              <w:t>34</w:t>
            </w:r>
            <w:r w:rsidRPr="003E0685">
              <w:rPr>
                <w:rFonts w:ascii="Leelawadee" w:hAnsi="Leelawadee" w:cs="Leelawadee"/>
                <w:iCs w:val="0"/>
              </w:rPr>
              <w:t>%)</w:t>
            </w:r>
          </w:p>
        </w:tc>
        <w:tc>
          <w:tcPr>
            <w:tcW w:w="788" w:type="pct"/>
            <w:gridSpan w:val="2"/>
            <w:shd w:val="clear" w:color="auto" w:fill="FFFFFF" w:themeFill="background1"/>
            <w:vAlign w:val="center"/>
          </w:tcPr>
          <w:p w14:paraId="0B81AE5B" w14:textId="56E29E9B" w:rsidR="003674FC" w:rsidRPr="00382A05" w:rsidRDefault="003674FC" w:rsidP="003674FC">
            <w:pPr>
              <w:spacing w:before="0" w:after="0"/>
              <w:jc w:val="center"/>
              <w:rPr>
                <w:rFonts w:ascii="Leelawadee" w:hAnsi="Leelawadee" w:cs="Leelawadee"/>
                <w:szCs w:val="20"/>
                <w:highlight w:val="lightGray"/>
              </w:rPr>
            </w:pPr>
            <w:r w:rsidRPr="003E0685">
              <w:rPr>
                <w:rFonts w:ascii="Leelawadee" w:hAnsi="Leelawadee" w:cs="Leelawadee"/>
                <w:iCs w:val="0"/>
              </w:rPr>
              <w:t>Male (</w:t>
            </w:r>
            <w:r>
              <w:rPr>
                <w:rFonts w:ascii="Leelawadee" w:hAnsi="Leelawadee" w:cs="Leelawadee"/>
                <w:iCs w:val="0"/>
              </w:rPr>
              <w:t>21</w:t>
            </w:r>
            <w:r w:rsidRPr="003E0685">
              <w:rPr>
                <w:rFonts w:ascii="Leelawadee" w:hAnsi="Leelawadee" w:cs="Leelawadee"/>
                <w:iCs w:val="0"/>
              </w:rPr>
              <w:t>%)</w:t>
            </w:r>
          </w:p>
        </w:tc>
      </w:tr>
      <w:tr w:rsidR="003674FC" w:rsidRPr="00382A05" w14:paraId="1DBFBFB0" w14:textId="77777777" w:rsidTr="003674FC">
        <w:trPr>
          <w:trHeight w:val="265"/>
        </w:trPr>
        <w:tc>
          <w:tcPr>
            <w:tcW w:w="2091" w:type="pct"/>
            <w:gridSpan w:val="3"/>
            <w:vMerge/>
            <w:shd w:val="clear" w:color="auto" w:fill="FFFFFF" w:themeFill="background1"/>
            <w:vAlign w:val="center"/>
          </w:tcPr>
          <w:p w14:paraId="2557BEE2" w14:textId="77777777" w:rsidR="003674FC" w:rsidRPr="003674FC" w:rsidRDefault="003674FC" w:rsidP="003674FC">
            <w:pPr>
              <w:spacing w:before="0" w:after="0"/>
              <w:rPr>
                <w:rFonts w:ascii="Leelawadee" w:hAnsi="Leelawadee" w:cs="Leelawadee"/>
              </w:rPr>
            </w:pPr>
          </w:p>
        </w:tc>
        <w:tc>
          <w:tcPr>
            <w:tcW w:w="701" w:type="pct"/>
            <w:gridSpan w:val="2"/>
            <w:shd w:val="clear" w:color="auto" w:fill="FFFFFF" w:themeFill="background1"/>
            <w:vAlign w:val="center"/>
          </w:tcPr>
          <w:p w14:paraId="32429CD3" w14:textId="783F481C" w:rsidR="003674FC" w:rsidRPr="003674FC" w:rsidRDefault="003674FC" w:rsidP="003674FC">
            <w:pPr>
              <w:spacing w:before="0" w:after="0"/>
              <w:jc w:val="center"/>
              <w:rPr>
                <w:rFonts w:ascii="Leelawadee" w:hAnsi="Leelawadee" w:cs="Leelawadee"/>
                <w:szCs w:val="20"/>
              </w:rPr>
            </w:pPr>
            <w:r w:rsidRPr="003674FC">
              <w:rPr>
                <w:rFonts w:ascii="Leelawadee" w:hAnsi="Leelawadee" w:cs="Leelawadee"/>
                <w:szCs w:val="20"/>
              </w:rPr>
              <w:t>Youth: 5%</w:t>
            </w:r>
          </w:p>
        </w:tc>
        <w:tc>
          <w:tcPr>
            <w:tcW w:w="1420" w:type="pct"/>
            <w:shd w:val="clear" w:color="auto" w:fill="FFFFFF" w:themeFill="background1"/>
            <w:vAlign w:val="center"/>
          </w:tcPr>
          <w:p w14:paraId="1A88AE8F" w14:textId="2BD7889F" w:rsidR="003674FC" w:rsidRPr="003E0685" w:rsidRDefault="003674FC" w:rsidP="003674FC">
            <w:pPr>
              <w:spacing w:before="0" w:after="0"/>
              <w:jc w:val="center"/>
              <w:rPr>
                <w:rFonts w:ascii="Leelawadee" w:hAnsi="Leelawadee" w:cs="Leelawadee"/>
                <w:iCs w:val="0"/>
              </w:rPr>
            </w:pPr>
            <w:r w:rsidRPr="003E0685">
              <w:rPr>
                <w:rFonts w:ascii="Leelawadee" w:hAnsi="Leelawadee" w:cs="Leelawadee"/>
                <w:iCs w:val="0"/>
              </w:rPr>
              <w:t>Ages 17+ (</w:t>
            </w:r>
            <w:r>
              <w:rPr>
                <w:rFonts w:ascii="Leelawadee" w:hAnsi="Leelawadee" w:cs="Leelawadee"/>
                <w:iCs w:val="0"/>
              </w:rPr>
              <w:t>12</w:t>
            </w:r>
            <w:r w:rsidRPr="003E0685">
              <w:rPr>
                <w:rFonts w:ascii="Leelawadee" w:hAnsi="Leelawadee" w:cs="Leelawadee"/>
                <w:iCs w:val="0"/>
              </w:rPr>
              <w:t>%)</w:t>
            </w:r>
          </w:p>
          <w:p w14:paraId="40871163" w14:textId="69B2EA0D" w:rsidR="003674FC" w:rsidRPr="00382A05" w:rsidRDefault="003674FC" w:rsidP="003674FC">
            <w:pPr>
              <w:spacing w:before="0" w:after="0"/>
              <w:jc w:val="center"/>
              <w:rPr>
                <w:rFonts w:ascii="Leelawadee" w:hAnsi="Leelawadee" w:cs="Leelawadee"/>
                <w:szCs w:val="20"/>
                <w:highlight w:val="lightGray"/>
              </w:rPr>
            </w:pPr>
            <w:r w:rsidRPr="003E0685">
              <w:rPr>
                <w:rFonts w:ascii="Leelawadee" w:hAnsi="Leelawadee" w:cs="Leelawadee"/>
                <w:iCs w:val="0"/>
              </w:rPr>
              <w:t>Grades 9-12 (</w:t>
            </w:r>
            <w:r>
              <w:rPr>
                <w:rFonts w:ascii="Leelawadee" w:hAnsi="Leelawadee" w:cs="Leelawadee"/>
                <w:iCs w:val="0"/>
              </w:rPr>
              <w:t>7</w:t>
            </w:r>
            <w:r w:rsidRPr="003E0685">
              <w:rPr>
                <w:rFonts w:ascii="Leelawadee" w:hAnsi="Leelawadee" w:cs="Leelawadee"/>
                <w:iCs w:val="0"/>
              </w:rPr>
              <w:t>%)</w:t>
            </w:r>
          </w:p>
        </w:tc>
        <w:tc>
          <w:tcPr>
            <w:tcW w:w="788" w:type="pct"/>
            <w:gridSpan w:val="2"/>
            <w:shd w:val="clear" w:color="auto" w:fill="FFFFFF" w:themeFill="background1"/>
            <w:vAlign w:val="center"/>
          </w:tcPr>
          <w:p w14:paraId="18B2C86D" w14:textId="5790E43B" w:rsidR="003674FC" w:rsidRPr="00382A05" w:rsidRDefault="003674FC" w:rsidP="003674FC">
            <w:pPr>
              <w:spacing w:before="0" w:after="0"/>
              <w:jc w:val="center"/>
              <w:rPr>
                <w:rFonts w:ascii="Leelawadee" w:hAnsi="Leelawadee" w:cs="Leelawadee"/>
                <w:szCs w:val="20"/>
                <w:highlight w:val="lightGray"/>
              </w:rPr>
            </w:pPr>
            <w:r w:rsidRPr="003E0685">
              <w:rPr>
                <w:rFonts w:ascii="Leelawadee" w:hAnsi="Leelawadee" w:cs="Leelawadee"/>
                <w:iCs w:val="0"/>
              </w:rPr>
              <w:t>Male (</w:t>
            </w:r>
            <w:r>
              <w:rPr>
                <w:rFonts w:ascii="Leelawadee" w:hAnsi="Leelawadee" w:cs="Leelawadee"/>
                <w:iCs w:val="0"/>
              </w:rPr>
              <w:t>7</w:t>
            </w:r>
            <w:r w:rsidRPr="003E0685">
              <w:rPr>
                <w:rFonts w:ascii="Leelawadee" w:hAnsi="Leelawadee" w:cs="Leelawadee"/>
                <w:iCs w:val="0"/>
              </w:rPr>
              <w:t>%)</w:t>
            </w:r>
          </w:p>
        </w:tc>
      </w:tr>
      <w:tr w:rsidR="003674FC" w:rsidRPr="00382A05" w14:paraId="22D2FDD8" w14:textId="77777777" w:rsidTr="003674FC">
        <w:trPr>
          <w:trHeight w:val="70"/>
        </w:trPr>
        <w:tc>
          <w:tcPr>
            <w:tcW w:w="5000" w:type="pct"/>
            <w:gridSpan w:val="8"/>
            <w:shd w:val="clear" w:color="auto" w:fill="215868" w:themeFill="accent5" w:themeFillShade="80"/>
            <w:vAlign w:val="center"/>
          </w:tcPr>
          <w:p w14:paraId="730F08D6"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Abuse</w:t>
            </w:r>
          </w:p>
        </w:tc>
      </w:tr>
      <w:tr w:rsidR="003674FC" w:rsidRPr="00382A05" w14:paraId="1A1D808D" w14:textId="77777777" w:rsidTr="003674FC">
        <w:tc>
          <w:tcPr>
            <w:tcW w:w="2086" w:type="pct"/>
            <w:gridSpan w:val="2"/>
            <w:shd w:val="clear" w:color="auto" w:fill="FFFFFF" w:themeFill="background1"/>
            <w:vAlign w:val="center"/>
          </w:tcPr>
          <w:p w14:paraId="136103F0" w14:textId="3110BFB2" w:rsidR="003674FC" w:rsidRPr="00382A05" w:rsidRDefault="003674FC" w:rsidP="003674FC">
            <w:pPr>
              <w:spacing w:before="0" w:after="0"/>
              <w:rPr>
                <w:rFonts w:ascii="Leelawadee" w:hAnsi="Leelawadee" w:cs="Leelawadee"/>
                <w:szCs w:val="20"/>
                <w:highlight w:val="lightGray"/>
              </w:rPr>
            </w:pPr>
            <w:r w:rsidRPr="00A11792">
              <w:rPr>
                <w:rFonts w:ascii="Leelawadee" w:hAnsi="Leelawadee" w:cs="Leelawadee"/>
              </w:rPr>
              <w:t>Adults wh</w:t>
            </w:r>
            <w:r w:rsidR="00A11792" w:rsidRPr="00A11792">
              <w:rPr>
                <w:rFonts w:ascii="Leelawadee" w:hAnsi="Leelawadee" w:cs="Leelawadee"/>
              </w:rPr>
              <w:t>o were abused in the past year</w:t>
            </w:r>
          </w:p>
        </w:tc>
        <w:tc>
          <w:tcPr>
            <w:tcW w:w="706" w:type="pct"/>
            <w:gridSpan w:val="3"/>
            <w:shd w:val="clear" w:color="auto" w:fill="FFFFFF" w:themeFill="background1"/>
            <w:vAlign w:val="center"/>
          </w:tcPr>
          <w:p w14:paraId="0BE0D812" w14:textId="3791EDAE" w:rsidR="003674FC" w:rsidRPr="00382A05" w:rsidRDefault="00A11792" w:rsidP="003674FC">
            <w:pPr>
              <w:spacing w:before="0" w:after="0"/>
              <w:jc w:val="center"/>
              <w:rPr>
                <w:rFonts w:ascii="Leelawadee" w:hAnsi="Leelawadee" w:cs="Leelawadee"/>
                <w:szCs w:val="20"/>
                <w:highlight w:val="lightGray"/>
              </w:rPr>
            </w:pPr>
            <w:r w:rsidRPr="00A11792">
              <w:rPr>
                <w:rFonts w:ascii="Leelawadee" w:hAnsi="Leelawadee" w:cs="Leelawadee"/>
              </w:rPr>
              <w:t>7</w:t>
            </w:r>
            <w:r w:rsidR="003674FC" w:rsidRPr="00A11792">
              <w:rPr>
                <w:rFonts w:ascii="Leelawadee" w:hAnsi="Leelawadee" w:cs="Leelawadee"/>
              </w:rPr>
              <w:t>%</w:t>
            </w:r>
          </w:p>
        </w:tc>
        <w:tc>
          <w:tcPr>
            <w:tcW w:w="1420" w:type="pct"/>
            <w:shd w:val="clear" w:color="auto" w:fill="FFFFFF" w:themeFill="background1"/>
            <w:vAlign w:val="center"/>
          </w:tcPr>
          <w:p w14:paraId="4BCDE1C3" w14:textId="77777777" w:rsidR="003674FC" w:rsidRPr="00A11792" w:rsidRDefault="003674FC" w:rsidP="003674FC">
            <w:pPr>
              <w:spacing w:before="0" w:after="0"/>
              <w:jc w:val="center"/>
              <w:rPr>
                <w:rFonts w:ascii="Leelawadee" w:hAnsi="Leelawadee" w:cs="Leelawadee"/>
                <w:szCs w:val="20"/>
              </w:rPr>
            </w:pPr>
            <w:r w:rsidRPr="00A11792">
              <w:rPr>
                <w:rFonts w:ascii="Leelawadee" w:hAnsi="Leelawadee" w:cs="Leelawadee"/>
                <w:iCs w:val="0"/>
              </w:rPr>
              <w:t>N/A</w:t>
            </w:r>
          </w:p>
        </w:tc>
        <w:tc>
          <w:tcPr>
            <w:tcW w:w="788" w:type="pct"/>
            <w:gridSpan w:val="2"/>
            <w:shd w:val="clear" w:color="auto" w:fill="FFFFFF" w:themeFill="background1"/>
            <w:vAlign w:val="center"/>
          </w:tcPr>
          <w:p w14:paraId="345ACAA9" w14:textId="77777777" w:rsidR="003674FC" w:rsidRPr="00A11792" w:rsidRDefault="003674FC" w:rsidP="003674FC">
            <w:pPr>
              <w:spacing w:before="0" w:after="0"/>
              <w:jc w:val="center"/>
              <w:rPr>
                <w:rFonts w:ascii="Leelawadee" w:hAnsi="Leelawadee" w:cs="Leelawadee"/>
                <w:szCs w:val="20"/>
              </w:rPr>
            </w:pPr>
            <w:r w:rsidRPr="00A11792">
              <w:rPr>
                <w:rFonts w:ascii="Leelawadee" w:hAnsi="Leelawadee" w:cs="Leelawadee"/>
                <w:iCs w:val="0"/>
              </w:rPr>
              <w:t>N/A</w:t>
            </w:r>
          </w:p>
        </w:tc>
      </w:tr>
      <w:tr w:rsidR="003674FC" w:rsidRPr="005A0755" w14:paraId="72F917F2" w14:textId="77777777" w:rsidTr="003674FC">
        <w:trPr>
          <w:trHeight w:val="168"/>
        </w:trPr>
        <w:tc>
          <w:tcPr>
            <w:tcW w:w="5000" w:type="pct"/>
            <w:gridSpan w:val="8"/>
            <w:shd w:val="clear" w:color="auto" w:fill="215868" w:themeFill="accent5" w:themeFillShade="80"/>
            <w:vAlign w:val="center"/>
          </w:tcPr>
          <w:p w14:paraId="7C9ECBB0"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Texting and driving</w:t>
            </w:r>
          </w:p>
        </w:tc>
      </w:tr>
      <w:tr w:rsidR="00A11792" w:rsidRPr="005A0755" w14:paraId="72E849E2" w14:textId="77777777" w:rsidTr="003674FC">
        <w:tc>
          <w:tcPr>
            <w:tcW w:w="2101" w:type="pct"/>
            <w:gridSpan w:val="4"/>
            <w:shd w:val="clear" w:color="auto" w:fill="FFFFFF" w:themeFill="background1"/>
            <w:vAlign w:val="center"/>
          </w:tcPr>
          <w:p w14:paraId="5918863D" w14:textId="4FF9111E" w:rsidR="00A11792" w:rsidRPr="00A11792" w:rsidRDefault="00A11792" w:rsidP="00A11792">
            <w:pPr>
              <w:spacing w:before="0" w:after="0"/>
              <w:rPr>
                <w:rFonts w:ascii="Leelawadee" w:hAnsi="Leelawadee" w:cs="Leelawadee"/>
                <w:szCs w:val="20"/>
              </w:rPr>
            </w:pPr>
            <w:r w:rsidRPr="00A11792">
              <w:rPr>
                <w:rFonts w:ascii="Leelawadee" w:hAnsi="Leelawadee" w:cs="Leelawadee"/>
              </w:rPr>
              <w:t>Youth who texted while driving in the past 30 days</w:t>
            </w:r>
          </w:p>
        </w:tc>
        <w:tc>
          <w:tcPr>
            <w:tcW w:w="691" w:type="pct"/>
            <w:shd w:val="clear" w:color="auto" w:fill="FFFFFF" w:themeFill="background1"/>
            <w:vAlign w:val="center"/>
          </w:tcPr>
          <w:p w14:paraId="1CE2BE95" w14:textId="16540947" w:rsidR="00A11792" w:rsidRPr="00A11792" w:rsidRDefault="00A11792" w:rsidP="00A11792">
            <w:pPr>
              <w:spacing w:before="0" w:after="0"/>
              <w:jc w:val="center"/>
              <w:rPr>
                <w:rFonts w:ascii="Leelawadee" w:hAnsi="Leelawadee" w:cs="Leelawadee"/>
                <w:szCs w:val="20"/>
              </w:rPr>
            </w:pPr>
            <w:r w:rsidRPr="00A11792">
              <w:rPr>
                <w:rFonts w:ascii="Leelawadee" w:hAnsi="Leelawadee" w:cs="Leelawadee"/>
              </w:rPr>
              <w:t>25%</w:t>
            </w:r>
          </w:p>
        </w:tc>
        <w:tc>
          <w:tcPr>
            <w:tcW w:w="1420" w:type="pct"/>
            <w:shd w:val="clear" w:color="auto" w:fill="FFFFFF" w:themeFill="background1"/>
            <w:vAlign w:val="center"/>
          </w:tcPr>
          <w:p w14:paraId="41B62D99" w14:textId="4372C3A0" w:rsidR="00A11792" w:rsidRPr="00A11792" w:rsidRDefault="00A11792" w:rsidP="00A11792">
            <w:pPr>
              <w:spacing w:before="0" w:after="0"/>
              <w:jc w:val="center"/>
              <w:rPr>
                <w:rFonts w:ascii="Leelawadee" w:hAnsi="Leelawadee" w:cs="Leelawadee"/>
                <w:szCs w:val="20"/>
              </w:rPr>
            </w:pPr>
            <w:r w:rsidRPr="00A11792">
              <w:rPr>
                <w:rFonts w:ascii="Leelawadee" w:hAnsi="Leelawadee" w:cs="Leelawadee"/>
                <w:iCs w:val="0"/>
              </w:rPr>
              <w:t>N/A</w:t>
            </w:r>
          </w:p>
        </w:tc>
        <w:tc>
          <w:tcPr>
            <w:tcW w:w="788" w:type="pct"/>
            <w:gridSpan w:val="2"/>
            <w:shd w:val="clear" w:color="auto" w:fill="FFFFFF" w:themeFill="background1"/>
            <w:vAlign w:val="center"/>
          </w:tcPr>
          <w:p w14:paraId="05002DC3" w14:textId="1A4CFF09" w:rsidR="00A11792" w:rsidRPr="00A11792" w:rsidRDefault="00A11792" w:rsidP="00A11792">
            <w:pPr>
              <w:spacing w:before="0" w:after="0"/>
              <w:jc w:val="center"/>
              <w:rPr>
                <w:rFonts w:ascii="Leelawadee" w:hAnsi="Leelawadee" w:cs="Leelawadee"/>
                <w:szCs w:val="20"/>
              </w:rPr>
            </w:pPr>
            <w:r w:rsidRPr="00A11792">
              <w:rPr>
                <w:rFonts w:ascii="Leelawadee" w:hAnsi="Leelawadee" w:cs="Leelawadee"/>
                <w:iCs w:val="0"/>
              </w:rPr>
              <w:t>N/A</w:t>
            </w:r>
          </w:p>
        </w:tc>
      </w:tr>
      <w:tr w:rsidR="003674FC" w:rsidRPr="005A0755" w14:paraId="1C9601E1" w14:textId="77777777" w:rsidTr="003674FC">
        <w:trPr>
          <w:trHeight w:val="168"/>
        </w:trPr>
        <w:tc>
          <w:tcPr>
            <w:tcW w:w="5000" w:type="pct"/>
            <w:gridSpan w:val="8"/>
            <w:shd w:val="clear" w:color="auto" w:fill="215868" w:themeFill="accent5" w:themeFillShade="80"/>
            <w:vAlign w:val="center"/>
          </w:tcPr>
          <w:p w14:paraId="54675E35" w14:textId="77777777" w:rsidR="003674FC" w:rsidRPr="00382A05" w:rsidRDefault="003674FC" w:rsidP="003674FC">
            <w:pPr>
              <w:spacing w:before="0" w:after="0"/>
              <w:rPr>
                <w:rFonts w:ascii="Leelawadee" w:hAnsi="Leelawadee" w:cs="Leelawadee"/>
                <w:color w:val="FFFFFF"/>
                <w:szCs w:val="20"/>
                <w:highlight w:val="lightGray"/>
              </w:rPr>
            </w:pPr>
            <w:r w:rsidRPr="00D164A3">
              <w:rPr>
                <w:rFonts w:ascii="Leelawadee" w:hAnsi="Leelawadee" w:cs="Leelawadee"/>
                <w:iCs w:val="0"/>
                <w:color w:val="FFFFFF"/>
              </w:rPr>
              <w:t>Cancer</w:t>
            </w:r>
          </w:p>
        </w:tc>
      </w:tr>
      <w:tr w:rsidR="005C024C" w:rsidRPr="005A0755" w14:paraId="41045344" w14:textId="77777777" w:rsidTr="003674FC">
        <w:trPr>
          <w:trHeight w:val="303"/>
        </w:trPr>
        <w:tc>
          <w:tcPr>
            <w:tcW w:w="2101" w:type="pct"/>
            <w:gridSpan w:val="4"/>
            <w:shd w:val="clear" w:color="auto" w:fill="FFFFFF" w:themeFill="background1"/>
            <w:vAlign w:val="center"/>
          </w:tcPr>
          <w:p w14:paraId="41D2DA6C" w14:textId="39F5BA3D" w:rsidR="005C024C" w:rsidRPr="005C024C" w:rsidRDefault="005C024C" w:rsidP="005C024C">
            <w:pPr>
              <w:spacing w:before="0" w:after="0"/>
              <w:rPr>
                <w:rFonts w:ascii="Leelawadee" w:hAnsi="Leelawadee" w:cs="Leelawadee"/>
                <w:szCs w:val="20"/>
              </w:rPr>
            </w:pPr>
            <w:r w:rsidRPr="005C024C">
              <w:rPr>
                <w:rFonts w:ascii="Leelawadee" w:hAnsi="Leelawadee" w:cs="Leelawadee"/>
                <w:iCs w:val="0"/>
              </w:rPr>
              <w:t>Adults diagnosed with cancer</w:t>
            </w:r>
          </w:p>
        </w:tc>
        <w:tc>
          <w:tcPr>
            <w:tcW w:w="691" w:type="pct"/>
            <w:shd w:val="clear" w:color="auto" w:fill="FFFFFF" w:themeFill="background1"/>
            <w:vAlign w:val="center"/>
          </w:tcPr>
          <w:p w14:paraId="5112383A" w14:textId="241C39F5" w:rsidR="005C024C" w:rsidRPr="005C024C" w:rsidRDefault="005C024C" w:rsidP="005C024C">
            <w:pPr>
              <w:spacing w:before="0" w:after="0"/>
              <w:jc w:val="center"/>
              <w:rPr>
                <w:rFonts w:ascii="Leelawadee" w:hAnsi="Leelawadee" w:cs="Leelawadee"/>
                <w:szCs w:val="20"/>
              </w:rPr>
            </w:pPr>
            <w:r w:rsidRPr="005C024C">
              <w:rPr>
                <w:rFonts w:ascii="Leelawadee" w:hAnsi="Leelawadee" w:cs="Leelawadee"/>
                <w:iCs w:val="0"/>
              </w:rPr>
              <w:t>12%</w:t>
            </w:r>
          </w:p>
        </w:tc>
        <w:tc>
          <w:tcPr>
            <w:tcW w:w="1420" w:type="pct"/>
            <w:shd w:val="clear" w:color="auto" w:fill="FFFFFF" w:themeFill="background1"/>
            <w:vAlign w:val="center"/>
          </w:tcPr>
          <w:p w14:paraId="4303DE7D" w14:textId="13991006" w:rsidR="005C024C" w:rsidRPr="00382A05" w:rsidRDefault="005C024C" w:rsidP="005C024C">
            <w:pPr>
              <w:spacing w:before="0" w:after="0"/>
              <w:jc w:val="center"/>
              <w:rPr>
                <w:rFonts w:ascii="Leelawadee" w:hAnsi="Leelawadee" w:cs="Leelawadee"/>
                <w:szCs w:val="20"/>
                <w:highlight w:val="lightGray"/>
              </w:rPr>
            </w:pPr>
            <w:r w:rsidRPr="00A11792">
              <w:rPr>
                <w:rFonts w:ascii="Leelawadee" w:hAnsi="Leelawadee" w:cs="Leelawadee"/>
                <w:iCs w:val="0"/>
              </w:rPr>
              <w:t>N/A</w:t>
            </w:r>
          </w:p>
        </w:tc>
        <w:tc>
          <w:tcPr>
            <w:tcW w:w="788" w:type="pct"/>
            <w:gridSpan w:val="2"/>
            <w:shd w:val="clear" w:color="auto" w:fill="FFFFFF" w:themeFill="background1"/>
            <w:vAlign w:val="center"/>
          </w:tcPr>
          <w:p w14:paraId="067B3DF3" w14:textId="4923142F" w:rsidR="005C024C" w:rsidRPr="00382A05" w:rsidRDefault="005C024C" w:rsidP="005C024C">
            <w:pPr>
              <w:spacing w:before="0" w:after="0"/>
              <w:jc w:val="center"/>
              <w:rPr>
                <w:rFonts w:ascii="Leelawadee" w:hAnsi="Leelawadee" w:cs="Leelawadee"/>
                <w:szCs w:val="20"/>
                <w:highlight w:val="lightGray"/>
              </w:rPr>
            </w:pPr>
            <w:r w:rsidRPr="00A11792">
              <w:rPr>
                <w:rFonts w:ascii="Leelawadee" w:hAnsi="Leelawadee" w:cs="Leelawadee"/>
                <w:iCs w:val="0"/>
              </w:rPr>
              <w:t>N/A</w:t>
            </w:r>
          </w:p>
        </w:tc>
      </w:tr>
    </w:tbl>
    <w:p w14:paraId="135CB203" w14:textId="77777777" w:rsidR="003E0685" w:rsidRDefault="003E0685"/>
    <w:bookmarkEnd w:id="84"/>
    <w:p w14:paraId="7A5A0B49" w14:textId="6330B52B" w:rsidR="00215E3A" w:rsidRPr="00D164A3" w:rsidRDefault="00215E3A" w:rsidP="00D164A3">
      <w:pPr>
        <w:tabs>
          <w:tab w:val="left" w:pos="2710"/>
        </w:tabs>
        <w:rPr>
          <w:rFonts w:ascii="Leelawadee" w:hAnsi="Leelawadee" w:cs="Leelawadee"/>
          <w:highlight w:val="darkGray"/>
        </w:rPr>
        <w:sectPr w:rsidR="00215E3A" w:rsidRPr="00D164A3" w:rsidSect="000D2922">
          <w:footerReference w:type="default" r:id="rId40"/>
          <w:pgSz w:w="12240" w:h="15840"/>
          <w:pgMar w:top="810" w:right="1008" w:bottom="864" w:left="1008" w:header="720" w:footer="720" w:gutter="0"/>
          <w:cols w:space="720"/>
          <w:docGrid w:linePitch="360"/>
        </w:sectPr>
      </w:pPr>
    </w:p>
    <w:p w14:paraId="732ED081" w14:textId="7300FD6F" w:rsidR="005F2B28" w:rsidRPr="009469E0" w:rsidRDefault="001C3433" w:rsidP="00A24F1F">
      <w:pPr>
        <w:pStyle w:val="Heading1"/>
        <w:ind w:left="0"/>
      </w:pPr>
      <w:bookmarkStart w:id="85" w:name="_Toc530486893"/>
      <w:bookmarkStart w:id="86" w:name="_Toc5870148"/>
      <w:r w:rsidRPr="009469E0">
        <w:lastRenderedPageBreak/>
        <w:t>Priorities Chosen</w:t>
      </w:r>
      <w:bookmarkEnd w:id="85"/>
      <w:bookmarkEnd w:id="86"/>
    </w:p>
    <w:p w14:paraId="4895FC03" w14:textId="3442AB7E" w:rsidR="000D2922" w:rsidRPr="000D2922" w:rsidRDefault="00BF03C1" w:rsidP="000D2922">
      <w:pPr>
        <w:ind w:left="-90"/>
        <w:rPr>
          <w:rFonts w:ascii="Leelawadee" w:hAnsi="Leelawadee" w:cs="Leelawadee"/>
          <w:sz w:val="20"/>
          <w:highlight w:val="yellow"/>
        </w:rPr>
      </w:pPr>
      <w:r w:rsidRPr="009469E0">
        <w:rPr>
          <w:rFonts w:ascii="Leelawadee" w:hAnsi="Leelawadee" w:cs="Leelawadee"/>
          <w:iCs w:val="0"/>
        </w:rPr>
        <w:t xml:space="preserve">Based on the 2018 </w:t>
      </w:r>
      <w:r w:rsidR="005A0755" w:rsidRPr="009469E0">
        <w:rPr>
          <w:rFonts w:ascii="Leelawadee" w:hAnsi="Leelawadee" w:cs="Leelawadee"/>
          <w:iCs w:val="0"/>
        </w:rPr>
        <w:t>Tuscarawas</w:t>
      </w:r>
      <w:r w:rsidRPr="009469E0">
        <w:rPr>
          <w:rFonts w:ascii="Leelawadee" w:hAnsi="Leelawadee" w:cs="Leelawadee"/>
          <w:iCs w:val="0"/>
        </w:rPr>
        <w:t xml:space="preserve"> County Health Assessment</w:t>
      </w:r>
      <w:r w:rsidR="007E0608">
        <w:rPr>
          <w:rFonts w:ascii="Leelawadee" w:hAnsi="Leelawadee" w:cs="Leelawadee"/>
          <w:iCs w:val="0"/>
        </w:rPr>
        <w:t xml:space="preserve"> and the results of a community survey that was completed by a broad representation of community members (including leaders from the county’s two hospitals and health departments)</w:t>
      </w:r>
      <w:r w:rsidRPr="009469E0">
        <w:rPr>
          <w:rFonts w:ascii="Leelawadee" w:hAnsi="Leelawadee" w:cs="Leelawadee"/>
          <w:iCs w:val="0"/>
        </w:rPr>
        <w:t xml:space="preserve">, </w:t>
      </w:r>
      <w:r w:rsidR="000D2922">
        <w:rPr>
          <w:rFonts w:ascii="Leelawadee" w:hAnsi="Leelawadee" w:cs="Leelawadee"/>
          <w:iCs w:val="0"/>
        </w:rPr>
        <w:t xml:space="preserve">15 </w:t>
      </w:r>
      <w:r w:rsidRPr="009469E0">
        <w:rPr>
          <w:rFonts w:ascii="Leelawadee" w:hAnsi="Leelawadee" w:cs="Leelawadee"/>
          <w:iCs w:val="0"/>
        </w:rPr>
        <w:t>key issues were identified</w:t>
      </w:r>
      <w:r w:rsidR="000D2922">
        <w:rPr>
          <w:rFonts w:ascii="Leelawadee" w:hAnsi="Leelawadee" w:cs="Leelawadee"/>
          <w:iCs w:val="0"/>
        </w:rPr>
        <w:t xml:space="preserve"> by the committee</w:t>
      </w:r>
      <w:r w:rsidRPr="009469E0">
        <w:rPr>
          <w:rFonts w:ascii="Leelawadee" w:hAnsi="Leelawadee" w:cs="Leelawadee"/>
          <w:iCs w:val="0"/>
        </w:rPr>
        <w:t>.</w:t>
      </w:r>
      <w:r w:rsidR="000D2922">
        <w:rPr>
          <w:rFonts w:ascii="Leelawadee" w:hAnsi="Leelawadee" w:cs="Leelawadee"/>
          <w:iCs w:val="0"/>
        </w:rPr>
        <w:t xml:space="preserve"> </w:t>
      </w:r>
      <w:r w:rsidRPr="009469E0">
        <w:rPr>
          <w:rFonts w:ascii="Leelawadee" w:hAnsi="Leelawadee" w:cs="Leelawadee"/>
          <w:iCs w:val="0"/>
        </w:rPr>
        <w:t xml:space="preserve">Each </w:t>
      </w:r>
      <w:r w:rsidR="009469E0" w:rsidRPr="009469E0">
        <w:rPr>
          <w:rFonts w:ascii="Leelawadee" w:hAnsi="Leelawadee" w:cs="Leelawadee"/>
          <w:iCs w:val="0"/>
        </w:rPr>
        <w:t>organization</w:t>
      </w:r>
      <w:r w:rsidRPr="009469E0">
        <w:rPr>
          <w:rFonts w:ascii="Leelawadee" w:hAnsi="Leelawadee" w:cs="Leelawadee"/>
          <w:iCs w:val="0"/>
        </w:rPr>
        <w:t xml:space="preserve"> was given 5 votes. The committee then voted and came to a consensus on the priority areas </w:t>
      </w:r>
      <w:r w:rsidR="005A0755" w:rsidRPr="009469E0">
        <w:rPr>
          <w:rFonts w:ascii="Leelawadee" w:hAnsi="Leelawadee" w:cs="Leelawadee"/>
          <w:iCs w:val="0"/>
        </w:rPr>
        <w:t>Tuscarawas</w:t>
      </w:r>
      <w:r w:rsidRPr="009469E0">
        <w:rPr>
          <w:rFonts w:ascii="Leelawadee" w:hAnsi="Leelawadee" w:cs="Leelawadee"/>
          <w:iCs w:val="0"/>
        </w:rPr>
        <w:t xml:space="preserve"> County will focus on over the next three years. The key issues and their corresponding votes are described in the table below. </w:t>
      </w:r>
      <w:bookmarkStart w:id="87" w:name="_Hlk529971169"/>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1"/>
        <w:gridCol w:w="2054"/>
        <w:gridCol w:w="2055"/>
      </w:tblGrid>
      <w:tr w:rsidR="000D2922" w:rsidRPr="000D2922" w14:paraId="308C8CB1" w14:textId="77777777" w:rsidTr="000D2922">
        <w:trPr>
          <w:trHeight w:val="533"/>
        </w:trPr>
        <w:tc>
          <w:tcPr>
            <w:tcW w:w="6241" w:type="dxa"/>
            <w:tcBorders>
              <w:bottom w:val="single" w:sz="4" w:space="0" w:color="auto"/>
            </w:tcBorders>
            <w:shd w:val="clear" w:color="auto" w:fill="4BACC6"/>
            <w:vAlign w:val="center"/>
          </w:tcPr>
          <w:p w14:paraId="3CF1D4A9" w14:textId="77777777" w:rsidR="000D2922" w:rsidRPr="000D2922" w:rsidRDefault="000D2922" w:rsidP="000D2922">
            <w:pPr>
              <w:spacing w:before="0" w:after="0"/>
              <w:rPr>
                <w:rFonts w:ascii="Leelawadee" w:eastAsia="Cambria" w:hAnsi="Leelawadee" w:cs="Leelawadee"/>
                <w:b/>
                <w:color w:val="FFFFFF"/>
              </w:rPr>
            </w:pPr>
            <w:r w:rsidRPr="000D2922">
              <w:rPr>
                <w:rFonts w:ascii="Leelawadee" w:eastAsia="Cambria" w:hAnsi="Leelawadee" w:cs="Leelawadee"/>
                <w:b/>
                <w:color w:val="FFFFFF"/>
              </w:rPr>
              <w:t>Key Issues</w:t>
            </w:r>
          </w:p>
        </w:tc>
        <w:tc>
          <w:tcPr>
            <w:tcW w:w="2054" w:type="dxa"/>
            <w:shd w:val="clear" w:color="auto" w:fill="4BACC6"/>
          </w:tcPr>
          <w:p w14:paraId="24781B82" w14:textId="77777777" w:rsidR="000D2922" w:rsidRPr="000D2922" w:rsidRDefault="000D2922" w:rsidP="000D2922">
            <w:pPr>
              <w:spacing w:before="0" w:after="0"/>
              <w:jc w:val="center"/>
              <w:rPr>
                <w:rFonts w:ascii="Leelawadee" w:eastAsia="Cambria" w:hAnsi="Leelawadee" w:cs="Leelawadee"/>
                <w:b/>
                <w:color w:val="FFFFFF"/>
              </w:rPr>
            </w:pPr>
            <w:r w:rsidRPr="000D2922">
              <w:rPr>
                <w:rFonts w:ascii="Leelawadee" w:eastAsia="Cambria" w:hAnsi="Leelawadee" w:cs="Leelawadee"/>
                <w:b/>
                <w:color w:val="FFFFFF"/>
              </w:rPr>
              <w:t>Priority Population</w:t>
            </w:r>
          </w:p>
        </w:tc>
        <w:tc>
          <w:tcPr>
            <w:tcW w:w="2055" w:type="dxa"/>
            <w:shd w:val="clear" w:color="auto" w:fill="4BACC6"/>
            <w:vAlign w:val="center"/>
          </w:tcPr>
          <w:p w14:paraId="2EC401F9" w14:textId="77777777" w:rsidR="000D2922" w:rsidRPr="000D2922" w:rsidRDefault="000D2922" w:rsidP="000D2922">
            <w:pPr>
              <w:spacing w:before="0" w:after="0"/>
              <w:jc w:val="center"/>
              <w:rPr>
                <w:rFonts w:ascii="Leelawadee" w:eastAsia="Cambria" w:hAnsi="Leelawadee" w:cs="Leelawadee"/>
                <w:b/>
                <w:color w:val="FFFFFF"/>
              </w:rPr>
            </w:pPr>
            <w:r w:rsidRPr="000D2922">
              <w:rPr>
                <w:rFonts w:ascii="Leelawadee" w:eastAsia="Cambria" w:hAnsi="Leelawadee" w:cs="Leelawadee"/>
                <w:b/>
                <w:color w:val="FFFFFF"/>
              </w:rPr>
              <w:t xml:space="preserve">Votes </w:t>
            </w:r>
          </w:p>
        </w:tc>
      </w:tr>
      <w:tr w:rsidR="000D2922" w:rsidRPr="000D2922" w14:paraId="5A3AEA50" w14:textId="77777777" w:rsidTr="000D2922">
        <w:trPr>
          <w:trHeight w:val="344"/>
        </w:trPr>
        <w:tc>
          <w:tcPr>
            <w:tcW w:w="6241" w:type="dxa"/>
            <w:shd w:val="clear" w:color="auto" w:fill="auto"/>
            <w:vAlign w:val="center"/>
          </w:tcPr>
          <w:p w14:paraId="1AFE36F9"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 xml:space="preserve">Mental health and suicide </w:t>
            </w:r>
          </w:p>
        </w:tc>
        <w:tc>
          <w:tcPr>
            <w:tcW w:w="2054" w:type="dxa"/>
            <w:vAlign w:val="center"/>
          </w:tcPr>
          <w:p w14:paraId="258FABAD"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13B9CEB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16</w:t>
            </w:r>
          </w:p>
        </w:tc>
      </w:tr>
      <w:tr w:rsidR="000D2922" w:rsidRPr="000D2922" w14:paraId="20209CAB" w14:textId="77777777" w:rsidTr="000D2922">
        <w:trPr>
          <w:trHeight w:val="344"/>
        </w:trPr>
        <w:tc>
          <w:tcPr>
            <w:tcW w:w="6241" w:type="dxa"/>
            <w:shd w:val="clear" w:color="auto" w:fill="D9D9D9"/>
            <w:vAlign w:val="center"/>
          </w:tcPr>
          <w:p w14:paraId="213BD7A1"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Social determinants of health (e.g. ACE’s)</w:t>
            </w:r>
          </w:p>
        </w:tc>
        <w:tc>
          <w:tcPr>
            <w:tcW w:w="2054" w:type="dxa"/>
            <w:shd w:val="clear" w:color="auto" w:fill="D9D9D9"/>
            <w:vAlign w:val="center"/>
          </w:tcPr>
          <w:p w14:paraId="0FCC09CB" w14:textId="77777777" w:rsidR="000D2922" w:rsidRPr="000D2922" w:rsidRDefault="000D2922" w:rsidP="000D2922">
            <w:pPr>
              <w:spacing w:before="0" w:after="0"/>
              <w:jc w:val="center"/>
              <w:rPr>
                <w:rFonts w:ascii="Times New Roman" w:hAnsi="Times New Roman"/>
                <w:iCs w:val="0"/>
                <w:color w:val="auto"/>
                <w:sz w:val="20"/>
                <w:szCs w:val="20"/>
              </w:rPr>
            </w:pPr>
            <w:r w:rsidRPr="000D2922">
              <w:rPr>
                <w:rFonts w:ascii="Leelawadee" w:hAnsi="Leelawadee" w:cs="Leelawadee"/>
                <w:color w:val="auto"/>
              </w:rPr>
              <w:t>Adult and youth</w:t>
            </w:r>
          </w:p>
        </w:tc>
        <w:tc>
          <w:tcPr>
            <w:tcW w:w="2055" w:type="dxa"/>
            <w:shd w:val="clear" w:color="auto" w:fill="D9D9D9"/>
            <w:vAlign w:val="center"/>
          </w:tcPr>
          <w:p w14:paraId="21A05D1B"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15</w:t>
            </w:r>
          </w:p>
        </w:tc>
      </w:tr>
      <w:tr w:rsidR="000D2922" w:rsidRPr="000D2922" w14:paraId="023DC5AB" w14:textId="77777777" w:rsidTr="000D2922">
        <w:trPr>
          <w:trHeight w:val="344"/>
        </w:trPr>
        <w:tc>
          <w:tcPr>
            <w:tcW w:w="6241" w:type="dxa"/>
            <w:shd w:val="clear" w:color="auto" w:fill="auto"/>
            <w:vAlign w:val="center"/>
          </w:tcPr>
          <w:p w14:paraId="1E270704" w14:textId="3EC331E2"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Access to health care (e.g. uninsured, transportation</w:t>
            </w:r>
            <w:r w:rsidR="00AE2B5C">
              <w:rPr>
                <w:rFonts w:ascii="Leelawadee" w:hAnsi="Leelawadee" w:cs="Leelawadee"/>
                <w:color w:val="auto"/>
              </w:rPr>
              <w:t>)</w:t>
            </w:r>
          </w:p>
        </w:tc>
        <w:tc>
          <w:tcPr>
            <w:tcW w:w="2054" w:type="dxa"/>
            <w:vAlign w:val="center"/>
          </w:tcPr>
          <w:p w14:paraId="5A44F573" w14:textId="77777777" w:rsidR="000D2922" w:rsidRPr="000D2922" w:rsidRDefault="000D2922" w:rsidP="000D2922">
            <w:pPr>
              <w:spacing w:before="0" w:after="0"/>
              <w:jc w:val="center"/>
              <w:rPr>
                <w:rFonts w:ascii="Times New Roman" w:hAnsi="Times New Roman"/>
                <w:iCs w:val="0"/>
                <w:color w:val="auto"/>
                <w:sz w:val="20"/>
                <w:szCs w:val="20"/>
              </w:rPr>
            </w:pPr>
            <w:r w:rsidRPr="000D2922">
              <w:rPr>
                <w:rFonts w:ascii="Leelawadee" w:hAnsi="Leelawadee" w:cs="Leelawadee"/>
                <w:color w:val="auto"/>
              </w:rPr>
              <w:t>Adult and youth</w:t>
            </w:r>
          </w:p>
        </w:tc>
        <w:tc>
          <w:tcPr>
            <w:tcW w:w="2055" w:type="dxa"/>
            <w:shd w:val="clear" w:color="auto" w:fill="auto"/>
            <w:vAlign w:val="center"/>
          </w:tcPr>
          <w:p w14:paraId="2289242E"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10</w:t>
            </w:r>
          </w:p>
        </w:tc>
      </w:tr>
      <w:tr w:rsidR="000D2922" w:rsidRPr="000D2922" w14:paraId="3405B3B7" w14:textId="77777777" w:rsidTr="000D2922">
        <w:trPr>
          <w:trHeight w:val="344"/>
        </w:trPr>
        <w:tc>
          <w:tcPr>
            <w:tcW w:w="6241" w:type="dxa"/>
            <w:shd w:val="clear" w:color="auto" w:fill="D9D9D9"/>
            <w:vAlign w:val="center"/>
          </w:tcPr>
          <w:p w14:paraId="16D4D324"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 xml:space="preserve">Drug use </w:t>
            </w:r>
          </w:p>
        </w:tc>
        <w:tc>
          <w:tcPr>
            <w:tcW w:w="2054" w:type="dxa"/>
            <w:shd w:val="clear" w:color="auto" w:fill="D9D9D9"/>
            <w:vAlign w:val="center"/>
          </w:tcPr>
          <w:p w14:paraId="7DB4D163"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D9D9D9"/>
            <w:vAlign w:val="center"/>
          </w:tcPr>
          <w:p w14:paraId="1CD1B47C"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9</w:t>
            </w:r>
          </w:p>
        </w:tc>
      </w:tr>
      <w:tr w:rsidR="000D2922" w:rsidRPr="000D2922" w14:paraId="4170D585" w14:textId="77777777" w:rsidTr="000D2922">
        <w:trPr>
          <w:trHeight w:val="344"/>
        </w:trPr>
        <w:tc>
          <w:tcPr>
            <w:tcW w:w="6241" w:type="dxa"/>
            <w:shd w:val="clear" w:color="auto" w:fill="auto"/>
            <w:vAlign w:val="center"/>
          </w:tcPr>
          <w:p w14:paraId="59CC55EF" w14:textId="429C202C"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Obesity</w:t>
            </w:r>
            <w:r w:rsidR="0050646F">
              <w:rPr>
                <w:rFonts w:ascii="Leelawadee" w:hAnsi="Leelawadee" w:cs="Leelawadee"/>
                <w:color w:val="auto"/>
              </w:rPr>
              <w:t xml:space="preserve"> and related diseases</w:t>
            </w:r>
          </w:p>
        </w:tc>
        <w:tc>
          <w:tcPr>
            <w:tcW w:w="2054" w:type="dxa"/>
            <w:vAlign w:val="center"/>
          </w:tcPr>
          <w:p w14:paraId="0F09A597"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00225DB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8</w:t>
            </w:r>
          </w:p>
        </w:tc>
      </w:tr>
      <w:tr w:rsidR="000D2922" w:rsidRPr="000D2922" w14:paraId="7B68EC4B" w14:textId="77777777" w:rsidTr="000D2922">
        <w:trPr>
          <w:trHeight w:val="344"/>
        </w:trPr>
        <w:tc>
          <w:tcPr>
            <w:tcW w:w="6241" w:type="dxa"/>
            <w:shd w:val="clear" w:color="auto" w:fill="D9D9D9"/>
            <w:vAlign w:val="center"/>
          </w:tcPr>
          <w:p w14:paraId="20BC2C15"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Quality of Life (e.g. limited in some way)</w:t>
            </w:r>
          </w:p>
        </w:tc>
        <w:tc>
          <w:tcPr>
            <w:tcW w:w="2054" w:type="dxa"/>
            <w:shd w:val="clear" w:color="auto" w:fill="D9D9D9"/>
            <w:vAlign w:val="center"/>
          </w:tcPr>
          <w:p w14:paraId="6DF3DE8B"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w:t>
            </w:r>
          </w:p>
        </w:tc>
        <w:tc>
          <w:tcPr>
            <w:tcW w:w="2055" w:type="dxa"/>
            <w:shd w:val="clear" w:color="auto" w:fill="D9D9D9"/>
            <w:vAlign w:val="center"/>
          </w:tcPr>
          <w:p w14:paraId="3FAD6E3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7</w:t>
            </w:r>
          </w:p>
        </w:tc>
      </w:tr>
      <w:tr w:rsidR="000D2922" w:rsidRPr="000D2922" w14:paraId="31934634" w14:textId="77777777" w:rsidTr="000D2922">
        <w:trPr>
          <w:trHeight w:val="344"/>
        </w:trPr>
        <w:tc>
          <w:tcPr>
            <w:tcW w:w="6241" w:type="dxa"/>
            <w:shd w:val="clear" w:color="auto" w:fill="auto"/>
            <w:vAlign w:val="center"/>
          </w:tcPr>
          <w:p w14:paraId="033DF6AE"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Alcohol use</w:t>
            </w:r>
          </w:p>
        </w:tc>
        <w:tc>
          <w:tcPr>
            <w:tcW w:w="2054" w:type="dxa"/>
            <w:vAlign w:val="center"/>
          </w:tcPr>
          <w:p w14:paraId="7B2D2761"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0E4CC0F6"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6</w:t>
            </w:r>
          </w:p>
        </w:tc>
      </w:tr>
      <w:tr w:rsidR="000D2922" w:rsidRPr="000D2922" w14:paraId="78EBA083" w14:textId="77777777" w:rsidTr="000D2922">
        <w:trPr>
          <w:trHeight w:val="344"/>
        </w:trPr>
        <w:tc>
          <w:tcPr>
            <w:tcW w:w="6241" w:type="dxa"/>
            <w:shd w:val="clear" w:color="auto" w:fill="D9D9D9"/>
            <w:vAlign w:val="center"/>
          </w:tcPr>
          <w:p w14:paraId="79F91280"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 xml:space="preserve">Violence and safety (e.g. bullying) </w:t>
            </w:r>
          </w:p>
        </w:tc>
        <w:tc>
          <w:tcPr>
            <w:tcW w:w="2054" w:type="dxa"/>
            <w:shd w:val="clear" w:color="auto" w:fill="D9D9D9"/>
            <w:vAlign w:val="center"/>
          </w:tcPr>
          <w:p w14:paraId="6347C1FE"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Youth</w:t>
            </w:r>
          </w:p>
        </w:tc>
        <w:tc>
          <w:tcPr>
            <w:tcW w:w="2055" w:type="dxa"/>
            <w:shd w:val="clear" w:color="auto" w:fill="D9D9D9"/>
            <w:vAlign w:val="center"/>
          </w:tcPr>
          <w:p w14:paraId="52EA131A"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4</w:t>
            </w:r>
          </w:p>
        </w:tc>
      </w:tr>
      <w:tr w:rsidR="000D2922" w:rsidRPr="000D2922" w14:paraId="5E2428C6" w14:textId="77777777" w:rsidTr="000D2922">
        <w:trPr>
          <w:trHeight w:val="344"/>
        </w:trPr>
        <w:tc>
          <w:tcPr>
            <w:tcW w:w="6241" w:type="dxa"/>
            <w:shd w:val="clear" w:color="auto" w:fill="auto"/>
            <w:vAlign w:val="center"/>
          </w:tcPr>
          <w:p w14:paraId="0279BA27"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Access to dental care</w:t>
            </w:r>
          </w:p>
        </w:tc>
        <w:tc>
          <w:tcPr>
            <w:tcW w:w="2054" w:type="dxa"/>
            <w:vAlign w:val="center"/>
          </w:tcPr>
          <w:p w14:paraId="12E727B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48EA4349"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3</w:t>
            </w:r>
          </w:p>
        </w:tc>
      </w:tr>
      <w:tr w:rsidR="000D2922" w:rsidRPr="000D2922" w14:paraId="0EF2D857" w14:textId="77777777" w:rsidTr="000D2922">
        <w:trPr>
          <w:trHeight w:val="344"/>
        </w:trPr>
        <w:tc>
          <w:tcPr>
            <w:tcW w:w="6241" w:type="dxa"/>
            <w:shd w:val="clear" w:color="auto" w:fill="D9D9D9"/>
            <w:vAlign w:val="center"/>
          </w:tcPr>
          <w:p w14:paraId="2C3D2B4B"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Sexual behavior</w:t>
            </w:r>
          </w:p>
        </w:tc>
        <w:tc>
          <w:tcPr>
            <w:tcW w:w="2054" w:type="dxa"/>
            <w:shd w:val="clear" w:color="auto" w:fill="D9D9D9"/>
            <w:vAlign w:val="center"/>
          </w:tcPr>
          <w:p w14:paraId="41B29D49"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Youth</w:t>
            </w:r>
          </w:p>
        </w:tc>
        <w:tc>
          <w:tcPr>
            <w:tcW w:w="2055" w:type="dxa"/>
            <w:shd w:val="clear" w:color="auto" w:fill="D9D9D9"/>
            <w:vAlign w:val="center"/>
          </w:tcPr>
          <w:p w14:paraId="7C48C678"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3</w:t>
            </w:r>
          </w:p>
        </w:tc>
      </w:tr>
      <w:tr w:rsidR="000D2922" w:rsidRPr="000D2922" w14:paraId="4E6ADDC0" w14:textId="77777777" w:rsidTr="000D2922">
        <w:trPr>
          <w:trHeight w:val="344"/>
        </w:trPr>
        <w:tc>
          <w:tcPr>
            <w:tcW w:w="6241" w:type="dxa"/>
            <w:shd w:val="clear" w:color="auto" w:fill="auto"/>
            <w:vAlign w:val="center"/>
          </w:tcPr>
          <w:p w14:paraId="15624711"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Tobacco use</w:t>
            </w:r>
          </w:p>
        </w:tc>
        <w:tc>
          <w:tcPr>
            <w:tcW w:w="2054" w:type="dxa"/>
            <w:vAlign w:val="center"/>
          </w:tcPr>
          <w:p w14:paraId="764D1942"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 and youth</w:t>
            </w:r>
          </w:p>
        </w:tc>
        <w:tc>
          <w:tcPr>
            <w:tcW w:w="2055" w:type="dxa"/>
            <w:shd w:val="clear" w:color="auto" w:fill="auto"/>
            <w:vAlign w:val="center"/>
          </w:tcPr>
          <w:p w14:paraId="06CF012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2</w:t>
            </w:r>
          </w:p>
        </w:tc>
      </w:tr>
      <w:tr w:rsidR="000D2922" w:rsidRPr="000D2922" w14:paraId="3635D7FD" w14:textId="77777777" w:rsidTr="000D2922">
        <w:trPr>
          <w:trHeight w:val="344"/>
        </w:trPr>
        <w:tc>
          <w:tcPr>
            <w:tcW w:w="6241" w:type="dxa"/>
            <w:shd w:val="clear" w:color="auto" w:fill="D9D9D9"/>
            <w:vAlign w:val="center"/>
          </w:tcPr>
          <w:p w14:paraId="74C9E045"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Abuse</w:t>
            </w:r>
          </w:p>
        </w:tc>
        <w:tc>
          <w:tcPr>
            <w:tcW w:w="2054" w:type="dxa"/>
            <w:shd w:val="clear" w:color="auto" w:fill="D9D9D9"/>
            <w:vAlign w:val="center"/>
          </w:tcPr>
          <w:p w14:paraId="7FADA8E1"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w:t>
            </w:r>
          </w:p>
        </w:tc>
        <w:tc>
          <w:tcPr>
            <w:tcW w:w="2055" w:type="dxa"/>
            <w:shd w:val="clear" w:color="auto" w:fill="D9D9D9"/>
            <w:vAlign w:val="center"/>
          </w:tcPr>
          <w:p w14:paraId="4434BCA5"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w:t>
            </w:r>
          </w:p>
        </w:tc>
      </w:tr>
      <w:tr w:rsidR="000D2922" w:rsidRPr="000D2922" w14:paraId="7B01FA9A" w14:textId="77777777" w:rsidTr="000D2922">
        <w:trPr>
          <w:trHeight w:val="344"/>
        </w:trPr>
        <w:tc>
          <w:tcPr>
            <w:tcW w:w="6241" w:type="dxa"/>
            <w:shd w:val="clear" w:color="auto" w:fill="auto"/>
            <w:vAlign w:val="center"/>
          </w:tcPr>
          <w:p w14:paraId="4AABDAC7"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Dementia</w:t>
            </w:r>
          </w:p>
        </w:tc>
        <w:tc>
          <w:tcPr>
            <w:tcW w:w="2054" w:type="dxa"/>
            <w:vAlign w:val="center"/>
          </w:tcPr>
          <w:p w14:paraId="3DF4E447"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w:t>
            </w:r>
          </w:p>
        </w:tc>
        <w:tc>
          <w:tcPr>
            <w:tcW w:w="2055" w:type="dxa"/>
            <w:shd w:val="clear" w:color="auto" w:fill="auto"/>
            <w:vAlign w:val="center"/>
          </w:tcPr>
          <w:p w14:paraId="76E6456A"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1</w:t>
            </w:r>
          </w:p>
        </w:tc>
      </w:tr>
      <w:tr w:rsidR="000D2922" w:rsidRPr="000D2922" w14:paraId="0B1AA054" w14:textId="77777777" w:rsidTr="000D2922">
        <w:trPr>
          <w:trHeight w:val="344"/>
        </w:trPr>
        <w:tc>
          <w:tcPr>
            <w:tcW w:w="6241" w:type="dxa"/>
            <w:shd w:val="clear" w:color="auto" w:fill="D9D9D9"/>
            <w:vAlign w:val="center"/>
          </w:tcPr>
          <w:p w14:paraId="15F7D2F8"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Texting and driving</w:t>
            </w:r>
          </w:p>
        </w:tc>
        <w:tc>
          <w:tcPr>
            <w:tcW w:w="2054" w:type="dxa"/>
            <w:shd w:val="clear" w:color="auto" w:fill="D9D9D9"/>
            <w:vAlign w:val="center"/>
          </w:tcPr>
          <w:p w14:paraId="5F6532A8"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Youth</w:t>
            </w:r>
          </w:p>
        </w:tc>
        <w:tc>
          <w:tcPr>
            <w:tcW w:w="2055" w:type="dxa"/>
            <w:shd w:val="clear" w:color="auto" w:fill="D9D9D9"/>
            <w:vAlign w:val="center"/>
          </w:tcPr>
          <w:p w14:paraId="48554A92"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0</w:t>
            </w:r>
          </w:p>
        </w:tc>
      </w:tr>
      <w:tr w:rsidR="000D2922" w:rsidRPr="000D2922" w14:paraId="3BB39C83" w14:textId="77777777" w:rsidTr="000D2922">
        <w:trPr>
          <w:trHeight w:val="344"/>
        </w:trPr>
        <w:tc>
          <w:tcPr>
            <w:tcW w:w="6241" w:type="dxa"/>
            <w:shd w:val="clear" w:color="auto" w:fill="auto"/>
            <w:vAlign w:val="center"/>
          </w:tcPr>
          <w:p w14:paraId="17856F77" w14:textId="77777777" w:rsidR="000D2922" w:rsidRPr="000D2922" w:rsidRDefault="000D2922" w:rsidP="00916832">
            <w:pPr>
              <w:numPr>
                <w:ilvl w:val="0"/>
                <w:numId w:val="25"/>
              </w:numPr>
              <w:spacing w:before="0" w:after="0"/>
              <w:rPr>
                <w:rFonts w:ascii="Leelawadee" w:hAnsi="Leelawadee" w:cs="Leelawadee"/>
                <w:color w:val="auto"/>
              </w:rPr>
            </w:pPr>
            <w:r w:rsidRPr="000D2922">
              <w:rPr>
                <w:rFonts w:ascii="Leelawadee" w:hAnsi="Leelawadee" w:cs="Leelawadee"/>
                <w:color w:val="auto"/>
              </w:rPr>
              <w:t>Cancer</w:t>
            </w:r>
          </w:p>
        </w:tc>
        <w:tc>
          <w:tcPr>
            <w:tcW w:w="2054" w:type="dxa"/>
            <w:vAlign w:val="center"/>
          </w:tcPr>
          <w:p w14:paraId="7511DD80"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Adult</w:t>
            </w:r>
          </w:p>
        </w:tc>
        <w:tc>
          <w:tcPr>
            <w:tcW w:w="2055" w:type="dxa"/>
            <w:shd w:val="clear" w:color="auto" w:fill="auto"/>
            <w:vAlign w:val="center"/>
          </w:tcPr>
          <w:p w14:paraId="496B7D52" w14:textId="77777777" w:rsidR="000D2922" w:rsidRPr="000D2922" w:rsidRDefault="000D2922" w:rsidP="000D2922">
            <w:pPr>
              <w:spacing w:before="0" w:after="0"/>
              <w:jc w:val="center"/>
              <w:rPr>
                <w:rFonts w:ascii="Leelawadee" w:hAnsi="Leelawadee" w:cs="Leelawadee"/>
                <w:color w:val="auto"/>
              </w:rPr>
            </w:pPr>
            <w:r w:rsidRPr="000D2922">
              <w:rPr>
                <w:rFonts w:ascii="Leelawadee" w:hAnsi="Leelawadee" w:cs="Leelawadee"/>
                <w:color w:val="auto"/>
              </w:rPr>
              <w:t>0</w:t>
            </w:r>
          </w:p>
        </w:tc>
      </w:tr>
    </w:tbl>
    <w:p w14:paraId="42CD13FB" w14:textId="77777777" w:rsidR="000D2922" w:rsidRPr="000D2922" w:rsidRDefault="000D2922" w:rsidP="000D2922">
      <w:pPr>
        <w:rPr>
          <w:rFonts w:ascii="Leelawadee" w:hAnsi="Leelawadee" w:cs="Leelawadee"/>
          <w:b/>
        </w:rPr>
      </w:pPr>
      <w:r w:rsidRPr="000D2922">
        <w:rPr>
          <w:rFonts w:ascii="Leelawadee" w:hAnsi="Leelawadee" w:cs="Leelawadee"/>
          <w:b/>
        </w:rPr>
        <w:br/>
        <w:t>Tuscarawas County will focus on the following priority areas over the next three years:</w:t>
      </w:r>
    </w:p>
    <w:p w14:paraId="5084504F" w14:textId="77777777" w:rsidR="000D2922" w:rsidRPr="000D2922" w:rsidRDefault="000D2922" w:rsidP="000D2922">
      <w:pPr>
        <w:numPr>
          <w:ilvl w:val="0"/>
          <w:numId w:val="2"/>
        </w:numPr>
        <w:spacing w:before="0" w:after="0"/>
        <w:ind w:left="720" w:hanging="360"/>
        <w:contextualSpacing/>
        <w:rPr>
          <w:rFonts w:ascii="Leelawadee" w:hAnsi="Leelawadee" w:cs="Leelawadee"/>
        </w:rPr>
      </w:pPr>
      <w:r w:rsidRPr="000D2922">
        <w:rPr>
          <w:rFonts w:ascii="Leelawadee" w:hAnsi="Leelawadee" w:cs="Leelawadee"/>
        </w:rPr>
        <w:t xml:space="preserve">Mental health </w:t>
      </w:r>
      <w:r w:rsidRPr="000D2922">
        <w:rPr>
          <w:rFonts w:ascii="Leelawadee" w:hAnsi="Leelawadee" w:cs="Leelawadee"/>
          <w:i/>
        </w:rPr>
        <w:t>(includes adult and youth depression and suicide)</w:t>
      </w:r>
      <w:r w:rsidRPr="000D2922">
        <w:rPr>
          <w:rFonts w:ascii="Leelawadee" w:hAnsi="Leelawadee" w:cs="Leelawadee"/>
        </w:rPr>
        <w:br/>
      </w:r>
    </w:p>
    <w:p w14:paraId="7F09D584" w14:textId="77777777" w:rsidR="000D2922" w:rsidRPr="000D2922" w:rsidRDefault="000D2922" w:rsidP="000D2922">
      <w:pPr>
        <w:numPr>
          <w:ilvl w:val="0"/>
          <w:numId w:val="2"/>
        </w:numPr>
        <w:spacing w:before="0" w:after="0"/>
        <w:ind w:left="720" w:hanging="360"/>
        <w:contextualSpacing/>
        <w:rPr>
          <w:rFonts w:ascii="Leelawadee" w:hAnsi="Leelawadee" w:cs="Leelawadee"/>
        </w:rPr>
      </w:pPr>
      <w:r w:rsidRPr="000D2922">
        <w:rPr>
          <w:rFonts w:ascii="Leelawadee" w:hAnsi="Leelawadee" w:cs="Leelawadee"/>
        </w:rPr>
        <w:t>Addiction</w:t>
      </w:r>
      <w:r w:rsidRPr="000D2922">
        <w:rPr>
          <w:rFonts w:ascii="Leelawadee" w:hAnsi="Leelawadee" w:cs="Leelawadee"/>
          <w:i/>
        </w:rPr>
        <w:t xml:space="preserve"> (includes adult and youth drug use and overdose deaths)</w:t>
      </w:r>
    </w:p>
    <w:p w14:paraId="37511B98" w14:textId="77777777" w:rsidR="000D2922" w:rsidRPr="000D2922" w:rsidRDefault="000D2922" w:rsidP="000D2922">
      <w:pPr>
        <w:ind w:left="720"/>
        <w:contextualSpacing/>
        <w:rPr>
          <w:rFonts w:ascii="Leelawadee" w:hAnsi="Leelawadee" w:cs="Leelawadee"/>
          <w:szCs w:val="10"/>
        </w:rPr>
      </w:pPr>
    </w:p>
    <w:p w14:paraId="3D9C6CC3" w14:textId="77777777" w:rsidR="000D2922" w:rsidRPr="000D2922" w:rsidRDefault="000D2922" w:rsidP="000D2922">
      <w:pPr>
        <w:numPr>
          <w:ilvl w:val="0"/>
          <w:numId w:val="2"/>
        </w:numPr>
        <w:spacing w:before="0" w:after="0"/>
        <w:ind w:left="720" w:hanging="360"/>
        <w:contextualSpacing/>
        <w:rPr>
          <w:rFonts w:ascii="Leelawadee" w:hAnsi="Leelawadee" w:cs="Leelawadee"/>
        </w:rPr>
      </w:pPr>
      <w:r w:rsidRPr="000D2922">
        <w:rPr>
          <w:rFonts w:ascii="Leelawadee" w:hAnsi="Leelawadee" w:cs="Leelawadee"/>
        </w:rPr>
        <w:t xml:space="preserve">Chronic disease </w:t>
      </w:r>
      <w:r w:rsidRPr="000D2922">
        <w:rPr>
          <w:rFonts w:ascii="Leelawadee" w:hAnsi="Leelawadee" w:cs="Leelawadee"/>
          <w:i/>
        </w:rPr>
        <w:t xml:space="preserve">(includes adult and youth obesity, as it impacts chronic diseases such as diabetes and heart disease) </w:t>
      </w:r>
    </w:p>
    <w:p w14:paraId="350546D0" w14:textId="77777777" w:rsidR="000D2922" w:rsidRPr="000D2922" w:rsidRDefault="000D2922" w:rsidP="000D2922">
      <w:pPr>
        <w:spacing w:before="0"/>
        <w:rPr>
          <w:rFonts w:ascii="Leelawadee" w:hAnsi="Leelawadee" w:cs="Leelawadee"/>
          <w:b/>
        </w:rPr>
      </w:pPr>
      <w:r w:rsidRPr="000D2922">
        <w:rPr>
          <w:rFonts w:ascii="Times New Roman" w:hAnsi="Times New Roman"/>
          <w:iCs w:val="0"/>
          <w:color w:val="auto"/>
          <w:sz w:val="20"/>
          <w:szCs w:val="20"/>
        </w:rPr>
        <w:br/>
      </w:r>
      <w:r w:rsidRPr="000D2922">
        <w:rPr>
          <w:rFonts w:ascii="Leelawadee" w:hAnsi="Leelawadee" w:cs="Leelawadee"/>
          <w:b/>
        </w:rPr>
        <w:t>Tuscarawas County will focus on the following cross-cutting factors over the next three years:</w:t>
      </w:r>
    </w:p>
    <w:p w14:paraId="267A6877" w14:textId="77777777" w:rsidR="000D2922" w:rsidRPr="000D2922" w:rsidRDefault="000D2922" w:rsidP="00916832">
      <w:pPr>
        <w:numPr>
          <w:ilvl w:val="0"/>
          <w:numId w:val="26"/>
        </w:numPr>
        <w:spacing w:before="0" w:after="0"/>
        <w:ind w:left="720" w:hanging="360"/>
        <w:contextualSpacing/>
        <w:rPr>
          <w:rFonts w:ascii="Leelawadee" w:hAnsi="Leelawadee" w:cs="Leelawadee"/>
        </w:rPr>
      </w:pPr>
      <w:r w:rsidRPr="000D2922">
        <w:rPr>
          <w:rFonts w:ascii="Leelawadee" w:hAnsi="Leelawadee" w:cs="Leelawadee"/>
        </w:rPr>
        <w:t>Social determinants of health</w:t>
      </w:r>
      <w:r w:rsidRPr="000D2922">
        <w:rPr>
          <w:rFonts w:ascii="Leelawadee" w:hAnsi="Leelawadee" w:cs="Leelawadee"/>
        </w:rPr>
        <w:br/>
      </w:r>
    </w:p>
    <w:p w14:paraId="41065AF9" w14:textId="77777777" w:rsidR="000D2922" w:rsidRPr="000D2922" w:rsidRDefault="000D2922" w:rsidP="00916832">
      <w:pPr>
        <w:numPr>
          <w:ilvl w:val="0"/>
          <w:numId w:val="26"/>
        </w:numPr>
        <w:spacing w:before="0" w:after="0"/>
        <w:ind w:left="720" w:hanging="360"/>
        <w:contextualSpacing/>
        <w:rPr>
          <w:rFonts w:ascii="Leelawadee" w:hAnsi="Leelawadee" w:cs="Leelawadee"/>
        </w:rPr>
      </w:pPr>
      <w:r w:rsidRPr="000D2922">
        <w:rPr>
          <w:rFonts w:ascii="Leelawadee" w:hAnsi="Leelawadee" w:cs="Leelawadee"/>
        </w:rPr>
        <w:t>Healthcare system and access</w:t>
      </w:r>
      <w:r w:rsidRPr="000D2922">
        <w:rPr>
          <w:rFonts w:ascii="Times New Roman" w:hAnsi="Times New Roman"/>
          <w:iCs w:val="0"/>
          <w:color w:val="auto"/>
          <w:sz w:val="20"/>
          <w:szCs w:val="20"/>
        </w:rPr>
        <w:t xml:space="preserve"> </w:t>
      </w:r>
    </w:p>
    <w:p w14:paraId="2A4A6F83" w14:textId="1CC1319E" w:rsidR="00404D9C" w:rsidRPr="005A0755" w:rsidRDefault="002D2265" w:rsidP="000D2922">
      <w:pPr>
        <w:ind w:left="-90" w:right="-216"/>
        <w:rPr>
          <w:rFonts w:ascii="Leelawadee" w:hAnsi="Leelawadee" w:cs="Leelawadee"/>
          <w:iCs w:val="0"/>
          <w:highlight w:val="darkGray"/>
        </w:rPr>
        <w:sectPr w:rsidR="00404D9C" w:rsidRPr="005A0755" w:rsidSect="00DC2DBE">
          <w:footerReference w:type="default" r:id="rId41"/>
          <w:pgSz w:w="12240" w:h="15840"/>
          <w:pgMar w:top="864" w:right="1008" w:bottom="864" w:left="1008" w:header="720" w:footer="720" w:gutter="0"/>
          <w:cols w:space="720"/>
          <w:docGrid w:linePitch="360"/>
        </w:sectPr>
      </w:pPr>
      <w:r>
        <w:rPr>
          <w:rFonts w:ascii="Leelawadee" w:hAnsi="Leelawadee" w:cs="Leelawadee"/>
          <w:iCs w:val="0"/>
          <w:highlight w:val="darkGray"/>
        </w:rPr>
        <w:t xml:space="preserve">  </w:t>
      </w:r>
    </w:p>
    <w:p w14:paraId="60BA417A" w14:textId="7B375C12" w:rsidR="00540D12" w:rsidRPr="000D2922" w:rsidRDefault="00540D12" w:rsidP="00970712">
      <w:pPr>
        <w:pStyle w:val="Heading1"/>
      </w:pPr>
      <w:bookmarkStart w:id="88" w:name="_Toc530486894"/>
      <w:bookmarkStart w:id="89" w:name="_Toc5870149"/>
      <w:bookmarkEnd w:id="87"/>
      <w:r w:rsidRPr="000D2922">
        <w:lastRenderedPageBreak/>
        <w:t>Community Themes and Strengths Assessment</w:t>
      </w:r>
      <w:r w:rsidR="00970712" w:rsidRPr="000D2922">
        <w:t xml:space="preserve"> (CTSA)</w:t>
      </w:r>
      <w:bookmarkEnd w:id="88"/>
      <w:bookmarkEnd w:id="89"/>
    </w:p>
    <w:p w14:paraId="66BFC396" w14:textId="7C89E75B" w:rsidR="00C92A01" w:rsidRPr="006F039F" w:rsidRDefault="00C92A01" w:rsidP="00C92A01">
      <w:pPr>
        <w:rPr>
          <w:rFonts w:ascii="Leelawadee" w:hAnsi="Leelawadee" w:cs="Leelawadee"/>
        </w:rPr>
      </w:pPr>
      <w:r w:rsidRPr="006F039F">
        <w:rPr>
          <w:rFonts w:ascii="Leelawadee" w:hAnsi="Leelawadee" w:cs="Leelawadee"/>
        </w:rPr>
        <w:t xml:space="preserve">The </w:t>
      </w:r>
      <w:r w:rsidR="00E545DB" w:rsidRPr="006F039F">
        <w:rPr>
          <w:rFonts w:ascii="Leelawadee" w:hAnsi="Leelawadee" w:cs="Leelawadee"/>
        </w:rPr>
        <w:t>Community Themes and Strengths Assessment (CTSA)</w:t>
      </w:r>
      <w:r w:rsidRPr="006F039F">
        <w:rPr>
          <w:rFonts w:ascii="Leelawadee" w:hAnsi="Leelawadee" w:cs="Leelawadee"/>
        </w:rPr>
        <w:t xml:space="preserve"> provides a deep understanding of the issues that res</w:t>
      </w:r>
      <w:r w:rsidR="00530221" w:rsidRPr="006F039F">
        <w:rPr>
          <w:rFonts w:ascii="Leelawadee" w:hAnsi="Leelawadee" w:cs="Leelawadee"/>
        </w:rPr>
        <w:t>idents fe</w:t>
      </w:r>
      <w:r w:rsidR="00E545DB" w:rsidRPr="006F039F">
        <w:rPr>
          <w:rFonts w:ascii="Leelawadee" w:hAnsi="Leelawadee" w:cs="Leelawadee"/>
        </w:rPr>
        <w:t>l</w:t>
      </w:r>
      <w:r w:rsidR="00530221" w:rsidRPr="006F039F">
        <w:rPr>
          <w:rFonts w:ascii="Leelawadee" w:hAnsi="Leelawadee" w:cs="Leelawadee"/>
        </w:rPr>
        <w:t>t</w:t>
      </w:r>
      <w:r w:rsidR="00E545DB" w:rsidRPr="006F039F">
        <w:rPr>
          <w:rFonts w:ascii="Leelawadee" w:hAnsi="Leelawadee" w:cs="Leelawadee"/>
        </w:rPr>
        <w:t xml:space="preserve"> we</w:t>
      </w:r>
      <w:r w:rsidRPr="006F039F">
        <w:rPr>
          <w:rFonts w:ascii="Leelawadee" w:hAnsi="Leelawadee" w:cs="Leelawadee"/>
        </w:rPr>
        <w:t>re important by answering the questions: "What is important to our community?" "How is quality of life perceived in our community?" and "What assets do we have that can be used to improve community health?</w:t>
      </w:r>
      <w:r w:rsidR="00846EFF" w:rsidRPr="006F039F">
        <w:rPr>
          <w:rFonts w:ascii="Leelawadee" w:hAnsi="Leelawadee" w:cs="Leelawadee"/>
        </w:rPr>
        <w:t>”</w:t>
      </w:r>
      <w:r w:rsidRPr="006F039F">
        <w:rPr>
          <w:rFonts w:ascii="Leelawadee" w:hAnsi="Leelawadee" w:cs="Leelawadee"/>
        </w:rPr>
        <w:t xml:space="preserve"> </w:t>
      </w:r>
      <w:r w:rsidR="00970712" w:rsidRPr="006F039F">
        <w:rPr>
          <w:rFonts w:ascii="Leelawadee" w:hAnsi="Leelawadee" w:cs="Leelawadee"/>
        </w:rPr>
        <w:t xml:space="preserve">The CTSA consisted of two parts: open-ended questions to the </w:t>
      </w:r>
      <w:r w:rsidR="002F228E" w:rsidRPr="006F039F">
        <w:rPr>
          <w:rFonts w:ascii="Leelawadee" w:hAnsi="Leelawadee" w:cs="Leelawadee"/>
        </w:rPr>
        <w:t>committee</w:t>
      </w:r>
      <w:r w:rsidR="00970712" w:rsidRPr="006F039F">
        <w:rPr>
          <w:rFonts w:ascii="Leelawadee" w:hAnsi="Leelawadee" w:cs="Leelawadee"/>
        </w:rPr>
        <w:t xml:space="preserve"> and the </w:t>
      </w:r>
      <w:r w:rsidR="00E545DB" w:rsidRPr="006F039F">
        <w:rPr>
          <w:rFonts w:ascii="Leelawadee" w:hAnsi="Leelawadee" w:cs="Leelawadee"/>
        </w:rPr>
        <w:t>Quality of Life Survey</w:t>
      </w:r>
      <w:r w:rsidR="00970712" w:rsidRPr="006F039F">
        <w:rPr>
          <w:rFonts w:ascii="Leelawadee" w:hAnsi="Leelawadee" w:cs="Leelawadee"/>
        </w:rPr>
        <w:t>. Below are the results:</w:t>
      </w:r>
    </w:p>
    <w:p w14:paraId="08BCFD12" w14:textId="77777777" w:rsidR="006F039F" w:rsidRPr="006F039F" w:rsidRDefault="006F039F" w:rsidP="006F039F">
      <w:pPr>
        <w:outlineLvl w:val="1"/>
        <w:rPr>
          <w:rFonts w:ascii="Calibri" w:hAnsi="Calibri"/>
          <w:b/>
          <w:iCs w:val="0"/>
          <w:color w:val="4BACC6"/>
          <w:sz w:val="28"/>
        </w:rPr>
      </w:pPr>
      <w:bookmarkStart w:id="90" w:name="_Toc530486895"/>
      <w:bookmarkStart w:id="91" w:name="_Toc5870150"/>
      <w:r w:rsidRPr="006F039F">
        <w:rPr>
          <w:rFonts w:ascii="Calibri" w:hAnsi="Calibri"/>
          <w:b/>
          <w:iCs w:val="0"/>
          <w:color w:val="4BACC6"/>
          <w:sz w:val="28"/>
        </w:rPr>
        <w:t>Open-ended Questions to the Committee</w:t>
      </w:r>
      <w:bookmarkEnd w:id="90"/>
      <w:bookmarkEnd w:id="91"/>
      <w:r w:rsidRPr="006F039F">
        <w:rPr>
          <w:rFonts w:ascii="Calibri" w:hAnsi="Calibri"/>
          <w:b/>
          <w:iCs w:val="0"/>
          <w:color w:val="4BACC6"/>
          <w:sz w:val="28"/>
        </w:rPr>
        <w:t xml:space="preserve"> </w:t>
      </w:r>
    </w:p>
    <w:p w14:paraId="61CF3D46" w14:textId="7FB268EA" w:rsidR="006F039F" w:rsidRPr="006F039F" w:rsidRDefault="006F039F" w:rsidP="006F039F">
      <w:pPr>
        <w:numPr>
          <w:ilvl w:val="0"/>
          <w:numId w:val="9"/>
        </w:numPr>
        <w:spacing w:before="0" w:after="0"/>
        <w:ind w:right="-18"/>
        <w:rPr>
          <w:rFonts w:ascii="Leelawadee" w:hAnsi="Leelawadee" w:cs="Leelawadee"/>
        </w:rPr>
        <w:sectPr w:rsidR="006F039F" w:rsidRPr="006F039F" w:rsidSect="00A559B3">
          <w:footerReference w:type="default" r:id="rId42"/>
          <w:pgSz w:w="12240" w:h="15840"/>
          <w:pgMar w:top="810" w:right="864" w:bottom="1008" w:left="864" w:header="720" w:footer="720" w:gutter="0"/>
          <w:cols w:space="720"/>
          <w:docGrid w:linePitch="272"/>
        </w:sectPr>
      </w:pPr>
      <w:r w:rsidRPr="006F039F">
        <w:rPr>
          <w:rFonts w:ascii="Leelawadee" w:hAnsi="Leelawadee" w:cs="Leelawadee"/>
        </w:rPr>
        <w:t>What do you believe are the 2-3 most important characteristics of a healthy community?</w:t>
      </w:r>
      <w:r w:rsidRPr="006F039F">
        <w:rPr>
          <w:rFonts w:ascii="Leelawadee" w:hAnsi="Leelawadee" w:cs="Leelawadee"/>
        </w:rPr>
        <w:br/>
      </w:r>
    </w:p>
    <w:p w14:paraId="666E9B3E"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Hospitals</w:t>
      </w:r>
    </w:p>
    <w:p w14:paraId="3C467A2E"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Access to physical activity opportunities </w:t>
      </w:r>
    </w:p>
    <w:p w14:paraId="76CA1CAF"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Stronger and growing economy (job opportunities) </w:t>
      </w:r>
    </w:p>
    <w:p w14:paraId="42BB6DF2"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Culture (i.e. performing arts center, historical museums)</w:t>
      </w:r>
    </w:p>
    <w:p w14:paraId="2B75A6DF"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Higher education opportunities (i.e. Kent State University Branch, Buckeye Career Center)</w:t>
      </w:r>
    </w:p>
    <w:p w14:paraId="5B8F7733"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Strong public-school systems </w:t>
      </w:r>
    </w:p>
    <w:p w14:paraId="29DCD697"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Safe environment </w:t>
      </w:r>
    </w:p>
    <w:p w14:paraId="18212A63"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Good parks </w:t>
      </w:r>
    </w:p>
    <w:p w14:paraId="4B63CF09"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Access to fresh food </w:t>
      </w:r>
    </w:p>
    <w:p w14:paraId="4F0A7984"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General access to health care (i.e. mental and physical health care) </w:t>
      </w:r>
    </w:p>
    <w:p w14:paraId="5FE49059"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Strong agricultural component in farmer’s markets</w:t>
      </w:r>
    </w:p>
    <w:p w14:paraId="5E82868A"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Strong elected officials &amp; leadership </w:t>
      </w:r>
    </w:p>
    <w:p w14:paraId="50703EAA" w14:textId="77777777" w:rsidR="006F039F" w:rsidRPr="006F039F" w:rsidRDefault="006F039F" w:rsidP="00916832">
      <w:pPr>
        <w:numPr>
          <w:ilvl w:val="0"/>
          <w:numId w:val="27"/>
        </w:numPr>
        <w:spacing w:before="0" w:after="0"/>
        <w:ind w:right="-18"/>
        <w:rPr>
          <w:rFonts w:ascii="Leelawadee" w:hAnsi="Leelawadee" w:cs="Leelawadee"/>
        </w:rPr>
      </w:pPr>
      <w:r w:rsidRPr="006F039F">
        <w:rPr>
          <w:rFonts w:ascii="Leelawadee" w:hAnsi="Leelawadee" w:cs="Leelawadee"/>
        </w:rPr>
        <w:t xml:space="preserve">Community engagement </w:t>
      </w:r>
    </w:p>
    <w:p w14:paraId="7D20D420"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p>
    <w:p w14:paraId="6F76BDB1" w14:textId="77777777" w:rsidR="006F039F" w:rsidRPr="006F039F" w:rsidRDefault="006F039F" w:rsidP="006F039F">
      <w:pPr>
        <w:spacing w:before="0" w:after="0"/>
        <w:ind w:right="-18"/>
        <w:rPr>
          <w:rFonts w:ascii="Leelawadee" w:hAnsi="Leelawadee" w:cs="Leelawadee"/>
        </w:rPr>
      </w:pPr>
    </w:p>
    <w:p w14:paraId="062C04BC" w14:textId="577EC4D0" w:rsidR="006F039F" w:rsidRPr="006F039F" w:rsidRDefault="006F039F" w:rsidP="006F039F">
      <w:pPr>
        <w:numPr>
          <w:ilvl w:val="0"/>
          <w:numId w:val="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r w:rsidRPr="006F039F">
        <w:rPr>
          <w:rFonts w:ascii="Leelawadee" w:hAnsi="Leelawadee" w:cs="Leelawadee"/>
        </w:rPr>
        <w:t>What makes you most proud of our community?</w:t>
      </w:r>
      <w:r w:rsidRPr="006F039F">
        <w:rPr>
          <w:rFonts w:ascii="Leelawadee" w:hAnsi="Leelawadee" w:cs="Leelawadee"/>
        </w:rPr>
        <w:br/>
      </w:r>
    </w:p>
    <w:p w14:paraId="61BE636E"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Supportive organizations</w:t>
      </w:r>
    </w:p>
    <w:p w14:paraId="5FF96992"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Very well-rounded community </w:t>
      </w:r>
    </w:p>
    <w:p w14:paraId="7E53F47B"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Political affiliation is not a conflict </w:t>
      </w:r>
    </w:p>
    <w:p w14:paraId="75D708D8"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Focused on making a difference </w:t>
      </w:r>
    </w:p>
    <w:p w14:paraId="557B318A"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Beautiful environment (i.e. trails, lakes, hills)</w:t>
      </w:r>
    </w:p>
    <w:p w14:paraId="72286AB3"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Strong community support system </w:t>
      </w:r>
    </w:p>
    <w:p w14:paraId="139240A1"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Younger generations are coming back </w:t>
      </w:r>
    </w:p>
    <w:p w14:paraId="6CC60DAB"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Community members are willing to participate/volunteer </w:t>
      </w:r>
    </w:p>
    <w:p w14:paraId="05074745"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Great place to raise a family </w:t>
      </w:r>
    </w:p>
    <w:p w14:paraId="0345D625" w14:textId="77777777" w:rsidR="006F039F" w:rsidRPr="006F039F" w:rsidRDefault="006F039F" w:rsidP="00916832">
      <w:pPr>
        <w:numPr>
          <w:ilvl w:val="0"/>
          <w:numId w:val="28"/>
        </w:numPr>
        <w:spacing w:before="0" w:after="0"/>
        <w:ind w:right="-18"/>
        <w:rPr>
          <w:rFonts w:ascii="Leelawadee" w:hAnsi="Leelawadee" w:cs="Leelawadee"/>
        </w:rPr>
      </w:pPr>
      <w:r w:rsidRPr="006F039F">
        <w:rPr>
          <w:rFonts w:ascii="Leelawadee" w:hAnsi="Leelawadee" w:cs="Leelawadee"/>
        </w:rPr>
        <w:t xml:space="preserve">Central location </w:t>
      </w:r>
    </w:p>
    <w:p w14:paraId="29350623"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p>
    <w:p w14:paraId="72392523" w14:textId="77777777" w:rsidR="006F039F" w:rsidRPr="006F039F" w:rsidRDefault="006F039F" w:rsidP="006F039F">
      <w:pPr>
        <w:spacing w:before="0" w:after="0"/>
        <w:ind w:right="-18"/>
        <w:rPr>
          <w:rFonts w:ascii="Leelawadee" w:hAnsi="Leelawadee" w:cs="Leelawadee"/>
        </w:rPr>
      </w:pPr>
    </w:p>
    <w:p w14:paraId="1C9BC581" w14:textId="642C6EA3" w:rsidR="006F039F" w:rsidRPr="006F039F" w:rsidRDefault="006F039F" w:rsidP="006F039F">
      <w:pPr>
        <w:numPr>
          <w:ilvl w:val="0"/>
          <w:numId w:val="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r w:rsidRPr="006F039F">
        <w:rPr>
          <w:rFonts w:ascii="Leelawadee" w:hAnsi="Leelawadee" w:cs="Leelawadee"/>
        </w:rPr>
        <w:t>What are some specific examples of people or groups working together to improve the health and quality of life in our community?</w:t>
      </w:r>
      <w:r w:rsidRPr="006F039F">
        <w:rPr>
          <w:rFonts w:ascii="Leelawadee" w:hAnsi="Leelawadee" w:cs="Leelawadee"/>
        </w:rPr>
        <w:br/>
      </w:r>
    </w:p>
    <w:p w14:paraId="1EF4AE3F"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Healthy Tusc</w:t>
      </w:r>
    </w:p>
    <w:p w14:paraId="2BCD6C32"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Access Tusc </w:t>
      </w:r>
    </w:p>
    <w:p w14:paraId="02BC94AE"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Tusc Valley Farmers Market</w:t>
      </w:r>
    </w:p>
    <w:p w14:paraId="17A09AE0"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Live Tusc</w:t>
      </w:r>
    </w:p>
    <w:p w14:paraId="076237AE"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Convention Bureau</w:t>
      </w:r>
    </w:p>
    <w:p w14:paraId="5DFED072"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Opiate Task Force</w:t>
      </w:r>
    </w:p>
    <w:p w14:paraId="138F9523"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Anti-Drug Coalition </w:t>
      </w:r>
    </w:p>
    <w:p w14:paraId="06590C87"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Community Improvement Corporation</w:t>
      </w:r>
    </w:p>
    <w:p w14:paraId="21423BFC"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Tusc County Economic Development </w:t>
      </w:r>
    </w:p>
    <w:p w14:paraId="0503FB15"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Visitor’s Bureau </w:t>
      </w:r>
    </w:p>
    <w:p w14:paraId="04C40184"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Economic Development and Finance Association</w:t>
      </w:r>
    </w:p>
    <w:p w14:paraId="6E7AD0DC"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Human Trafficking Task Force </w:t>
      </w:r>
    </w:p>
    <w:p w14:paraId="78AB72B1"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Rotaries </w:t>
      </w:r>
    </w:p>
    <w:p w14:paraId="645BEA5B"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Service clubs</w:t>
      </w:r>
    </w:p>
    <w:p w14:paraId="353AA137"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Leadership Tuscarawas </w:t>
      </w:r>
    </w:p>
    <w:p w14:paraId="254793FF"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T4C </w:t>
      </w:r>
    </w:p>
    <w:p w14:paraId="46056F62"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Food banks </w:t>
      </w:r>
    </w:p>
    <w:p w14:paraId="598EE2F5"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Public libraries </w:t>
      </w:r>
    </w:p>
    <w:p w14:paraId="59A5C178"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Juvenile court system </w:t>
      </w:r>
    </w:p>
    <w:p w14:paraId="46FC0B16"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United Way </w:t>
      </w:r>
    </w:p>
    <w:p w14:paraId="4E421373"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SAFE Coalition </w:t>
      </w:r>
    </w:p>
    <w:p w14:paraId="57F0EF0E"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OSU Extension </w:t>
      </w:r>
    </w:p>
    <w:p w14:paraId="510FC27A"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Ohio Means Jobs</w:t>
      </w:r>
    </w:p>
    <w:p w14:paraId="64A4ACB7"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Senior Center </w:t>
      </w:r>
    </w:p>
    <w:p w14:paraId="1C82E5FD"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Small business Development Center </w:t>
      </w:r>
    </w:p>
    <w:p w14:paraId="64BDD7E6" w14:textId="77777777" w:rsidR="006F039F" w:rsidRPr="006F039F" w:rsidRDefault="006F039F" w:rsidP="00916832">
      <w:pPr>
        <w:numPr>
          <w:ilvl w:val="0"/>
          <w:numId w:val="29"/>
        </w:numPr>
        <w:spacing w:before="0" w:after="0"/>
        <w:ind w:right="-18"/>
        <w:rPr>
          <w:rFonts w:ascii="Leelawadee" w:hAnsi="Leelawadee" w:cs="Leelawadee"/>
        </w:rPr>
      </w:pPr>
      <w:r w:rsidRPr="006F039F">
        <w:rPr>
          <w:rFonts w:ascii="Leelawadee" w:hAnsi="Leelawadee" w:cs="Leelawadee"/>
        </w:rPr>
        <w:t xml:space="preserve">Center for the Arts </w:t>
      </w:r>
    </w:p>
    <w:p w14:paraId="300637B8" w14:textId="3F75C1AD" w:rsidR="006F039F" w:rsidRPr="006F039F" w:rsidRDefault="006F039F" w:rsidP="00916832">
      <w:pPr>
        <w:numPr>
          <w:ilvl w:val="0"/>
          <w:numId w:val="2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r w:rsidRPr="006F039F">
        <w:rPr>
          <w:rFonts w:ascii="Leelawadee" w:hAnsi="Leelawadee" w:cs="Leelawadee"/>
        </w:rPr>
        <w:t>TAB</w:t>
      </w:r>
    </w:p>
    <w:p w14:paraId="59A9EBEC" w14:textId="16617AB1" w:rsidR="006F039F" w:rsidRPr="006F039F" w:rsidRDefault="006F039F" w:rsidP="006F039F">
      <w:pPr>
        <w:numPr>
          <w:ilvl w:val="0"/>
          <w:numId w:val="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r w:rsidRPr="006F039F">
        <w:rPr>
          <w:rFonts w:ascii="Leelawadee" w:hAnsi="Leelawadee" w:cs="Leelawadee"/>
        </w:rPr>
        <w:lastRenderedPageBreak/>
        <w:t>What do you believe are the 2-3 most important issues that must be addressed to improve the health and quality of life in our community?</w:t>
      </w:r>
      <w:r w:rsidRPr="006F039F">
        <w:rPr>
          <w:rFonts w:ascii="Leelawadee" w:hAnsi="Leelawadee" w:cs="Leelawadee"/>
        </w:rPr>
        <w:br/>
      </w:r>
    </w:p>
    <w:p w14:paraId="66CCB345"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Mental health</w:t>
      </w:r>
    </w:p>
    <w:p w14:paraId="5606458B"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Addiction</w:t>
      </w:r>
    </w:p>
    <w:p w14:paraId="49A6B96A"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Chronic disease</w:t>
      </w:r>
    </w:p>
    <w:p w14:paraId="1C240222"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Access to health care</w:t>
      </w:r>
    </w:p>
    <w:p w14:paraId="2C729809"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Social determinants of health</w:t>
      </w:r>
    </w:p>
    <w:p w14:paraId="433F6843"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 xml:space="preserve">General awareness of resources in community </w:t>
      </w:r>
    </w:p>
    <w:p w14:paraId="728FA7C1"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No complete streets – lack of sidewalks</w:t>
      </w:r>
    </w:p>
    <w:p w14:paraId="0C239A04"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 xml:space="preserve">Lack of transportation </w:t>
      </w:r>
    </w:p>
    <w:p w14:paraId="4CD84B84" w14:textId="77777777" w:rsidR="006F039F" w:rsidRPr="006F039F" w:rsidRDefault="006F039F" w:rsidP="00916832">
      <w:pPr>
        <w:numPr>
          <w:ilvl w:val="0"/>
          <w:numId w:val="30"/>
        </w:numPr>
        <w:spacing w:before="0" w:after="0"/>
        <w:ind w:right="-18"/>
        <w:rPr>
          <w:rFonts w:ascii="Leelawadee" w:hAnsi="Leelawadee" w:cs="Leelawadee"/>
        </w:rPr>
      </w:pPr>
      <w:r w:rsidRPr="006F039F">
        <w:rPr>
          <w:rFonts w:ascii="Leelawadee" w:hAnsi="Leelawadee" w:cs="Leelawadee"/>
        </w:rPr>
        <w:t xml:space="preserve">Hosting events where target population is </w:t>
      </w:r>
    </w:p>
    <w:p w14:paraId="20D5EC69" w14:textId="77777777" w:rsidR="006F039F" w:rsidRPr="006F039F" w:rsidRDefault="006F039F" w:rsidP="00916832">
      <w:pPr>
        <w:numPr>
          <w:ilvl w:val="0"/>
          <w:numId w:val="30"/>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r w:rsidRPr="006F039F">
        <w:rPr>
          <w:rFonts w:ascii="Leelawadee" w:hAnsi="Leelawadee" w:cs="Leelawadee"/>
        </w:rPr>
        <w:t>Generational poverty</w:t>
      </w:r>
    </w:p>
    <w:p w14:paraId="49DB295F" w14:textId="77777777" w:rsidR="006F039F" w:rsidRPr="006F039F" w:rsidRDefault="006F039F" w:rsidP="006F039F">
      <w:pPr>
        <w:spacing w:before="0" w:after="0"/>
        <w:ind w:right="-18"/>
        <w:rPr>
          <w:rFonts w:ascii="Leelawadee" w:hAnsi="Leelawadee" w:cs="Leelawadee"/>
        </w:rPr>
      </w:pPr>
    </w:p>
    <w:p w14:paraId="5C7EC6FE" w14:textId="659AD51A" w:rsidR="006F039F" w:rsidRPr="006F039F" w:rsidRDefault="006F039F" w:rsidP="006F039F">
      <w:pPr>
        <w:numPr>
          <w:ilvl w:val="0"/>
          <w:numId w:val="9"/>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r w:rsidRPr="006F039F">
        <w:rPr>
          <w:rFonts w:ascii="Leelawadee" w:hAnsi="Leelawadee" w:cs="Leelawadee"/>
        </w:rPr>
        <w:t>What do you believe is keeping our community from doing what needs to be done to improve health and quality of life?</w:t>
      </w:r>
      <w:r w:rsidRPr="006F039F">
        <w:rPr>
          <w:rFonts w:ascii="Leelawadee" w:hAnsi="Leelawadee" w:cs="Leelawadee"/>
        </w:rPr>
        <w:br/>
      </w:r>
    </w:p>
    <w:p w14:paraId="06A4E7B4"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Education/awareness </w:t>
      </w:r>
    </w:p>
    <w:p w14:paraId="7F59874E"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Social economic problems </w:t>
      </w:r>
    </w:p>
    <w:p w14:paraId="28A8ADE7"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Employment - enough jobs but not enough people qualified to stay in job</w:t>
      </w:r>
    </w:p>
    <w:p w14:paraId="6A24466A"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Mentoring problems in schools to learn soft skills </w:t>
      </w:r>
    </w:p>
    <w:p w14:paraId="0CAE4600"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Hard to recruit physicians to rural areas – lack of primary care physicians </w:t>
      </w:r>
    </w:p>
    <w:p w14:paraId="14C01A49"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Lack of positions filled in mental health field </w:t>
      </w:r>
    </w:p>
    <w:p w14:paraId="28BD2369"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Lack of internships </w:t>
      </w:r>
    </w:p>
    <w:p w14:paraId="7B043228" w14:textId="77777777" w:rsidR="006F039F" w:rsidRPr="006F039F" w:rsidRDefault="006F039F" w:rsidP="00916832">
      <w:pPr>
        <w:numPr>
          <w:ilvl w:val="0"/>
          <w:numId w:val="31"/>
        </w:numPr>
        <w:spacing w:before="0" w:after="0"/>
        <w:ind w:right="-18"/>
        <w:rPr>
          <w:rFonts w:ascii="Leelawadee" w:hAnsi="Leelawadee" w:cs="Leelawadee"/>
        </w:rPr>
      </w:pPr>
      <w:r w:rsidRPr="006F039F">
        <w:rPr>
          <w:rFonts w:ascii="Leelawadee" w:hAnsi="Leelawadee" w:cs="Leelawadee"/>
        </w:rPr>
        <w:t xml:space="preserve">Gap in child psychiatry services </w:t>
      </w:r>
    </w:p>
    <w:p w14:paraId="6B051F84"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p>
    <w:p w14:paraId="3E96F5E0" w14:textId="77777777" w:rsidR="006F039F" w:rsidRPr="006F039F" w:rsidRDefault="006F039F" w:rsidP="006F039F">
      <w:pPr>
        <w:spacing w:before="0" w:after="0"/>
        <w:ind w:right="-18"/>
        <w:rPr>
          <w:rFonts w:ascii="Leelawadee" w:hAnsi="Leelawadee" w:cs="Leelawadee"/>
        </w:rPr>
      </w:pPr>
    </w:p>
    <w:p w14:paraId="40637402" w14:textId="77777777" w:rsidR="006F039F" w:rsidRPr="006F039F" w:rsidRDefault="006F039F" w:rsidP="006F039F">
      <w:pPr>
        <w:numPr>
          <w:ilvl w:val="0"/>
          <w:numId w:val="9"/>
        </w:numPr>
        <w:spacing w:before="0" w:after="0"/>
        <w:ind w:right="-18"/>
        <w:rPr>
          <w:rFonts w:ascii="Leelawadee" w:hAnsi="Leelawadee" w:cs="Leelawadee"/>
        </w:rPr>
      </w:pPr>
      <w:r w:rsidRPr="006F039F">
        <w:rPr>
          <w:rFonts w:ascii="Leelawadee" w:hAnsi="Leelawadee" w:cs="Leelawadee"/>
        </w:rPr>
        <w:t>What actions, policy, or funding priorities would you support to build a healthier community?</w:t>
      </w:r>
    </w:p>
    <w:p w14:paraId="42663E34" w14:textId="77777777" w:rsidR="006F039F" w:rsidRPr="006F039F" w:rsidRDefault="006F039F" w:rsidP="006F039F">
      <w:pPr>
        <w:spacing w:before="0" w:after="0"/>
        <w:ind w:right="-18"/>
        <w:rPr>
          <w:rFonts w:ascii="Leelawadee" w:hAnsi="Leelawadee" w:cs="Leelawadee"/>
        </w:rPr>
      </w:pPr>
    </w:p>
    <w:p w14:paraId="676D23AF"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p>
    <w:p w14:paraId="60FEE5C3" w14:textId="77777777" w:rsidR="006F039F" w:rsidRPr="006F039F" w:rsidRDefault="006F039F" w:rsidP="00916832">
      <w:pPr>
        <w:numPr>
          <w:ilvl w:val="0"/>
          <w:numId w:val="32"/>
        </w:numPr>
        <w:spacing w:before="0" w:after="0"/>
        <w:ind w:right="-18"/>
        <w:rPr>
          <w:rFonts w:ascii="Leelawadee" w:hAnsi="Leelawadee" w:cs="Leelawadee"/>
        </w:rPr>
      </w:pPr>
      <w:r w:rsidRPr="006F039F">
        <w:rPr>
          <w:rFonts w:ascii="Leelawadee" w:hAnsi="Leelawadee" w:cs="Leelawadee"/>
        </w:rPr>
        <w:t xml:space="preserve">Funding for physician recruitment, mental health, and dentistry </w:t>
      </w:r>
    </w:p>
    <w:p w14:paraId="2DC146FA" w14:textId="77777777" w:rsidR="006F039F" w:rsidRPr="006F039F" w:rsidRDefault="006F039F" w:rsidP="00916832">
      <w:pPr>
        <w:numPr>
          <w:ilvl w:val="0"/>
          <w:numId w:val="32"/>
        </w:numPr>
        <w:spacing w:before="0" w:after="0"/>
        <w:ind w:right="-18"/>
        <w:rPr>
          <w:rFonts w:ascii="Leelawadee" w:hAnsi="Leelawadee" w:cs="Leelawadee"/>
        </w:rPr>
      </w:pPr>
      <w:r w:rsidRPr="006F039F">
        <w:rPr>
          <w:rFonts w:ascii="Leelawadee" w:hAnsi="Leelawadee" w:cs="Leelawadee"/>
        </w:rPr>
        <w:t xml:space="preserve">Scholarships for students to attend higher education </w:t>
      </w:r>
    </w:p>
    <w:p w14:paraId="6ACCB631" w14:textId="77777777" w:rsidR="006F039F" w:rsidRPr="006F039F" w:rsidRDefault="006F039F" w:rsidP="00916832">
      <w:pPr>
        <w:numPr>
          <w:ilvl w:val="0"/>
          <w:numId w:val="32"/>
        </w:numPr>
        <w:spacing w:before="0" w:after="0"/>
        <w:ind w:right="-18"/>
        <w:rPr>
          <w:rFonts w:ascii="Leelawadee" w:hAnsi="Leelawadee" w:cs="Leelawadee"/>
        </w:rPr>
      </w:pPr>
      <w:r w:rsidRPr="006F039F">
        <w:rPr>
          <w:rFonts w:ascii="Leelawadee" w:hAnsi="Leelawadee" w:cs="Leelawadee"/>
        </w:rPr>
        <w:t xml:space="preserve">Job shadowing opportunities for students </w:t>
      </w:r>
    </w:p>
    <w:p w14:paraId="4A7659AE" w14:textId="77777777" w:rsidR="006F039F" w:rsidRPr="006F039F" w:rsidRDefault="006F039F" w:rsidP="00916832">
      <w:pPr>
        <w:numPr>
          <w:ilvl w:val="0"/>
          <w:numId w:val="32"/>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r w:rsidRPr="006F039F">
        <w:rPr>
          <w:rFonts w:ascii="Leelawadee" w:hAnsi="Leelawadee" w:cs="Leelawadee"/>
        </w:rPr>
        <w:t>Tuition reimbursement</w:t>
      </w:r>
    </w:p>
    <w:p w14:paraId="395B46FF" w14:textId="77777777" w:rsidR="006F039F" w:rsidRPr="006F039F" w:rsidRDefault="006F039F" w:rsidP="006F039F">
      <w:pPr>
        <w:spacing w:before="0" w:after="0"/>
        <w:ind w:right="-18"/>
        <w:rPr>
          <w:rFonts w:ascii="Leelawadee" w:hAnsi="Leelawadee" w:cs="Leelawadee"/>
        </w:rPr>
      </w:pPr>
      <w:r w:rsidRPr="006F039F">
        <w:rPr>
          <w:rFonts w:ascii="Leelawadee" w:hAnsi="Leelawadee" w:cs="Leelawadee"/>
        </w:rPr>
        <w:br/>
      </w:r>
    </w:p>
    <w:p w14:paraId="7DBF75DB" w14:textId="77777777" w:rsidR="006F039F" w:rsidRPr="006F039F" w:rsidRDefault="006F039F" w:rsidP="006F039F">
      <w:pPr>
        <w:numPr>
          <w:ilvl w:val="0"/>
          <w:numId w:val="9"/>
        </w:numPr>
        <w:spacing w:before="0" w:after="0"/>
        <w:ind w:right="-18"/>
        <w:rPr>
          <w:rFonts w:ascii="Leelawadee" w:hAnsi="Leelawadee" w:cs="Leelawadee"/>
        </w:rPr>
      </w:pPr>
      <w:r w:rsidRPr="006F039F">
        <w:rPr>
          <w:rFonts w:ascii="Leelawadee" w:hAnsi="Leelawadee" w:cs="Leelawadee"/>
        </w:rPr>
        <w:t>What would excite you enough to become involved (or more involved) in improving our community?</w:t>
      </w:r>
    </w:p>
    <w:p w14:paraId="35194EDE" w14:textId="77777777" w:rsidR="006F039F" w:rsidRPr="006F039F" w:rsidRDefault="006F039F" w:rsidP="006F039F">
      <w:pPr>
        <w:spacing w:before="0" w:after="0"/>
        <w:ind w:right="-18"/>
        <w:rPr>
          <w:rFonts w:ascii="Leelawadee" w:hAnsi="Leelawadee" w:cs="Leelawadee"/>
        </w:rPr>
      </w:pPr>
    </w:p>
    <w:p w14:paraId="26F35B50" w14:textId="77777777" w:rsidR="006F039F" w:rsidRPr="006F039F" w:rsidRDefault="006F039F" w:rsidP="006F039F">
      <w:p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space="720"/>
          <w:docGrid w:linePitch="272"/>
        </w:sectPr>
      </w:pPr>
    </w:p>
    <w:p w14:paraId="6102DC89"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 xml:space="preserve">If people saw a difference or movement </w:t>
      </w:r>
    </w:p>
    <w:p w14:paraId="45D350C1"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People of all sectors have a role</w:t>
      </w:r>
    </w:p>
    <w:p w14:paraId="56CDE5E9"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 xml:space="preserve">Business sector engagement </w:t>
      </w:r>
    </w:p>
    <w:p w14:paraId="33FA07C4"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Having people excited about events (i.e. color runs)</w:t>
      </w:r>
    </w:p>
    <w:p w14:paraId="1A08C82A"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Spreading the word of “little wins”</w:t>
      </w:r>
    </w:p>
    <w:p w14:paraId="5DF3C48E" w14:textId="77777777" w:rsidR="006F039F" w:rsidRPr="006F039F" w:rsidRDefault="006F039F" w:rsidP="00916832">
      <w:pPr>
        <w:numPr>
          <w:ilvl w:val="0"/>
          <w:numId w:val="33"/>
        </w:numPr>
        <w:spacing w:before="0" w:after="0"/>
        <w:ind w:right="-18"/>
        <w:rPr>
          <w:rFonts w:ascii="Leelawadee" w:hAnsi="Leelawadee" w:cs="Leelawadee"/>
        </w:rPr>
      </w:pPr>
      <w:r w:rsidRPr="006F039F">
        <w:rPr>
          <w:rFonts w:ascii="Leelawadee" w:hAnsi="Leelawadee" w:cs="Leelawadee"/>
        </w:rPr>
        <w:t xml:space="preserve">Empower youth in the community </w:t>
      </w:r>
    </w:p>
    <w:p w14:paraId="7FF7E2F7" w14:textId="55643BE6" w:rsidR="006F039F" w:rsidRPr="006F039F" w:rsidRDefault="006F039F" w:rsidP="00916832">
      <w:pPr>
        <w:numPr>
          <w:ilvl w:val="0"/>
          <w:numId w:val="33"/>
        </w:numPr>
        <w:spacing w:before="0" w:after="0"/>
        <w:ind w:right="-18"/>
        <w:rPr>
          <w:rFonts w:ascii="Leelawadee" w:hAnsi="Leelawadee" w:cs="Leelawadee"/>
        </w:rPr>
        <w:sectPr w:rsidR="006F039F" w:rsidRPr="006F039F" w:rsidSect="00A559B3">
          <w:type w:val="continuous"/>
          <w:pgSz w:w="12240" w:h="15840"/>
          <w:pgMar w:top="810" w:right="864" w:bottom="1008" w:left="864" w:header="720" w:footer="720" w:gutter="0"/>
          <w:cols w:num="2" w:space="720"/>
          <w:docGrid w:linePitch="272"/>
        </w:sectPr>
      </w:pPr>
      <w:r w:rsidRPr="006F039F">
        <w:rPr>
          <w:rFonts w:ascii="Leelawadee" w:hAnsi="Leelawadee" w:cs="Leelawadee"/>
        </w:rPr>
        <w:t>Persistence</w:t>
      </w:r>
    </w:p>
    <w:p w14:paraId="28D65B88" w14:textId="4A5C942D" w:rsidR="00970712" w:rsidRPr="00ED00D1" w:rsidRDefault="00970712" w:rsidP="00970712">
      <w:pPr>
        <w:pStyle w:val="Heading2"/>
      </w:pPr>
      <w:bookmarkStart w:id="92" w:name="_Toc530486896"/>
      <w:bookmarkStart w:id="93" w:name="_Toc5870151"/>
      <w:r w:rsidRPr="00ED00D1">
        <w:lastRenderedPageBreak/>
        <w:t>Quality of Life Survey</w:t>
      </w:r>
      <w:bookmarkEnd w:id="92"/>
      <w:bookmarkEnd w:id="93"/>
    </w:p>
    <w:p w14:paraId="24032601" w14:textId="6C257BE8" w:rsidR="00D07789" w:rsidRPr="005A0755" w:rsidRDefault="006948E7" w:rsidP="00B0639D">
      <w:pPr>
        <w:pStyle w:val="ListParagraph"/>
        <w:tabs>
          <w:tab w:val="left" w:pos="0"/>
        </w:tabs>
        <w:spacing w:before="0"/>
        <w:ind w:left="0" w:right="-126"/>
        <w:contextualSpacing w:val="0"/>
        <w:rPr>
          <w:rFonts w:ascii="Leelawadee" w:hAnsi="Leelawadee" w:cs="Leelawadee"/>
          <w:highlight w:val="darkGray"/>
        </w:rPr>
      </w:pPr>
      <w:r w:rsidRPr="005F45AA">
        <w:rPr>
          <w:rFonts w:ascii="Leelawadee" w:hAnsi="Leelawadee" w:cs="Leelawadee"/>
        </w:rPr>
        <w:t>Healthy Tusc</w:t>
      </w:r>
      <w:r w:rsidR="00D07789" w:rsidRPr="005F45AA">
        <w:rPr>
          <w:rFonts w:ascii="Leelawadee" w:hAnsi="Leelawadee" w:cs="Leelawadee"/>
        </w:rPr>
        <w:t xml:space="preserve"> urged community members to fill out a short Quality of Life Survey via SurveyMonkey. There </w:t>
      </w:r>
      <w:r w:rsidR="00D07789" w:rsidRPr="00203766">
        <w:rPr>
          <w:rFonts w:ascii="Leelawadee" w:hAnsi="Leelawadee" w:cs="Leelawadee"/>
        </w:rPr>
        <w:t>were 59</w:t>
      </w:r>
      <w:r w:rsidR="00203766" w:rsidRPr="00203766">
        <w:rPr>
          <w:rFonts w:ascii="Leelawadee" w:hAnsi="Leelawadee" w:cs="Leelawadee"/>
        </w:rPr>
        <w:t>4</w:t>
      </w:r>
      <w:r w:rsidR="00D07789" w:rsidRPr="00203766">
        <w:rPr>
          <w:rFonts w:ascii="Leelawadee" w:hAnsi="Leelawadee" w:cs="Leelawadee"/>
        </w:rPr>
        <w:t xml:space="preserve"> </w:t>
      </w:r>
      <w:r w:rsidR="005A0755" w:rsidRPr="00203766">
        <w:rPr>
          <w:rFonts w:ascii="Leelawadee" w:hAnsi="Leelawadee" w:cs="Leelawadee"/>
        </w:rPr>
        <w:t>Tuscarawas</w:t>
      </w:r>
      <w:r w:rsidR="00D07789" w:rsidRPr="005F45AA">
        <w:rPr>
          <w:rFonts w:ascii="Leelawadee" w:hAnsi="Leelawadee" w:cs="Leelawadee"/>
        </w:rPr>
        <w:t xml:space="preserve"> County community members who completed the survey. The anchored Likert scale responses were converted to numeric values ranging from 1 to 5, with 1 being lowest and 5 being highest. For example, an anchored Likert scale of “Very Satisfied” = 5, “Satisfied” = 4, “Neither Satisfied or Dissatisfied” = 3, “Dissatisfied” = 2, and “Very Dissatisfied” = 1. For all responses of “Don’t Know,” or when a respondent left a response blank, the choice was a non-response and was assigned a value of 0 (zero). The non-response was not used in averaging response or calculating descriptive statistics.</w:t>
      </w:r>
      <w:r w:rsidR="00D07789" w:rsidRPr="005A0755">
        <w:rPr>
          <w:rFonts w:ascii="Leelawadee" w:hAnsi="Leelawadee" w:cs="Leelawadee"/>
          <w:highlight w:val="darkGray"/>
        </w:rPr>
        <w:t xml:space="preserve"> </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115" w:type="dxa"/>
          <w:right w:w="115" w:type="dxa"/>
        </w:tblCellMar>
        <w:tblLook w:val="0000" w:firstRow="0" w:lastRow="0" w:firstColumn="0" w:lastColumn="0" w:noHBand="0" w:noVBand="0"/>
      </w:tblPr>
      <w:tblGrid>
        <w:gridCol w:w="7735"/>
        <w:gridCol w:w="1350"/>
        <w:gridCol w:w="1350"/>
      </w:tblGrid>
      <w:tr w:rsidR="00203766" w:rsidRPr="005A0755" w14:paraId="766D3E5F" w14:textId="77777777" w:rsidTr="00203766">
        <w:trPr>
          <w:cantSplit/>
          <w:trHeight w:val="20"/>
        </w:trPr>
        <w:tc>
          <w:tcPr>
            <w:tcW w:w="7735" w:type="dxa"/>
            <w:tcBorders>
              <w:bottom w:val="single" w:sz="4" w:space="0" w:color="auto"/>
            </w:tcBorders>
            <w:shd w:val="clear" w:color="auto" w:fill="4BACC6"/>
            <w:vAlign w:val="center"/>
          </w:tcPr>
          <w:p w14:paraId="0969DCDD" w14:textId="77777777" w:rsidR="00203766" w:rsidRPr="00203766" w:rsidRDefault="00203766" w:rsidP="00203766">
            <w:pPr>
              <w:pStyle w:val="NoSpacing"/>
              <w:jc w:val="center"/>
              <w:rPr>
                <w:rFonts w:ascii="Leelawadee" w:hAnsi="Leelawadee" w:cs="Leelawadee"/>
                <w:b/>
                <w:color w:val="FFFFFF" w:themeColor="background1"/>
              </w:rPr>
            </w:pPr>
            <w:r w:rsidRPr="00203766">
              <w:rPr>
                <w:rFonts w:ascii="Leelawadee" w:hAnsi="Leelawadee" w:cs="Leelawadee"/>
                <w:b/>
                <w:color w:val="FFFFFF" w:themeColor="background1"/>
              </w:rPr>
              <w:t>Quality of Life Questions</w:t>
            </w:r>
          </w:p>
        </w:tc>
        <w:tc>
          <w:tcPr>
            <w:tcW w:w="1350" w:type="dxa"/>
            <w:tcBorders>
              <w:bottom w:val="single" w:sz="4" w:space="0" w:color="auto"/>
            </w:tcBorders>
            <w:shd w:val="clear" w:color="auto" w:fill="4BACC6"/>
          </w:tcPr>
          <w:p w14:paraId="2D49D67C" w14:textId="587620D6" w:rsidR="00203766" w:rsidRDefault="00203766" w:rsidP="00203766">
            <w:pPr>
              <w:pStyle w:val="NoSpacing"/>
              <w:jc w:val="center"/>
              <w:rPr>
                <w:rFonts w:ascii="Leelawadee" w:hAnsi="Leelawadee" w:cs="Leelawadee"/>
                <w:b/>
                <w:color w:val="FFFFFF" w:themeColor="background1"/>
                <w:szCs w:val="22"/>
              </w:rPr>
            </w:pPr>
            <w:r>
              <w:rPr>
                <w:rFonts w:ascii="Leelawadee" w:hAnsi="Leelawadee" w:cs="Leelawadee"/>
                <w:b/>
                <w:color w:val="FFFFFF" w:themeColor="background1"/>
                <w:szCs w:val="22"/>
              </w:rPr>
              <w:t>2016-2019</w:t>
            </w:r>
          </w:p>
          <w:p w14:paraId="663F5056" w14:textId="04B611EA" w:rsidR="00203766" w:rsidRPr="00203766" w:rsidRDefault="00203766" w:rsidP="00203766">
            <w:pPr>
              <w:pStyle w:val="NoSpacing"/>
              <w:jc w:val="center"/>
              <w:rPr>
                <w:rFonts w:ascii="Leelawadee" w:hAnsi="Leelawadee" w:cs="Leelawadee"/>
                <w:b/>
                <w:color w:val="FFFFFF" w:themeColor="background1"/>
                <w:szCs w:val="22"/>
              </w:rPr>
            </w:pPr>
            <w:r w:rsidRPr="00203766">
              <w:rPr>
                <w:rFonts w:ascii="Leelawadee" w:hAnsi="Leelawadee" w:cs="Leelawadee"/>
                <w:b/>
                <w:color w:val="FFFFFF" w:themeColor="background1"/>
                <w:szCs w:val="22"/>
              </w:rPr>
              <w:t>Likert Scale Average Response</w:t>
            </w:r>
          </w:p>
        </w:tc>
        <w:tc>
          <w:tcPr>
            <w:tcW w:w="1350" w:type="dxa"/>
            <w:tcBorders>
              <w:bottom w:val="single" w:sz="4" w:space="0" w:color="auto"/>
            </w:tcBorders>
            <w:shd w:val="clear" w:color="auto" w:fill="4BACC6"/>
            <w:vAlign w:val="center"/>
          </w:tcPr>
          <w:p w14:paraId="4688DB19" w14:textId="10796B5B" w:rsidR="00203766" w:rsidRDefault="00452C92" w:rsidP="00203766">
            <w:pPr>
              <w:pStyle w:val="NoSpacing"/>
              <w:jc w:val="center"/>
              <w:rPr>
                <w:rFonts w:ascii="Leelawadee" w:hAnsi="Leelawadee" w:cs="Leelawadee"/>
                <w:b/>
                <w:color w:val="FFFFFF" w:themeColor="background1"/>
                <w:szCs w:val="22"/>
              </w:rPr>
            </w:pPr>
            <w:r>
              <w:rPr>
                <w:rFonts w:ascii="Leelawadee" w:hAnsi="Leelawadee" w:cs="Leelawadee"/>
                <w:b/>
                <w:color w:val="FFFFFF" w:themeColor="background1"/>
                <w:szCs w:val="22"/>
              </w:rPr>
              <w:t>2019-2022</w:t>
            </w:r>
          </w:p>
          <w:p w14:paraId="3D4AB778" w14:textId="62A3F207" w:rsidR="00203766" w:rsidRPr="00203766" w:rsidRDefault="00203766" w:rsidP="00203766">
            <w:pPr>
              <w:pStyle w:val="NoSpacing"/>
              <w:jc w:val="center"/>
              <w:rPr>
                <w:rFonts w:ascii="Leelawadee" w:hAnsi="Leelawadee" w:cs="Leelawadee"/>
                <w:b/>
                <w:color w:val="FFFFFF" w:themeColor="background1"/>
                <w:szCs w:val="22"/>
              </w:rPr>
            </w:pPr>
            <w:r w:rsidRPr="00203766">
              <w:rPr>
                <w:rFonts w:ascii="Leelawadee" w:hAnsi="Leelawadee" w:cs="Leelawadee"/>
                <w:b/>
                <w:color w:val="FFFFFF" w:themeColor="background1"/>
                <w:szCs w:val="22"/>
              </w:rPr>
              <w:t>Likert Scale Average Response</w:t>
            </w:r>
          </w:p>
        </w:tc>
      </w:tr>
      <w:tr w:rsidR="00203766" w:rsidRPr="005A0755" w14:paraId="71CEE4C5" w14:textId="77777777" w:rsidTr="00203766">
        <w:trPr>
          <w:cantSplit/>
          <w:trHeight w:val="20"/>
        </w:trPr>
        <w:tc>
          <w:tcPr>
            <w:tcW w:w="7735" w:type="dxa"/>
            <w:shd w:val="clear" w:color="auto" w:fill="auto"/>
            <w:vAlign w:val="center"/>
          </w:tcPr>
          <w:p w14:paraId="57FEC32A"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Are you satisfied with the quality of life in our community? (Consider your sense of safety, well-being, participation in community life and associations, etc.)  [IOM, 1997]</w:t>
            </w:r>
          </w:p>
        </w:tc>
        <w:tc>
          <w:tcPr>
            <w:tcW w:w="1350" w:type="dxa"/>
            <w:vAlign w:val="center"/>
          </w:tcPr>
          <w:p w14:paraId="7F0064F9" w14:textId="19319466"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3.72</w:t>
            </w:r>
          </w:p>
        </w:tc>
        <w:tc>
          <w:tcPr>
            <w:tcW w:w="1350" w:type="dxa"/>
            <w:shd w:val="clear" w:color="auto" w:fill="auto"/>
            <w:vAlign w:val="center"/>
          </w:tcPr>
          <w:p w14:paraId="6391F773" w14:textId="1F8D3179"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3.76</w:t>
            </w:r>
          </w:p>
        </w:tc>
      </w:tr>
      <w:tr w:rsidR="00203766" w:rsidRPr="005A0755" w14:paraId="739FE519" w14:textId="77777777" w:rsidTr="00203766">
        <w:trPr>
          <w:cantSplit/>
          <w:trHeight w:val="20"/>
        </w:trPr>
        <w:tc>
          <w:tcPr>
            <w:tcW w:w="7735" w:type="dxa"/>
            <w:shd w:val="clear" w:color="auto" w:fill="auto"/>
            <w:vAlign w:val="center"/>
          </w:tcPr>
          <w:p w14:paraId="292B4C49"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 xml:space="preserve">Are you satisfied with the health care system in the community?  (Consider access, cost, availability, quality, options in health care, etc.)  </w:t>
            </w:r>
          </w:p>
        </w:tc>
        <w:tc>
          <w:tcPr>
            <w:tcW w:w="1350" w:type="dxa"/>
            <w:vAlign w:val="center"/>
          </w:tcPr>
          <w:p w14:paraId="117298F1" w14:textId="1E16DF07"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3.38</w:t>
            </w:r>
          </w:p>
        </w:tc>
        <w:tc>
          <w:tcPr>
            <w:tcW w:w="1350" w:type="dxa"/>
            <w:shd w:val="clear" w:color="auto" w:fill="auto"/>
            <w:vAlign w:val="center"/>
          </w:tcPr>
          <w:p w14:paraId="7D1A4397" w14:textId="60E28105"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3.21</w:t>
            </w:r>
          </w:p>
        </w:tc>
      </w:tr>
      <w:tr w:rsidR="00203766" w:rsidRPr="005A0755" w14:paraId="549A3C3F" w14:textId="77777777" w:rsidTr="00203766">
        <w:trPr>
          <w:cantSplit/>
          <w:trHeight w:val="20"/>
        </w:trPr>
        <w:tc>
          <w:tcPr>
            <w:tcW w:w="7735" w:type="dxa"/>
            <w:shd w:val="clear" w:color="auto" w:fill="auto"/>
            <w:vAlign w:val="center"/>
          </w:tcPr>
          <w:p w14:paraId="5824E9FD"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this community a good place to raise children?  (Consider school quality, day care, after school programs, recreation, etc.)</w:t>
            </w:r>
          </w:p>
        </w:tc>
        <w:tc>
          <w:tcPr>
            <w:tcW w:w="1350" w:type="dxa"/>
            <w:vAlign w:val="center"/>
          </w:tcPr>
          <w:p w14:paraId="6F51CB1A" w14:textId="6E76DE71"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4.00</w:t>
            </w:r>
          </w:p>
        </w:tc>
        <w:tc>
          <w:tcPr>
            <w:tcW w:w="1350" w:type="dxa"/>
            <w:shd w:val="clear" w:color="auto" w:fill="auto"/>
            <w:vAlign w:val="center"/>
          </w:tcPr>
          <w:p w14:paraId="1B317D22" w14:textId="2E0948A5"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3.93</w:t>
            </w:r>
          </w:p>
        </w:tc>
      </w:tr>
      <w:tr w:rsidR="00203766" w:rsidRPr="005A0755" w14:paraId="37B4E7D1" w14:textId="77777777" w:rsidTr="00203766">
        <w:trPr>
          <w:cantSplit/>
          <w:trHeight w:val="20"/>
        </w:trPr>
        <w:tc>
          <w:tcPr>
            <w:tcW w:w="7735" w:type="dxa"/>
            <w:shd w:val="clear" w:color="auto" w:fill="auto"/>
            <w:vAlign w:val="center"/>
          </w:tcPr>
          <w:p w14:paraId="3C060DE3"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this community a good place to grow old?  (Consider elder-friendly housing, transportation to medical services, churches, shopping; elder day care, social support for the elderly living alone, meals on wheels, etc.)</w:t>
            </w:r>
          </w:p>
        </w:tc>
        <w:tc>
          <w:tcPr>
            <w:tcW w:w="1350" w:type="dxa"/>
            <w:vAlign w:val="center"/>
          </w:tcPr>
          <w:p w14:paraId="2EBDA451" w14:textId="61407927"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3.78</w:t>
            </w:r>
          </w:p>
        </w:tc>
        <w:tc>
          <w:tcPr>
            <w:tcW w:w="1350" w:type="dxa"/>
            <w:shd w:val="clear" w:color="auto" w:fill="auto"/>
            <w:vAlign w:val="center"/>
          </w:tcPr>
          <w:p w14:paraId="4F4F7E81" w14:textId="384C2743"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3.72</w:t>
            </w:r>
          </w:p>
        </w:tc>
      </w:tr>
      <w:tr w:rsidR="00203766" w:rsidRPr="005A0755" w14:paraId="34F8C03E" w14:textId="77777777" w:rsidTr="00203766">
        <w:trPr>
          <w:cantSplit/>
          <w:trHeight w:val="20"/>
        </w:trPr>
        <w:tc>
          <w:tcPr>
            <w:tcW w:w="7735" w:type="dxa"/>
            <w:shd w:val="clear" w:color="auto" w:fill="auto"/>
            <w:vAlign w:val="center"/>
          </w:tcPr>
          <w:p w14:paraId="322E054F"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there economic opportunity in the community?  (Consider locally owned and operated businesses, jobs with career growth, job training/higher education opportunities, affordable housing, reasonable commute, etc.)</w:t>
            </w:r>
          </w:p>
        </w:tc>
        <w:tc>
          <w:tcPr>
            <w:tcW w:w="1350" w:type="dxa"/>
            <w:vAlign w:val="center"/>
          </w:tcPr>
          <w:p w14:paraId="35B63D49" w14:textId="0174C0C9"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2.90</w:t>
            </w:r>
          </w:p>
        </w:tc>
        <w:tc>
          <w:tcPr>
            <w:tcW w:w="1350" w:type="dxa"/>
            <w:shd w:val="clear" w:color="auto" w:fill="auto"/>
            <w:vAlign w:val="center"/>
          </w:tcPr>
          <w:p w14:paraId="2A8E6D02" w14:textId="17F1E9BB"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3.12</w:t>
            </w:r>
          </w:p>
        </w:tc>
      </w:tr>
      <w:tr w:rsidR="00203766" w:rsidRPr="005A0755" w14:paraId="02E41343" w14:textId="77777777" w:rsidTr="00203766">
        <w:trPr>
          <w:cantSplit/>
          <w:trHeight w:val="20"/>
        </w:trPr>
        <w:tc>
          <w:tcPr>
            <w:tcW w:w="7735" w:type="dxa"/>
            <w:shd w:val="clear" w:color="auto" w:fill="auto"/>
            <w:vAlign w:val="center"/>
          </w:tcPr>
          <w:p w14:paraId="45F3CE2F"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the community a safe place to live?  (Consider residents’ perceptions of safety in the home, the workplace, schools, playgrounds, parks, and the mall.  Do neighbors know and trust one another?  Do they look out for one another?)</w:t>
            </w:r>
          </w:p>
        </w:tc>
        <w:tc>
          <w:tcPr>
            <w:tcW w:w="1350" w:type="dxa"/>
            <w:vAlign w:val="center"/>
          </w:tcPr>
          <w:p w14:paraId="358EF9F2" w14:textId="77149CE8"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3.72</w:t>
            </w:r>
          </w:p>
        </w:tc>
        <w:tc>
          <w:tcPr>
            <w:tcW w:w="1350" w:type="dxa"/>
            <w:shd w:val="clear" w:color="auto" w:fill="auto"/>
            <w:vAlign w:val="center"/>
          </w:tcPr>
          <w:p w14:paraId="3539BBBD" w14:textId="09B40C56"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3.79</w:t>
            </w:r>
          </w:p>
        </w:tc>
      </w:tr>
      <w:tr w:rsidR="00203766" w:rsidRPr="005A0755" w14:paraId="59D365CB" w14:textId="77777777" w:rsidTr="00203766">
        <w:trPr>
          <w:cantSplit/>
          <w:trHeight w:val="20"/>
        </w:trPr>
        <w:tc>
          <w:tcPr>
            <w:tcW w:w="7735" w:type="dxa"/>
            <w:shd w:val="clear" w:color="auto" w:fill="auto"/>
            <w:vAlign w:val="center"/>
          </w:tcPr>
          <w:p w14:paraId="02C39D67"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Are there networks of support for individuals and families (neighbors, support groups, faith community outreach, agencies, or organizations) during times of stress and need?</w:t>
            </w:r>
          </w:p>
        </w:tc>
        <w:tc>
          <w:tcPr>
            <w:tcW w:w="1350" w:type="dxa"/>
            <w:vAlign w:val="center"/>
          </w:tcPr>
          <w:p w14:paraId="29AA992C" w14:textId="6CD471D5"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3.65</w:t>
            </w:r>
          </w:p>
        </w:tc>
        <w:tc>
          <w:tcPr>
            <w:tcW w:w="1350" w:type="dxa"/>
            <w:shd w:val="clear" w:color="auto" w:fill="auto"/>
            <w:vAlign w:val="center"/>
          </w:tcPr>
          <w:p w14:paraId="257A2468" w14:textId="6042CD7D"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3.63</w:t>
            </w:r>
          </w:p>
        </w:tc>
      </w:tr>
      <w:tr w:rsidR="00203766" w:rsidRPr="005A0755" w14:paraId="28A95C24" w14:textId="77777777" w:rsidTr="00203766">
        <w:trPr>
          <w:cantSplit/>
          <w:trHeight w:val="20"/>
        </w:trPr>
        <w:tc>
          <w:tcPr>
            <w:tcW w:w="7735" w:type="dxa"/>
            <w:shd w:val="clear" w:color="auto" w:fill="auto"/>
            <w:vAlign w:val="center"/>
          </w:tcPr>
          <w:p w14:paraId="1DF501E7"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Do all individuals and groups have the opportunity to contribute to and participate in the community’s quality of life?</w:t>
            </w:r>
          </w:p>
        </w:tc>
        <w:tc>
          <w:tcPr>
            <w:tcW w:w="1350" w:type="dxa"/>
            <w:vAlign w:val="center"/>
          </w:tcPr>
          <w:p w14:paraId="240C4849" w14:textId="2D1FE002"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3.51</w:t>
            </w:r>
          </w:p>
        </w:tc>
        <w:tc>
          <w:tcPr>
            <w:tcW w:w="1350" w:type="dxa"/>
            <w:shd w:val="clear" w:color="auto" w:fill="auto"/>
            <w:vAlign w:val="center"/>
          </w:tcPr>
          <w:p w14:paraId="5B56B6A2" w14:textId="78E0A7AD"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3.44</w:t>
            </w:r>
          </w:p>
        </w:tc>
      </w:tr>
      <w:tr w:rsidR="00203766" w:rsidRPr="005A0755" w14:paraId="627FDCBE" w14:textId="77777777" w:rsidTr="00203766">
        <w:trPr>
          <w:cantSplit/>
          <w:trHeight w:val="20"/>
        </w:trPr>
        <w:tc>
          <w:tcPr>
            <w:tcW w:w="7735" w:type="dxa"/>
            <w:shd w:val="clear" w:color="auto" w:fill="auto"/>
            <w:vAlign w:val="center"/>
          </w:tcPr>
          <w:p w14:paraId="04408B27"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Do all residents perceive that they — individually and collectively — can make the community a better place to live?</w:t>
            </w:r>
          </w:p>
        </w:tc>
        <w:tc>
          <w:tcPr>
            <w:tcW w:w="1350" w:type="dxa"/>
            <w:vAlign w:val="center"/>
          </w:tcPr>
          <w:p w14:paraId="0D46161D" w14:textId="3AE1684C" w:rsidR="00203766" w:rsidRPr="00203766" w:rsidRDefault="00203766" w:rsidP="00203766">
            <w:pPr>
              <w:tabs>
                <w:tab w:val="left" w:pos="2412"/>
              </w:tabs>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3.23</w:t>
            </w:r>
          </w:p>
        </w:tc>
        <w:tc>
          <w:tcPr>
            <w:tcW w:w="1350" w:type="dxa"/>
            <w:shd w:val="clear" w:color="auto" w:fill="auto"/>
            <w:vAlign w:val="center"/>
          </w:tcPr>
          <w:p w14:paraId="3B2701E1" w14:textId="5279801B" w:rsidR="00203766" w:rsidRPr="00203766" w:rsidRDefault="00203766" w:rsidP="00203766">
            <w:pPr>
              <w:tabs>
                <w:tab w:val="left" w:pos="2412"/>
              </w:tabs>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3.24</w:t>
            </w:r>
          </w:p>
        </w:tc>
      </w:tr>
      <w:tr w:rsidR="00203766" w:rsidRPr="005A0755" w14:paraId="3819F43C" w14:textId="77777777" w:rsidTr="00203766">
        <w:trPr>
          <w:cantSplit/>
          <w:trHeight w:val="20"/>
        </w:trPr>
        <w:tc>
          <w:tcPr>
            <w:tcW w:w="7735" w:type="dxa"/>
            <w:shd w:val="clear" w:color="auto" w:fill="auto"/>
            <w:vAlign w:val="center"/>
          </w:tcPr>
          <w:p w14:paraId="5E445437"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Are community assets broad-based and multi-sectoral? (There are a variety of resources and activities available county-wide)</w:t>
            </w:r>
          </w:p>
        </w:tc>
        <w:tc>
          <w:tcPr>
            <w:tcW w:w="1350" w:type="dxa"/>
            <w:vAlign w:val="center"/>
          </w:tcPr>
          <w:p w14:paraId="0A941A8D" w14:textId="746AEE98"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3.23</w:t>
            </w:r>
          </w:p>
        </w:tc>
        <w:tc>
          <w:tcPr>
            <w:tcW w:w="1350" w:type="dxa"/>
            <w:shd w:val="clear" w:color="auto" w:fill="auto"/>
            <w:vAlign w:val="center"/>
          </w:tcPr>
          <w:p w14:paraId="7E5FB118" w14:textId="6D0439A1"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3.23</w:t>
            </w:r>
          </w:p>
        </w:tc>
      </w:tr>
      <w:tr w:rsidR="00203766" w:rsidRPr="005A0755" w14:paraId="0E4FC3B9" w14:textId="77777777" w:rsidTr="00203766">
        <w:trPr>
          <w:cantSplit/>
          <w:trHeight w:val="20"/>
        </w:trPr>
        <w:tc>
          <w:tcPr>
            <w:tcW w:w="7735" w:type="dxa"/>
            <w:shd w:val="clear" w:color="auto" w:fill="auto"/>
            <w:vAlign w:val="center"/>
          </w:tcPr>
          <w:p w14:paraId="56BB67DB" w14:textId="77777777" w:rsidR="00203766" w:rsidRPr="00203766" w:rsidRDefault="00203766" w:rsidP="007C4A9A">
            <w:pPr>
              <w:pStyle w:val="ListParagraph"/>
              <w:numPr>
                <w:ilvl w:val="0"/>
                <w:numId w:val="11"/>
              </w:numPr>
              <w:tabs>
                <w:tab w:val="left" w:pos="0"/>
                <w:tab w:val="left" w:pos="72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Are levels of mutual trust and respect increasing among community partners as they participate in collaborative activities to achieve shared community goals?</w:t>
            </w:r>
          </w:p>
        </w:tc>
        <w:tc>
          <w:tcPr>
            <w:tcW w:w="1350" w:type="dxa"/>
            <w:vAlign w:val="center"/>
          </w:tcPr>
          <w:p w14:paraId="09D3D6A4" w14:textId="455025E5"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3.25</w:t>
            </w:r>
          </w:p>
        </w:tc>
        <w:tc>
          <w:tcPr>
            <w:tcW w:w="1350" w:type="dxa"/>
            <w:shd w:val="clear" w:color="auto" w:fill="auto"/>
            <w:vAlign w:val="center"/>
          </w:tcPr>
          <w:p w14:paraId="6E8C1007" w14:textId="560DD293"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3.27</w:t>
            </w:r>
          </w:p>
        </w:tc>
      </w:tr>
      <w:tr w:rsidR="00203766" w:rsidRPr="005A0755" w14:paraId="08548980" w14:textId="77777777" w:rsidTr="00203766">
        <w:trPr>
          <w:cantSplit/>
          <w:trHeight w:val="20"/>
        </w:trPr>
        <w:tc>
          <w:tcPr>
            <w:tcW w:w="7735" w:type="dxa"/>
            <w:shd w:val="clear" w:color="auto" w:fill="auto"/>
            <w:vAlign w:val="center"/>
          </w:tcPr>
          <w:p w14:paraId="25144855" w14:textId="77777777" w:rsidR="00203766" w:rsidRPr="00203766" w:rsidRDefault="00203766" w:rsidP="007C4A9A">
            <w:pPr>
              <w:pStyle w:val="ListParagraph"/>
              <w:numPr>
                <w:ilvl w:val="0"/>
                <w:numId w:val="11"/>
              </w:numPr>
              <w:tabs>
                <w:tab w:val="left" w:pos="0"/>
              </w:tabs>
              <w:suppressAutoHyphens/>
              <w:spacing w:before="20" w:after="20"/>
              <w:ind w:right="72"/>
              <w:rPr>
                <w:rFonts w:ascii="Leelawadee" w:hAnsi="Leelawadee" w:cs="Leelawadee"/>
                <w:iCs w:val="0"/>
                <w:color w:val="auto"/>
                <w:szCs w:val="22"/>
              </w:rPr>
            </w:pPr>
            <w:r w:rsidRPr="00203766">
              <w:rPr>
                <w:rFonts w:ascii="Leelawadee" w:hAnsi="Leelawadee" w:cs="Leelawadee"/>
                <w:iCs w:val="0"/>
                <w:color w:val="auto"/>
                <w:szCs w:val="22"/>
              </w:rPr>
              <w:t>Is there an active sense of civic responsibility and engagement, and of civic pride in shared accomplishments? (Are citizens working towards the betterment of their community to improve life for all citizens?)</w:t>
            </w:r>
          </w:p>
        </w:tc>
        <w:tc>
          <w:tcPr>
            <w:tcW w:w="1350" w:type="dxa"/>
            <w:vAlign w:val="center"/>
          </w:tcPr>
          <w:p w14:paraId="449D50F8" w14:textId="2ECA9297" w:rsidR="00203766" w:rsidRPr="00203766" w:rsidRDefault="00203766" w:rsidP="00203766">
            <w:pPr>
              <w:spacing w:before="20" w:after="20"/>
              <w:ind w:right="-18"/>
              <w:jc w:val="center"/>
              <w:rPr>
                <w:rFonts w:ascii="Leelawadee" w:hAnsi="Leelawadee" w:cs="Leelawadee"/>
                <w:iCs w:val="0"/>
                <w:color w:val="auto"/>
                <w:sz w:val="20"/>
                <w:szCs w:val="22"/>
                <w:highlight w:val="darkGray"/>
              </w:rPr>
            </w:pPr>
            <w:r w:rsidRPr="00203766">
              <w:rPr>
                <w:rFonts w:ascii="Leelawadee" w:hAnsi="Leelawadee" w:cs="Leelawadee"/>
                <w:sz w:val="20"/>
              </w:rPr>
              <w:t>3.24</w:t>
            </w:r>
          </w:p>
        </w:tc>
        <w:tc>
          <w:tcPr>
            <w:tcW w:w="1350" w:type="dxa"/>
            <w:shd w:val="clear" w:color="auto" w:fill="auto"/>
            <w:vAlign w:val="center"/>
          </w:tcPr>
          <w:p w14:paraId="16279A3B" w14:textId="70DC2F04" w:rsidR="00203766" w:rsidRPr="00203766" w:rsidRDefault="00203766" w:rsidP="00203766">
            <w:pPr>
              <w:spacing w:before="20" w:after="20"/>
              <w:ind w:right="-18"/>
              <w:jc w:val="center"/>
              <w:rPr>
                <w:rFonts w:ascii="Leelawadee" w:hAnsi="Leelawadee" w:cs="Leelawadee"/>
                <w:iCs w:val="0"/>
                <w:color w:val="auto"/>
                <w:sz w:val="20"/>
                <w:szCs w:val="22"/>
              </w:rPr>
            </w:pPr>
            <w:r w:rsidRPr="00203766">
              <w:rPr>
                <w:rFonts w:ascii="Leelawadee" w:hAnsi="Leelawadee" w:cs="Leelawadee"/>
                <w:iCs w:val="0"/>
                <w:color w:val="auto"/>
                <w:sz w:val="20"/>
                <w:szCs w:val="22"/>
              </w:rPr>
              <w:t>3.24</w:t>
            </w:r>
          </w:p>
        </w:tc>
      </w:tr>
    </w:tbl>
    <w:p w14:paraId="27C0F2F3" w14:textId="36FE6750" w:rsidR="00D07789" w:rsidRPr="005A0755" w:rsidRDefault="00D07789" w:rsidP="00D07789">
      <w:pPr>
        <w:rPr>
          <w:highlight w:val="darkGray"/>
        </w:rPr>
        <w:sectPr w:rsidR="00D07789" w:rsidRPr="005A0755" w:rsidSect="00DC2DBE">
          <w:footerReference w:type="default" r:id="rId43"/>
          <w:pgSz w:w="12240" w:h="15840"/>
          <w:pgMar w:top="864" w:right="1008" w:bottom="864" w:left="1008" w:header="720" w:footer="720" w:gutter="0"/>
          <w:cols w:space="720"/>
          <w:docGrid w:linePitch="360"/>
        </w:sectPr>
      </w:pPr>
    </w:p>
    <w:p w14:paraId="04A4BE79" w14:textId="6C70357D" w:rsidR="00D37FF5" w:rsidRPr="00203766" w:rsidRDefault="001C3433" w:rsidP="00A24F1F">
      <w:pPr>
        <w:pStyle w:val="Heading1"/>
        <w:ind w:left="0"/>
      </w:pPr>
      <w:bookmarkStart w:id="94" w:name="_Toc530486897"/>
      <w:bookmarkStart w:id="95" w:name="_Toc5870152"/>
      <w:r w:rsidRPr="00203766">
        <w:lastRenderedPageBreak/>
        <w:t xml:space="preserve">Forces </w:t>
      </w:r>
      <w:r w:rsidR="003A5B24" w:rsidRPr="00203766">
        <w:t>o</w:t>
      </w:r>
      <w:r w:rsidRPr="00203766">
        <w:t>f Change</w:t>
      </w:r>
      <w:r w:rsidR="00404D9C" w:rsidRPr="00203766">
        <w:t xml:space="preserve"> Assessment</w:t>
      </w:r>
      <w:bookmarkEnd w:id="94"/>
      <w:bookmarkEnd w:id="95"/>
    </w:p>
    <w:p w14:paraId="17007FF6" w14:textId="234AF9E7" w:rsidR="00970712" w:rsidRPr="005A0755" w:rsidRDefault="00203766" w:rsidP="00AE56F6">
      <w:pPr>
        <w:spacing w:after="0"/>
        <w:rPr>
          <w:rFonts w:ascii="Leelawadee" w:hAnsi="Leelawadee" w:cs="Leelawadee"/>
          <w:highlight w:val="darkGray"/>
        </w:rPr>
      </w:pPr>
      <w:r w:rsidRPr="00203766">
        <w:rPr>
          <w:rFonts w:ascii="Leelawadee" w:hAnsi="Leelawadee" w:cs="Leelawadee"/>
        </w:rPr>
        <w:t>The Forces of Change Assessment focuses on identifying forces such as legislation, technology, and other impending changes that affect the context in which the community and its public health system operate. This assessment answers the questions: "What is occurring or might occur that affects the health of our community or the local public health system?" and "What specific threats or opportunities are generated by these occurrences?" Healthy Tusc was asked to identify positive and negative forces which could impact community health improvement and overall health of this community over the next three years. This group discussion covered many local, state, and national issues and change agents which could be factors in Tuscarawas County in the future. The table below summarizes the forces of change agent and its potential impacts:</w:t>
      </w:r>
      <w:r w:rsidR="00970712" w:rsidRPr="005A0755">
        <w:rPr>
          <w:rFonts w:ascii="Leelawadee" w:hAnsi="Leelawadee" w:cs="Leelawadee"/>
          <w:highlight w:val="darkGray"/>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952"/>
        <w:gridCol w:w="5262"/>
      </w:tblGrid>
      <w:tr w:rsidR="00203766" w14:paraId="40EADC06" w14:textId="77777777" w:rsidTr="00CB085C">
        <w:trPr>
          <w:trHeight w:val="20"/>
        </w:trPr>
        <w:tc>
          <w:tcPr>
            <w:tcW w:w="2424" w:type="pct"/>
            <w:shd w:val="clear" w:color="auto" w:fill="4BACC6"/>
            <w:vAlign w:val="center"/>
          </w:tcPr>
          <w:p w14:paraId="2B7A53CB" w14:textId="77777777" w:rsidR="00203766" w:rsidRPr="00E030C8" w:rsidRDefault="00203766" w:rsidP="00CB085C">
            <w:pPr>
              <w:spacing w:after="120"/>
              <w:jc w:val="center"/>
              <w:rPr>
                <w:rFonts w:ascii="Leelawadee" w:hAnsi="Leelawadee" w:cs="Leelawadee"/>
                <w:color w:val="FFFFFF"/>
              </w:rPr>
            </w:pPr>
            <w:r>
              <w:rPr>
                <w:rFonts w:ascii="Leelawadee" w:hAnsi="Leelawadee" w:cs="Leelawadee"/>
                <w:b/>
                <w:color w:val="FFFFFF"/>
              </w:rPr>
              <w:t>Force of Change</w:t>
            </w:r>
            <w:r w:rsidRPr="00E030C8">
              <w:rPr>
                <w:rFonts w:ascii="Leelawadee" w:hAnsi="Leelawadee" w:cs="Leelawadee"/>
                <w:b/>
                <w:color w:val="FFFFFF"/>
              </w:rPr>
              <w:t xml:space="preserve"> (Trend, Events, Factors)</w:t>
            </w:r>
          </w:p>
        </w:tc>
        <w:tc>
          <w:tcPr>
            <w:tcW w:w="2576" w:type="pct"/>
            <w:shd w:val="clear" w:color="auto" w:fill="4BACC6"/>
            <w:vAlign w:val="center"/>
          </w:tcPr>
          <w:p w14:paraId="0EED4E8B" w14:textId="77777777" w:rsidR="00203766" w:rsidRPr="00E030C8" w:rsidRDefault="00203766" w:rsidP="00CB085C">
            <w:pPr>
              <w:spacing w:after="120"/>
              <w:jc w:val="center"/>
              <w:rPr>
                <w:rFonts w:ascii="Leelawadee" w:hAnsi="Leelawadee" w:cs="Leelawadee"/>
                <w:b/>
                <w:color w:val="FFFFFF"/>
              </w:rPr>
            </w:pPr>
            <w:r w:rsidRPr="002D5AF1">
              <w:rPr>
                <w:rFonts w:ascii="Leelawadee" w:hAnsi="Leelawadee" w:cs="Leelawadee"/>
                <w:b/>
                <w:color w:val="FFFFFF"/>
              </w:rPr>
              <w:t>Potential Impact</w:t>
            </w:r>
          </w:p>
        </w:tc>
      </w:tr>
      <w:tr w:rsidR="00203766" w:rsidRPr="002607CB" w14:paraId="62A8F431" w14:textId="77777777" w:rsidTr="00CB085C">
        <w:trPr>
          <w:cantSplit/>
          <w:trHeight w:val="20"/>
        </w:trPr>
        <w:tc>
          <w:tcPr>
            <w:tcW w:w="2424" w:type="pct"/>
            <w:vAlign w:val="center"/>
          </w:tcPr>
          <w:p w14:paraId="0D07AE7F"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sidRPr="002607CB">
              <w:rPr>
                <w:rStyle w:val="Strong"/>
                <w:rFonts w:ascii="Leelawadee" w:hAnsi="Leelawadee" w:cs="Leelawadee"/>
                <w:b w:val="0"/>
                <w:szCs w:val="22"/>
              </w:rPr>
              <w:t>New Philadelphia Vision Plan</w:t>
            </w:r>
          </w:p>
        </w:tc>
        <w:tc>
          <w:tcPr>
            <w:tcW w:w="2576" w:type="pct"/>
            <w:vAlign w:val="center"/>
          </w:tcPr>
          <w:p w14:paraId="7ABDE938" w14:textId="77777777" w:rsidR="00203766" w:rsidRPr="002607CB"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E</w:t>
            </w:r>
            <w:r w:rsidRPr="002607CB">
              <w:rPr>
                <w:rStyle w:val="Strong"/>
                <w:rFonts w:ascii="Leelawadee" w:hAnsi="Leelawadee" w:cs="Leelawadee"/>
                <w:b w:val="0"/>
                <w:szCs w:val="22"/>
              </w:rPr>
              <w:t>conomic growth, hot spots, revamping the city, walkability</w:t>
            </w:r>
          </w:p>
        </w:tc>
      </w:tr>
      <w:tr w:rsidR="00203766" w:rsidRPr="002607CB" w14:paraId="6C354A3C" w14:textId="77777777" w:rsidTr="00CB085C">
        <w:trPr>
          <w:cantSplit/>
          <w:trHeight w:val="20"/>
        </w:trPr>
        <w:tc>
          <w:tcPr>
            <w:tcW w:w="2424" w:type="pct"/>
            <w:vAlign w:val="center"/>
          </w:tcPr>
          <w:p w14:paraId="06ACD68B"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sidRPr="002607CB">
              <w:rPr>
                <w:rStyle w:val="Strong"/>
                <w:rFonts w:ascii="Leelawadee" w:hAnsi="Leelawadee" w:cs="Leelawadee"/>
                <w:b w:val="0"/>
                <w:szCs w:val="22"/>
              </w:rPr>
              <w:t>Both Hospitals are linked to larger health systems</w:t>
            </w:r>
          </w:p>
        </w:tc>
        <w:tc>
          <w:tcPr>
            <w:tcW w:w="2576" w:type="pct"/>
            <w:vAlign w:val="center"/>
          </w:tcPr>
          <w:p w14:paraId="2FAF44B3" w14:textId="77777777" w:rsidR="00203766"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Support/opportunity</w:t>
            </w:r>
          </w:p>
          <w:p w14:paraId="71EB5553" w14:textId="77777777" w:rsidR="00203766" w:rsidRPr="002607CB"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Surrounding areas may not have health care opportunities</w:t>
            </w:r>
          </w:p>
        </w:tc>
      </w:tr>
      <w:tr w:rsidR="00203766" w:rsidRPr="002607CB" w14:paraId="337906FD" w14:textId="77777777" w:rsidTr="00CB085C">
        <w:trPr>
          <w:cantSplit/>
          <w:trHeight w:val="20"/>
        </w:trPr>
        <w:tc>
          <w:tcPr>
            <w:tcW w:w="2424" w:type="pct"/>
            <w:vAlign w:val="center"/>
          </w:tcPr>
          <w:p w14:paraId="536DCE04"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Pr>
                <w:rStyle w:val="Strong"/>
                <w:rFonts w:ascii="Leelawadee" w:hAnsi="Leelawadee" w:cs="Leelawadee"/>
                <w:b w:val="0"/>
                <w:szCs w:val="22"/>
              </w:rPr>
              <w:t>S</w:t>
            </w:r>
            <w:r w:rsidRPr="002607CB">
              <w:rPr>
                <w:rStyle w:val="Strong"/>
                <w:rFonts w:ascii="Leelawadee" w:hAnsi="Leelawadee" w:cs="Leelawadee"/>
                <w:b w:val="0"/>
                <w:szCs w:val="22"/>
              </w:rPr>
              <w:t>urrounding counties are losing healthcare facilities</w:t>
            </w:r>
          </w:p>
        </w:tc>
        <w:tc>
          <w:tcPr>
            <w:tcW w:w="2576" w:type="pct"/>
            <w:vAlign w:val="center"/>
          </w:tcPr>
          <w:p w14:paraId="368550C9" w14:textId="77777777" w:rsidR="00203766" w:rsidRPr="000D70D3" w:rsidRDefault="00203766" w:rsidP="00916832">
            <w:pPr>
              <w:numPr>
                <w:ilvl w:val="0"/>
                <w:numId w:val="35"/>
              </w:numPr>
              <w:spacing w:before="0" w:after="0"/>
              <w:ind w:left="390"/>
              <w:rPr>
                <w:rStyle w:val="Strong"/>
                <w:rFonts w:ascii="Leelawadee" w:hAnsi="Leelawadee" w:cs="Leelawadee"/>
                <w:b w:val="0"/>
                <w:szCs w:val="22"/>
              </w:rPr>
            </w:pPr>
            <w:r w:rsidRPr="002607CB">
              <w:rPr>
                <w:rStyle w:val="Strong"/>
                <w:rFonts w:ascii="Leelawadee" w:hAnsi="Leelawadee" w:cs="Leelawadee"/>
                <w:b w:val="0"/>
                <w:szCs w:val="22"/>
              </w:rPr>
              <w:t>Tusc</w:t>
            </w:r>
            <w:r>
              <w:rPr>
                <w:rStyle w:val="Strong"/>
                <w:rFonts w:ascii="Leelawadee" w:hAnsi="Leelawadee" w:cs="Leelawadee"/>
                <w:b w:val="0"/>
                <w:szCs w:val="22"/>
              </w:rPr>
              <w:t>arawas County</w:t>
            </w:r>
            <w:r w:rsidRPr="002607CB">
              <w:rPr>
                <w:rStyle w:val="Strong"/>
                <w:rFonts w:ascii="Leelawadee" w:hAnsi="Leelawadee" w:cs="Leelawadee"/>
                <w:b w:val="0"/>
                <w:szCs w:val="22"/>
              </w:rPr>
              <w:t xml:space="preserve"> may pick up the extra need for healthcare services</w:t>
            </w:r>
          </w:p>
        </w:tc>
      </w:tr>
      <w:tr w:rsidR="00203766" w:rsidRPr="002607CB" w14:paraId="315672D4" w14:textId="77777777" w:rsidTr="00CB085C">
        <w:trPr>
          <w:cantSplit/>
          <w:trHeight w:val="20"/>
        </w:trPr>
        <w:tc>
          <w:tcPr>
            <w:tcW w:w="2424" w:type="pct"/>
            <w:vAlign w:val="center"/>
          </w:tcPr>
          <w:p w14:paraId="450DD4D4"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Pr>
                <w:rStyle w:val="Strong"/>
                <w:rFonts w:ascii="Leelawadee" w:hAnsi="Leelawadee" w:cs="Leelawadee"/>
                <w:b w:val="0"/>
                <w:szCs w:val="22"/>
              </w:rPr>
              <w:t>Increase in n</w:t>
            </w:r>
            <w:r w:rsidRPr="002607CB">
              <w:rPr>
                <w:rStyle w:val="Strong"/>
                <w:rFonts w:ascii="Leelawadee" w:hAnsi="Leelawadee" w:cs="Leelawadee"/>
                <w:b w:val="0"/>
                <w:szCs w:val="22"/>
              </w:rPr>
              <w:t>on-English-speaking immigrants</w:t>
            </w:r>
          </w:p>
        </w:tc>
        <w:tc>
          <w:tcPr>
            <w:tcW w:w="2576" w:type="pct"/>
            <w:vAlign w:val="center"/>
          </w:tcPr>
          <w:p w14:paraId="3EAA9658" w14:textId="77777777" w:rsidR="00203766" w:rsidRPr="000D70D3"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D</w:t>
            </w:r>
            <w:r w:rsidRPr="002607CB">
              <w:rPr>
                <w:rStyle w:val="Strong"/>
                <w:rFonts w:ascii="Leelawadee" w:hAnsi="Leelawadee" w:cs="Leelawadee"/>
                <w:b w:val="0"/>
                <w:szCs w:val="22"/>
              </w:rPr>
              <w:t>ifficulties delivering services, housing, lower rates of test scores in student performance</w:t>
            </w:r>
          </w:p>
        </w:tc>
      </w:tr>
      <w:tr w:rsidR="00203766" w:rsidRPr="002607CB" w14:paraId="4211E860" w14:textId="77777777" w:rsidTr="00CB085C">
        <w:trPr>
          <w:cantSplit/>
          <w:trHeight w:val="20"/>
        </w:trPr>
        <w:tc>
          <w:tcPr>
            <w:tcW w:w="2424" w:type="pct"/>
            <w:vAlign w:val="center"/>
          </w:tcPr>
          <w:p w14:paraId="5C800615" w14:textId="77777777" w:rsidR="00203766" w:rsidRPr="002607CB" w:rsidRDefault="00203766" w:rsidP="00916832">
            <w:pPr>
              <w:numPr>
                <w:ilvl w:val="0"/>
                <w:numId w:val="34"/>
              </w:numPr>
              <w:spacing w:before="0" w:after="0"/>
              <w:ind w:left="360"/>
              <w:rPr>
                <w:rStyle w:val="Strong"/>
                <w:rFonts w:ascii="Leelawadee" w:hAnsi="Leelawadee" w:cs="Leelawadee"/>
                <w:b w:val="0"/>
                <w:szCs w:val="22"/>
              </w:rPr>
            </w:pPr>
            <w:r w:rsidRPr="002607CB">
              <w:rPr>
                <w:rStyle w:val="Strong"/>
                <w:rFonts w:ascii="Leelawadee" w:hAnsi="Leelawadee" w:cs="Leelawadee"/>
                <w:b w:val="0"/>
                <w:szCs w:val="22"/>
              </w:rPr>
              <w:t>Economic growth</w:t>
            </w:r>
          </w:p>
        </w:tc>
        <w:tc>
          <w:tcPr>
            <w:tcW w:w="2576" w:type="pct"/>
            <w:vAlign w:val="center"/>
          </w:tcPr>
          <w:p w14:paraId="36763004" w14:textId="77777777" w:rsidR="00203766"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More jobs available</w:t>
            </w:r>
          </w:p>
          <w:p w14:paraId="6F1CE1DE" w14:textId="77777777" w:rsidR="00203766" w:rsidRPr="000D70D3" w:rsidRDefault="00203766" w:rsidP="00916832">
            <w:pPr>
              <w:numPr>
                <w:ilvl w:val="0"/>
                <w:numId w:val="35"/>
              </w:numPr>
              <w:spacing w:before="0" w:after="0"/>
              <w:ind w:left="390"/>
              <w:rPr>
                <w:rStyle w:val="Strong"/>
                <w:rFonts w:ascii="Leelawadee" w:hAnsi="Leelawadee" w:cs="Leelawadee"/>
                <w:b w:val="0"/>
                <w:szCs w:val="22"/>
              </w:rPr>
            </w:pPr>
            <w:r>
              <w:rPr>
                <w:rStyle w:val="Strong"/>
                <w:rFonts w:ascii="Leelawadee" w:hAnsi="Leelawadee" w:cs="Leelawadee"/>
                <w:b w:val="0"/>
                <w:szCs w:val="22"/>
              </w:rPr>
              <w:t>P</w:t>
            </w:r>
            <w:r w:rsidRPr="002607CB">
              <w:rPr>
                <w:rStyle w:val="Strong"/>
                <w:rFonts w:ascii="Leelawadee" w:hAnsi="Leelawadee" w:cs="Leelawadee"/>
                <w:b w:val="0"/>
                <w:szCs w:val="22"/>
              </w:rPr>
              <w:t>eople are coming back to stay</w:t>
            </w:r>
          </w:p>
        </w:tc>
      </w:tr>
      <w:tr w:rsidR="00203766" w:rsidRPr="002607CB" w14:paraId="7D9379CE" w14:textId="77777777" w:rsidTr="00CB085C">
        <w:trPr>
          <w:cantSplit/>
          <w:trHeight w:val="20"/>
        </w:trPr>
        <w:tc>
          <w:tcPr>
            <w:tcW w:w="2424" w:type="pct"/>
            <w:vAlign w:val="center"/>
          </w:tcPr>
          <w:p w14:paraId="440C85EA"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Public l</w:t>
            </w:r>
            <w:r w:rsidRPr="002607CB">
              <w:rPr>
                <w:rFonts w:ascii="Leelawadee" w:hAnsi="Leelawadee" w:cs="Leelawadee"/>
                <w:szCs w:val="22"/>
              </w:rPr>
              <w:t xml:space="preserve">ibraries </w:t>
            </w:r>
          </w:p>
        </w:tc>
        <w:tc>
          <w:tcPr>
            <w:tcW w:w="2576" w:type="pct"/>
            <w:vAlign w:val="center"/>
          </w:tcPr>
          <w:p w14:paraId="2F7A3016"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Involved heavily in the community</w:t>
            </w:r>
          </w:p>
        </w:tc>
      </w:tr>
      <w:tr w:rsidR="00203766" w:rsidRPr="002607CB" w14:paraId="402F64ED" w14:textId="77777777" w:rsidTr="00CB085C">
        <w:trPr>
          <w:cantSplit/>
          <w:trHeight w:val="20"/>
        </w:trPr>
        <w:tc>
          <w:tcPr>
            <w:tcW w:w="2424" w:type="pct"/>
            <w:vAlign w:val="center"/>
          </w:tcPr>
          <w:p w14:paraId="1DB4CE6C"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S</w:t>
            </w:r>
            <w:r w:rsidRPr="002607CB">
              <w:rPr>
                <w:rFonts w:ascii="Leelawadee" w:hAnsi="Leelawadee" w:cs="Leelawadee"/>
                <w:szCs w:val="22"/>
              </w:rPr>
              <w:t>hopping mall</w:t>
            </w:r>
          </w:p>
        </w:tc>
        <w:tc>
          <w:tcPr>
            <w:tcW w:w="2576" w:type="pct"/>
            <w:vAlign w:val="center"/>
          </w:tcPr>
          <w:p w14:paraId="3C5FBF01"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Anchor stores are leaving</w:t>
            </w:r>
          </w:p>
        </w:tc>
      </w:tr>
      <w:tr w:rsidR="00203766" w:rsidRPr="002607CB" w14:paraId="389CFEFF" w14:textId="77777777" w:rsidTr="00CB085C">
        <w:trPr>
          <w:cantSplit/>
          <w:trHeight w:val="962"/>
        </w:trPr>
        <w:tc>
          <w:tcPr>
            <w:tcW w:w="2424" w:type="pct"/>
            <w:vAlign w:val="center"/>
          </w:tcPr>
          <w:p w14:paraId="753FB096" w14:textId="77777777" w:rsidR="00203766" w:rsidRPr="002607CB" w:rsidRDefault="00203766" w:rsidP="00916832">
            <w:pPr>
              <w:numPr>
                <w:ilvl w:val="0"/>
                <w:numId w:val="34"/>
              </w:numPr>
              <w:spacing w:before="0" w:after="58"/>
              <w:ind w:left="360"/>
              <w:rPr>
                <w:rFonts w:ascii="Leelawadee" w:hAnsi="Leelawadee" w:cs="Leelawadee"/>
                <w:szCs w:val="22"/>
              </w:rPr>
            </w:pPr>
            <w:r w:rsidRPr="002607CB">
              <w:rPr>
                <w:rFonts w:ascii="Leelawadee" w:hAnsi="Leelawadee" w:cs="Leelawadee"/>
                <w:szCs w:val="22"/>
              </w:rPr>
              <w:t xml:space="preserve">Medical marijuana sales </w:t>
            </w:r>
          </w:p>
        </w:tc>
        <w:tc>
          <w:tcPr>
            <w:tcW w:w="2576" w:type="pct"/>
            <w:vAlign w:val="center"/>
          </w:tcPr>
          <w:p w14:paraId="27665830" w14:textId="77777777" w:rsidR="00203766" w:rsidRPr="00706613"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Will affect local business and HR policies, hiring, retaining employees</w:t>
            </w:r>
          </w:p>
          <w:p w14:paraId="1C520048" w14:textId="77777777" w:rsidR="00203766" w:rsidRPr="00706613"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 xml:space="preserve">Affect businesses – dispensaries, edibles, may attract several businesses </w:t>
            </w:r>
          </w:p>
          <w:p w14:paraId="10E191A4" w14:textId="77777777" w:rsidR="00203766" w:rsidRPr="00706613"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 xml:space="preserve">Catering towards children </w:t>
            </w:r>
          </w:p>
        </w:tc>
      </w:tr>
      <w:tr w:rsidR="00203766" w:rsidRPr="002607CB" w14:paraId="61DA245D" w14:textId="77777777" w:rsidTr="00CB085C">
        <w:trPr>
          <w:cantSplit/>
          <w:trHeight w:val="20"/>
        </w:trPr>
        <w:tc>
          <w:tcPr>
            <w:tcW w:w="2424" w:type="pct"/>
            <w:vAlign w:val="center"/>
          </w:tcPr>
          <w:p w14:paraId="79EF3BDF"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Change in government officials </w:t>
            </w:r>
          </w:p>
        </w:tc>
        <w:tc>
          <w:tcPr>
            <w:tcW w:w="2576" w:type="pct"/>
            <w:vAlign w:val="center"/>
          </w:tcPr>
          <w:p w14:paraId="69D8E5E7"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New Governor</w:t>
            </w:r>
          </w:p>
          <w:p w14:paraId="40F8AD8D"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May lead to new ODH director</w:t>
            </w:r>
          </w:p>
          <w:p w14:paraId="1F26E3E0"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Medicaid expansion in flux</w:t>
            </w:r>
          </w:p>
          <w:p w14:paraId="3200C033" w14:textId="77777777" w:rsidR="00203766" w:rsidRPr="00706613"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Perhaps more funding around JFS</w:t>
            </w:r>
          </w:p>
        </w:tc>
      </w:tr>
      <w:tr w:rsidR="00203766" w:rsidRPr="002607CB" w14:paraId="17332D14" w14:textId="77777777" w:rsidTr="00CB085C">
        <w:trPr>
          <w:cantSplit/>
          <w:trHeight w:val="20"/>
        </w:trPr>
        <w:tc>
          <w:tcPr>
            <w:tcW w:w="2424" w:type="pct"/>
            <w:vAlign w:val="center"/>
          </w:tcPr>
          <w:p w14:paraId="08B1FAB3"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Aff</w:t>
            </w:r>
            <w:r>
              <w:rPr>
                <w:rFonts w:ascii="Leelawadee" w:hAnsi="Leelawadee" w:cs="Leelawadee"/>
                <w:szCs w:val="22"/>
              </w:rPr>
              <w:t>ordable Care Act</w:t>
            </w:r>
          </w:p>
        </w:tc>
        <w:tc>
          <w:tcPr>
            <w:tcW w:w="2576" w:type="pct"/>
            <w:vAlign w:val="center"/>
          </w:tcPr>
          <w:p w14:paraId="2EEB629F" w14:textId="223B2FA0" w:rsidR="00203766" w:rsidRPr="002607CB" w:rsidRDefault="000F070D" w:rsidP="00916832">
            <w:pPr>
              <w:numPr>
                <w:ilvl w:val="0"/>
                <w:numId w:val="35"/>
              </w:numPr>
              <w:spacing w:before="0" w:after="0"/>
              <w:ind w:left="390"/>
              <w:rPr>
                <w:rFonts w:ascii="Leelawadee" w:hAnsi="Leelawadee" w:cs="Leelawadee"/>
                <w:szCs w:val="22"/>
              </w:rPr>
            </w:pPr>
            <w:r>
              <w:rPr>
                <w:rFonts w:ascii="Leelawadee" w:hAnsi="Leelawadee" w:cs="Leelawadee"/>
                <w:szCs w:val="22"/>
              </w:rPr>
              <w:t>Affects access to affordable care</w:t>
            </w:r>
          </w:p>
        </w:tc>
      </w:tr>
      <w:tr w:rsidR="00203766" w:rsidRPr="002607CB" w14:paraId="068509D5" w14:textId="77777777" w:rsidTr="00CB085C">
        <w:trPr>
          <w:cantSplit/>
          <w:trHeight w:val="20"/>
        </w:trPr>
        <w:tc>
          <w:tcPr>
            <w:tcW w:w="2424" w:type="pct"/>
            <w:vAlign w:val="center"/>
          </w:tcPr>
          <w:p w14:paraId="21551E67"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Government shut down</w:t>
            </w:r>
          </w:p>
        </w:tc>
        <w:tc>
          <w:tcPr>
            <w:tcW w:w="2576" w:type="pct"/>
            <w:vAlign w:val="center"/>
          </w:tcPr>
          <w:p w14:paraId="597C097E"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Federal workers not receiving pay checks</w:t>
            </w:r>
          </w:p>
        </w:tc>
      </w:tr>
      <w:tr w:rsidR="00203766" w:rsidRPr="002607CB" w14:paraId="52526F9B" w14:textId="77777777" w:rsidTr="00CB085C">
        <w:trPr>
          <w:cantSplit/>
          <w:trHeight w:val="20"/>
        </w:trPr>
        <w:tc>
          <w:tcPr>
            <w:tcW w:w="2424" w:type="pct"/>
            <w:vAlign w:val="center"/>
          </w:tcPr>
          <w:p w14:paraId="38D6E8CD"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Schools l</w:t>
            </w:r>
            <w:r w:rsidRPr="002607CB">
              <w:rPr>
                <w:rFonts w:ascii="Leelawadee" w:hAnsi="Leelawadee" w:cs="Leelawadee"/>
                <w:szCs w:val="22"/>
              </w:rPr>
              <w:t>evies have not been passed</w:t>
            </w:r>
          </w:p>
        </w:tc>
        <w:tc>
          <w:tcPr>
            <w:tcW w:w="2576" w:type="pct"/>
            <w:vAlign w:val="center"/>
          </w:tcPr>
          <w:p w14:paraId="27ADD1B2"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Funding for the schools have been cut</w:t>
            </w:r>
          </w:p>
        </w:tc>
      </w:tr>
      <w:tr w:rsidR="00203766" w:rsidRPr="002607CB" w14:paraId="6FD8FA93" w14:textId="77777777" w:rsidTr="00CB085C">
        <w:trPr>
          <w:cantSplit/>
          <w:trHeight w:val="20"/>
        </w:trPr>
        <w:tc>
          <w:tcPr>
            <w:tcW w:w="2424" w:type="pct"/>
            <w:vAlign w:val="center"/>
          </w:tcPr>
          <w:p w14:paraId="3F907443"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Trends in social media in youth </w:t>
            </w:r>
          </w:p>
        </w:tc>
        <w:tc>
          <w:tcPr>
            <w:tcW w:w="2576" w:type="pct"/>
            <w:vAlign w:val="center"/>
          </w:tcPr>
          <w:p w14:paraId="23C8F7D9"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Lack of developmental skills–</w:t>
            </w:r>
            <w:r w:rsidRPr="002607CB">
              <w:rPr>
                <w:rFonts w:ascii="Leelawadee" w:hAnsi="Leelawadee" w:cs="Leelawadee"/>
                <w:szCs w:val="22"/>
              </w:rPr>
              <w:t>social, lack of meaningful friendships, soft skills, no more reading skills</w:t>
            </w:r>
          </w:p>
        </w:tc>
      </w:tr>
      <w:tr w:rsidR="00203766" w:rsidRPr="002607CB" w14:paraId="24F29FC0" w14:textId="77777777" w:rsidTr="00CB085C">
        <w:trPr>
          <w:cantSplit/>
          <w:trHeight w:val="20"/>
        </w:trPr>
        <w:tc>
          <w:tcPr>
            <w:tcW w:w="2424" w:type="pct"/>
            <w:vAlign w:val="center"/>
          </w:tcPr>
          <w:p w14:paraId="7211C2D3"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Farmers market </w:t>
            </w:r>
          </w:p>
        </w:tc>
        <w:tc>
          <w:tcPr>
            <w:tcW w:w="2576" w:type="pct"/>
            <w:vAlign w:val="center"/>
          </w:tcPr>
          <w:p w14:paraId="2E6C085F"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 xml:space="preserve">Growing in funding opportunities </w:t>
            </w:r>
          </w:p>
          <w:p w14:paraId="0189F7C3"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Know where food is coming from, less contamination, support for local food initiatives</w:t>
            </w:r>
          </w:p>
        </w:tc>
      </w:tr>
      <w:tr w:rsidR="00203766" w:rsidRPr="002607CB" w14:paraId="0A025FDB" w14:textId="77777777" w:rsidTr="00CB085C">
        <w:trPr>
          <w:cantSplit/>
          <w:trHeight w:val="20"/>
        </w:trPr>
        <w:tc>
          <w:tcPr>
            <w:tcW w:w="2424" w:type="pct"/>
            <w:vAlign w:val="center"/>
          </w:tcPr>
          <w:p w14:paraId="0AE74D2A"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Oil and gas activity </w:t>
            </w:r>
          </w:p>
        </w:tc>
        <w:tc>
          <w:tcPr>
            <w:tcW w:w="2576" w:type="pct"/>
            <w:vAlign w:val="center"/>
          </w:tcPr>
          <w:p w14:paraId="6687FD04"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Spin off business</w:t>
            </w:r>
          </w:p>
        </w:tc>
      </w:tr>
      <w:tr w:rsidR="00203766" w:rsidRPr="002607CB" w14:paraId="1596502E" w14:textId="77777777" w:rsidTr="00CB085C">
        <w:trPr>
          <w:cantSplit/>
          <w:trHeight w:val="20"/>
        </w:trPr>
        <w:tc>
          <w:tcPr>
            <w:tcW w:w="2424" w:type="pct"/>
            <w:vAlign w:val="center"/>
          </w:tcPr>
          <w:p w14:paraId="182404D1"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Non-profit organizations </w:t>
            </w:r>
          </w:p>
        </w:tc>
        <w:tc>
          <w:tcPr>
            <w:tcW w:w="2576" w:type="pct"/>
            <w:vAlign w:val="center"/>
          </w:tcPr>
          <w:p w14:paraId="38D97881"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 xml:space="preserve">Limited in the care they </w:t>
            </w:r>
            <w:r w:rsidRPr="002607CB">
              <w:rPr>
                <w:rFonts w:ascii="Leelawadee" w:hAnsi="Leelawadee" w:cs="Leelawadee"/>
                <w:szCs w:val="22"/>
              </w:rPr>
              <w:t xml:space="preserve">can provide </w:t>
            </w:r>
          </w:p>
          <w:p w14:paraId="72C1F30E"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 xml:space="preserve">Change in income tax–affects </w:t>
            </w:r>
            <w:r w:rsidRPr="002607CB">
              <w:rPr>
                <w:rFonts w:ascii="Leelawadee" w:hAnsi="Leelawadee" w:cs="Leelawadee"/>
                <w:szCs w:val="22"/>
              </w:rPr>
              <w:t xml:space="preserve">donations </w:t>
            </w:r>
          </w:p>
        </w:tc>
      </w:tr>
      <w:tr w:rsidR="00203766" w:rsidRPr="002607CB" w14:paraId="4E01D0DA" w14:textId="77777777" w:rsidTr="00CB085C">
        <w:trPr>
          <w:cantSplit/>
          <w:trHeight w:val="20"/>
        </w:trPr>
        <w:tc>
          <w:tcPr>
            <w:tcW w:w="2424" w:type="pct"/>
            <w:vAlign w:val="center"/>
          </w:tcPr>
          <w:p w14:paraId="428EC45C"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lastRenderedPageBreak/>
              <w:t>Accreditation in hospitals and HD’s</w:t>
            </w:r>
          </w:p>
        </w:tc>
        <w:tc>
          <w:tcPr>
            <w:tcW w:w="2576" w:type="pct"/>
            <w:vAlign w:val="center"/>
          </w:tcPr>
          <w:p w14:paraId="7A0FDA7B"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More hoops to jump through</w:t>
            </w:r>
          </w:p>
          <w:p w14:paraId="4D3D9173"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Mandated, but no funding</w:t>
            </w:r>
          </w:p>
        </w:tc>
      </w:tr>
      <w:tr w:rsidR="00203766" w:rsidRPr="002607CB" w14:paraId="63319BCC" w14:textId="77777777" w:rsidTr="00CB085C">
        <w:trPr>
          <w:cantSplit/>
          <w:trHeight w:val="20"/>
        </w:trPr>
        <w:tc>
          <w:tcPr>
            <w:tcW w:w="2424" w:type="pct"/>
            <w:vAlign w:val="center"/>
          </w:tcPr>
          <w:p w14:paraId="36B62080"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Cyber security</w:t>
            </w:r>
          </w:p>
        </w:tc>
        <w:tc>
          <w:tcPr>
            <w:tcW w:w="2576" w:type="pct"/>
            <w:vAlign w:val="center"/>
          </w:tcPr>
          <w:p w14:paraId="04099829" w14:textId="77777777" w:rsidR="00203766"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Online banking; impacting how people live their lives</w:t>
            </w:r>
          </w:p>
          <w:p w14:paraId="7F1EFF35" w14:textId="77777777" w:rsidR="00203766" w:rsidRPr="002607CB" w:rsidRDefault="00203766" w:rsidP="00916832">
            <w:pPr>
              <w:numPr>
                <w:ilvl w:val="0"/>
                <w:numId w:val="35"/>
              </w:numPr>
              <w:spacing w:before="0" w:after="0"/>
              <w:ind w:left="390"/>
              <w:rPr>
                <w:rFonts w:ascii="Leelawadee" w:hAnsi="Leelawadee" w:cs="Leelawadee"/>
                <w:szCs w:val="22"/>
              </w:rPr>
            </w:pPr>
            <w:r w:rsidRPr="002607CB">
              <w:rPr>
                <w:rFonts w:ascii="Leelawadee" w:hAnsi="Leelawadee" w:cs="Leelawadee"/>
                <w:szCs w:val="22"/>
              </w:rPr>
              <w:t>Security with personal information; breaches - (medical records, financial information)</w:t>
            </w:r>
          </w:p>
        </w:tc>
      </w:tr>
      <w:tr w:rsidR="00203766" w:rsidRPr="002607CB" w14:paraId="0C0CA7A7" w14:textId="77777777" w:rsidTr="00CB085C">
        <w:trPr>
          <w:cantSplit/>
          <w:trHeight w:val="20"/>
        </w:trPr>
        <w:tc>
          <w:tcPr>
            <w:tcW w:w="2424" w:type="pct"/>
            <w:vAlign w:val="center"/>
          </w:tcPr>
          <w:p w14:paraId="0132D195" w14:textId="77777777" w:rsidR="00203766" w:rsidRPr="002607CB" w:rsidRDefault="00203766" w:rsidP="00916832">
            <w:pPr>
              <w:numPr>
                <w:ilvl w:val="0"/>
                <w:numId w:val="34"/>
              </w:numPr>
              <w:spacing w:before="0" w:after="0"/>
              <w:ind w:left="360"/>
              <w:rPr>
                <w:rFonts w:ascii="Leelawadee" w:hAnsi="Leelawadee" w:cs="Leelawadee"/>
                <w:szCs w:val="22"/>
              </w:rPr>
            </w:pPr>
            <w:r>
              <w:rPr>
                <w:rFonts w:ascii="Leelawadee" w:hAnsi="Leelawadee" w:cs="Leelawadee"/>
                <w:szCs w:val="22"/>
              </w:rPr>
              <w:t>Online grocery shopping</w:t>
            </w:r>
            <w:r w:rsidRPr="002607CB">
              <w:rPr>
                <w:rFonts w:ascii="Leelawadee" w:hAnsi="Leelawadee" w:cs="Leelawadee"/>
                <w:szCs w:val="22"/>
              </w:rPr>
              <w:t xml:space="preserve"> </w:t>
            </w:r>
          </w:p>
        </w:tc>
        <w:tc>
          <w:tcPr>
            <w:tcW w:w="2576" w:type="pct"/>
            <w:vAlign w:val="center"/>
          </w:tcPr>
          <w:p w14:paraId="159EE6E5"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People are not moving or interacting</w:t>
            </w:r>
          </w:p>
        </w:tc>
      </w:tr>
      <w:tr w:rsidR="00203766" w:rsidRPr="002607CB" w14:paraId="32A9EFD5" w14:textId="77777777" w:rsidTr="00CB085C">
        <w:trPr>
          <w:cantSplit/>
          <w:trHeight w:val="20"/>
        </w:trPr>
        <w:tc>
          <w:tcPr>
            <w:tcW w:w="2424" w:type="pct"/>
            <w:vAlign w:val="center"/>
          </w:tcPr>
          <w:p w14:paraId="5C886315"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School mandates – testing</w:t>
            </w:r>
          </w:p>
        </w:tc>
        <w:tc>
          <w:tcPr>
            <w:tcW w:w="2576" w:type="pct"/>
            <w:vAlign w:val="center"/>
          </w:tcPr>
          <w:p w14:paraId="774E01AB" w14:textId="77777777" w:rsidR="00203766"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Teaching to the test</w:t>
            </w:r>
          </w:p>
          <w:p w14:paraId="06A2E7F9"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Less skills-based instruction</w:t>
            </w:r>
          </w:p>
        </w:tc>
      </w:tr>
      <w:tr w:rsidR="00203766" w:rsidRPr="002607CB" w14:paraId="0A62CF26" w14:textId="77777777" w:rsidTr="00CB085C">
        <w:trPr>
          <w:cantSplit/>
          <w:trHeight w:val="1124"/>
        </w:trPr>
        <w:tc>
          <w:tcPr>
            <w:tcW w:w="2424" w:type="pct"/>
            <w:vAlign w:val="center"/>
          </w:tcPr>
          <w:p w14:paraId="3C6296F2"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Cost of education</w:t>
            </w:r>
          </w:p>
        </w:tc>
        <w:tc>
          <w:tcPr>
            <w:tcW w:w="2576" w:type="pct"/>
            <w:vAlign w:val="center"/>
          </w:tcPr>
          <w:p w14:paraId="2D459037" w14:textId="77777777" w:rsidR="00203766" w:rsidRPr="002607CB" w:rsidRDefault="00203766" w:rsidP="00916832">
            <w:pPr>
              <w:numPr>
                <w:ilvl w:val="0"/>
                <w:numId w:val="35"/>
              </w:numPr>
              <w:spacing w:before="0" w:after="58"/>
              <w:ind w:left="390"/>
              <w:rPr>
                <w:rFonts w:ascii="Leelawadee" w:hAnsi="Leelawadee" w:cs="Leelawadee"/>
                <w:szCs w:val="22"/>
              </w:rPr>
            </w:pPr>
            <w:r w:rsidRPr="002607CB">
              <w:rPr>
                <w:rFonts w:ascii="Leelawadee" w:hAnsi="Leelawadee" w:cs="Leelawadee"/>
                <w:szCs w:val="22"/>
              </w:rPr>
              <w:t xml:space="preserve">Expensive to attend college </w:t>
            </w:r>
          </w:p>
          <w:p w14:paraId="691CA13F" w14:textId="77777777" w:rsidR="00203766" w:rsidRPr="002607CB" w:rsidRDefault="00203766" w:rsidP="00916832">
            <w:pPr>
              <w:numPr>
                <w:ilvl w:val="0"/>
                <w:numId w:val="35"/>
              </w:numPr>
              <w:spacing w:before="0" w:after="0"/>
              <w:ind w:left="390"/>
              <w:rPr>
                <w:rFonts w:ascii="Leelawadee" w:hAnsi="Leelawadee" w:cs="Leelawadee"/>
                <w:szCs w:val="22"/>
              </w:rPr>
            </w:pPr>
            <w:r>
              <w:rPr>
                <w:rFonts w:ascii="Leelawadee" w:hAnsi="Leelawadee" w:cs="Leelawadee"/>
                <w:szCs w:val="22"/>
              </w:rPr>
              <w:t>Living to work</w:t>
            </w:r>
          </w:p>
        </w:tc>
      </w:tr>
      <w:tr w:rsidR="00203766" w:rsidRPr="002607CB" w14:paraId="52F5764E" w14:textId="77777777" w:rsidTr="00CB085C">
        <w:trPr>
          <w:cantSplit/>
          <w:trHeight w:val="20"/>
        </w:trPr>
        <w:tc>
          <w:tcPr>
            <w:tcW w:w="2424" w:type="pct"/>
            <w:vAlign w:val="center"/>
          </w:tcPr>
          <w:p w14:paraId="0BB18F71"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 xml:space="preserve">Convenience – ordering online, video games, screen time </w:t>
            </w:r>
            <w:r w:rsidRPr="002607CB">
              <w:rPr>
                <w:rFonts w:ascii="Leelawadee" w:hAnsi="Leelawadee" w:cs="Leelawadee"/>
                <w:szCs w:val="22"/>
              </w:rPr>
              <w:tab/>
            </w:r>
          </w:p>
        </w:tc>
        <w:tc>
          <w:tcPr>
            <w:tcW w:w="2576" w:type="pct"/>
            <w:vAlign w:val="center"/>
          </w:tcPr>
          <w:p w14:paraId="35D8A317" w14:textId="77777777" w:rsidR="00203766" w:rsidRPr="002607CB" w:rsidRDefault="00203766" w:rsidP="00916832">
            <w:pPr>
              <w:numPr>
                <w:ilvl w:val="0"/>
                <w:numId w:val="35"/>
              </w:numPr>
              <w:spacing w:before="0" w:after="58"/>
              <w:ind w:left="390"/>
              <w:rPr>
                <w:rFonts w:ascii="Leelawadee" w:hAnsi="Leelawadee" w:cs="Leelawadee"/>
                <w:szCs w:val="22"/>
              </w:rPr>
            </w:pPr>
            <w:r w:rsidRPr="002607CB">
              <w:rPr>
                <w:rFonts w:ascii="Leelawadee" w:hAnsi="Leelawadee" w:cs="Leelawadee"/>
                <w:szCs w:val="22"/>
              </w:rPr>
              <w:t>Less physical activity, increase in chronic disease</w:t>
            </w:r>
          </w:p>
        </w:tc>
      </w:tr>
      <w:tr w:rsidR="00203766" w:rsidRPr="002607CB" w14:paraId="0667F8B4" w14:textId="77777777" w:rsidTr="00CB085C">
        <w:trPr>
          <w:cantSplit/>
          <w:trHeight w:val="20"/>
        </w:trPr>
        <w:tc>
          <w:tcPr>
            <w:tcW w:w="2424" w:type="pct"/>
            <w:vAlign w:val="center"/>
          </w:tcPr>
          <w:p w14:paraId="2DC87D15"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Lack of faith</w:t>
            </w:r>
          </w:p>
        </w:tc>
        <w:tc>
          <w:tcPr>
            <w:tcW w:w="2576" w:type="pct"/>
            <w:vAlign w:val="center"/>
          </w:tcPr>
          <w:p w14:paraId="7F7353EF" w14:textId="77777777" w:rsidR="00203766" w:rsidRPr="002607CB" w:rsidRDefault="00203766" w:rsidP="00916832">
            <w:pPr>
              <w:numPr>
                <w:ilvl w:val="1"/>
                <w:numId w:val="35"/>
              </w:numPr>
              <w:spacing w:before="0" w:after="58"/>
              <w:ind w:left="390"/>
              <w:rPr>
                <w:rFonts w:ascii="Leelawadee" w:hAnsi="Leelawadee" w:cs="Leelawadee"/>
                <w:szCs w:val="22"/>
              </w:rPr>
            </w:pPr>
            <w:r>
              <w:rPr>
                <w:rFonts w:ascii="Leelawadee" w:hAnsi="Leelawadee" w:cs="Leelawadee"/>
                <w:szCs w:val="22"/>
              </w:rPr>
              <w:t>Lack of hope</w:t>
            </w:r>
          </w:p>
        </w:tc>
      </w:tr>
      <w:tr w:rsidR="00203766" w:rsidRPr="002607CB" w14:paraId="0F6E5D91" w14:textId="77777777" w:rsidTr="00CB085C">
        <w:trPr>
          <w:cantSplit/>
          <w:trHeight w:val="20"/>
        </w:trPr>
        <w:tc>
          <w:tcPr>
            <w:tcW w:w="2424" w:type="pct"/>
            <w:vAlign w:val="center"/>
          </w:tcPr>
          <w:p w14:paraId="5DBCD50D" w14:textId="77777777" w:rsidR="00203766" w:rsidRPr="002607CB" w:rsidRDefault="00203766" w:rsidP="00916832">
            <w:pPr>
              <w:numPr>
                <w:ilvl w:val="0"/>
                <w:numId w:val="34"/>
              </w:numPr>
              <w:spacing w:before="0" w:after="0"/>
              <w:ind w:left="360"/>
              <w:rPr>
                <w:rFonts w:ascii="Leelawadee" w:hAnsi="Leelawadee" w:cs="Leelawadee"/>
                <w:szCs w:val="22"/>
              </w:rPr>
            </w:pPr>
            <w:r w:rsidRPr="002607CB">
              <w:rPr>
                <w:rFonts w:ascii="Leelawadee" w:hAnsi="Leelawadee" w:cs="Leelawadee"/>
                <w:szCs w:val="22"/>
              </w:rPr>
              <w:t>Access Tusc</w:t>
            </w:r>
          </w:p>
        </w:tc>
        <w:tc>
          <w:tcPr>
            <w:tcW w:w="2576" w:type="pct"/>
            <w:vAlign w:val="center"/>
          </w:tcPr>
          <w:p w14:paraId="30462E63" w14:textId="4B973C1A" w:rsidR="00203766" w:rsidRPr="002607CB" w:rsidRDefault="00203766">
            <w:pPr>
              <w:numPr>
                <w:ilvl w:val="0"/>
                <w:numId w:val="35"/>
              </w:numPr>
              <w:spacing w:before="0" w:after="58"/>
              <w:ind w:left="390"/>
              <w:rPr>
                <w:rFonts w:ascii="Leelawadee" w:hAnsi="Leelawadee" w:cs="Leelawadee"/>
                <w:szCs w:val="22"/>
              </w:rPr>
            </w:pPr>
            <w:r>
              <w:rPr>
                <w:rFonts w:ascii="Leelawadee" w:hAnsi="Leelawadee" w:cs="Leelawadee"/>
                <w:szCs w:val="22"/>
              </w:rPr>
              <w:t>T</w:t>
            </w:r>
            <w:r w:rsidRPr="002607CB">
              <w:rPr>
                <w:rFonts w:ascii="Leelawadee" w:hAnsi="Leelawadee" w:cs="Leelawadee"/>
                <w:szCs w:val="22"/>
              </w:rPr>
              <w:t xml:space="preserve">aking </w:t>
            </w:r>
            <w:r w:rsidR="000F070D">
              <w:rPr>
                <w:rFonts w:ascii="Leelawadee" w:hAnsi="Leelawadee" w:cs="Leelawadee"/>
                <w:szCs w:val="22"/>
              </w:rPr>
              <w:t>Community Health Worker</w:t>
            </w:r>
            <w:r w:rsidRPr="002607CB">
              <w:rPr>
                <w:rFonts w:ascii="Leelawadee" w:hAnsi="Leelawadee" w:cs="Leelawadee"/>
                <w:szCs w:val="22"/>
              </w:rPr>
              <w:t xml:space="preserve"> </w:t>
            </w:r>
            <w:r w:rsidR="000F070D">
              <w:rPr>
                <w:rFonts w:ascii="Leelawadee" w:hAnsi="Leelawadee" w:cs="Leelawadee"/>
                <w:szCs w:val="22"/>
              </w:rPr>
              <w:t xml:space="preserve">(CHW) into </w:t>
            </w:r>
            <w:r w:rsidRPr="002607CB">
              <w:rPr>
                <w:rFonts w:ascii="Leelawadee" w:hAnsi="Leelawadee" w:cs="Leelawadee"/>
                <w:szCs w:val="22"/>
              </w:rPr>
              <w:t xml:space="preserve">homes to </w:t>
            </w:r>
            <w:r w:rsidR="000F070D">
              <w:rPr>
                <w:rFonts w:ascii="Leelawadee" w:hAnsi="Leelawadee" w:cs="Leelawadee"/>
                <w:szCs w:val="22"/>
              </w:rPr>
              <w:t>link families to resources</w:t>
            </w:r>
          </w:p>
        </w:tc>
      </w:tr>
    </w:tbl>
    <w:p w14:paraId="000F319E" w14:textId="47C42A98" w:rsidR="00404D9C" w:rsidRPr="005A0755" w:rsidRDefault="00404D9C" w:rsidP="00A24F1F">
      <w:pPr>
        <w:tabs>
          <w:tab w:val="left" w:pos="9460"/>
        </w:tabs>
        <w:spacing w:after="0"/>
        <w:rPr>
          <w:rFonts w:ascii="Leelawadee" w:hAnsi="Leelawadee" w:cs="Leelawadee"/>
          <w:highlight w:val="darkGray"/>
        </w:rPr>
        <w:sectPr w:rsidR="00404D9C" w:rsidRPr="005A0755" w:rsidSect="00DC2DBE">
          <w:footerReference w:type="default" r:id="rId44"/>
          <w:pgSz w:w="12240" w:h="15840"/>
          <w:pgMar w:top="864" w:right="1008" w:bottom="864" w:left="1008" w:header="720" w:footer="720" w:gutter="0"/>
          <w:cols w:space="720"/>
          <w:docGrid w:linePitch="360"/>
        </w:sectPr>
      </w:pPr>
    </w:p>
    <w:p w14:paraId="61EF26D4" w14:textId="02749A3F" w:rsidR="00AE56F6" w:rsidRPr="00203766" w:rsidRDefault="001C3433" w:rsidP="00970712">
      <w:pPr>
        <w:pStyle w:val="Heading1"/>
      </w:pPr>
      <w:bookmarkStart w:id="96" w:name="_Toc530486898"/>
      <w:bookmarkStart w:id="97" w:name="_Toc5870153"/>
      <w:r w:rsidRPr="00203766">
        <w:lastRenderedPageBreak/>
        <w:t>Local Public Health System Assessment</w:t>
      </w:r>
      <w:bookmarkEnd w:id="96"/>
      <w:bookmarkEnd w:id="97"/>
    </w:p>
    <w:p w14:paraId="2EB18835" w14:textId="55FC8647" w:rsidR="00AE56F6" w:rsidRPr="00203766" w:rsidRDefault="00970712" w:rsidP="00970712">
      <w:pPr>
        <w:pStyle w:val="Heading2"/>
      </w:pPr>
      <w:bookmarkStart w:id="98" w:name="_Toc479944909"/>
      <w:bookmarkStart w:id="99" w:name="_Toc479946176"/>
      <w:bookmarkStart w:id="100" w:name="_Toc480375503"/>
      <w:bookmarkStart w:id="101" w:name="_Toc480899180"/>
      <w:bookmarkStart w:id="102" w:name="_Toc506545641"/>
      <w:bookmarkStart w:id="103" w:name="_Toc511040675"/>
      <w:bookmarkStart w:id="104" w:name="_Toc525738064"/>
      <w:bookmarkStart w:id="105" w:name="_Toc530486899"/>
      <w:bookmarkStart w:id="106" w:name="_Toc5870154"/>
      <w:r w:rsidRPr="00203766">
        <w:rPr>
          <w:noProof/>
        </w:rPr>
        <w:drawing>
          <wp:anchor distT="0" distB="0" distL="114300" distR="114300" simplePos="0" relativeHeight="251753984" behindDoc="0" locked="0" layoutInCell="1" allowOverlap="1" wp14:anchorId="791B795F" wp14:editId="2C2ACD74">
            <wp:simplePos x="0" y="0"/>
            <wp:positionH relativeFrom="column">
              <wp:posOffset>3150870</wp:posOffset>
            </wp:positionH>
            <wp:positionV relativeFrom="paragraph">
              <wp:posOffset>29845</wp:posOffset>
            </wp:positionV>
            <wp:extent cx="3384550" cy="2362200"/>
            <wp:effectExtent l="0" t="0" r="6350" b="0"/>
            <wp:wrapThrough wrapText="bothSides">
              <wp:wrapPolygon edited="0">
                <wp:start x="0" y="0"/>
                <wp:lineTo x="0" y="21426"/>
                <wp:lineTo x="21519" y="21426"/>
                <wp:lineTo x="21519" y="0"/>
                <wp:lineTo x="0" y="0"/>
              </wp:wrapPolygon>
            </wp:wrapThrough>
            <wp:docPr id="292" name="Picture 292" descr="Image result for local public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cal public health syste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550" cy="2362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7" w:name="_Hlk525820938"/>
      <w:r w:rsidR="00AE56F6" w:rsidRPr="00203766">
        <w:t>The Local Public Health System</w:t>
      </w:r>
      <w:bookmarkEnd w:id="98"/>
      <w:bookmarkEnd w:id="99"/>
      <w:bookmarkEnd w:id="100"/>
      <w:bookmarkEnd w:id="101"/>
      <w:bookmarkEnd w:id="102"/>
      <w:bookmarkEnd w:id="103"/>
      <w:bookmarkEnd w:id="104"/>
      <w:bookmarkEnd w:id="105"/>
      <w:bookmarkEnd w:id="106"/>
      <w:bookmarkEnd w:id="107"/>
    </w:p>
    <w:p w14:paraId="6BC31DA9" w14:textId="58A84987" w:rsidR="00AE56F6" w:rsidRPr="00203766" w:rsidRDefault="00AE56F6" w:rsidP="00AE56F6">
      <w:pPr>
        <w:rPr>
          <w:rFonts w:ascii="Leelawadee" w:hAnsi="Leelawadee" w:cs="Leelawadee"/>
        </w:rPr>
      </w:pPr>
      <w:r w:rsidRPr="00203766">
        <w:rPr>
          <w:rFonts w:ascii="Leelawadee" w:hAnsi="Leelawadee" w:cs="Leelawadee"/>
        </w:rPr>
        <w:t xml:space="preserve">Public health systems are commonly defined as “all public, private, and voluntary entities that contribute to the delivery of essential public health services within a jurisdiction.” This concept ensures that all entities’ contributions to the health and well-being of the community or state are recognized in assessing the provision of public health services. </w:t>
      </w:r>
    </w:p>
    <w:p w14:paraId="3755D661" w14:textId="376FC59A" w:rsidR="00AE56F6" w:rsidRPr="00203766" w:rsidRDefault="00AE56F6" w:rsidP="00970712">
      <w:pPr>
        <w:pStyle w:val="Heading3"/>
      </w:pPr>
      <w:bookmarkStart w:id="108" w:name="_Toc525738065"/>
      <w:bookmarkStart w:id="109" w:name="_Toc530486900"/>
      <w:bookmarkStart w:id="110" w:name="_Toc5870155"/>
      <w:r w:rsidRPr="00203766">
        <w:t>The public health system includes:</w:t>
      </w:r>
      <w:bookmarkEnd w:id="108"/>
      <w:bookmarkEnd w:id="109"/>
      <w:bookmarkEnd w:id="110"/>
      <w:r w:rsidR="00970712" w:rsidRPr="00203766">
        <w:rPr>
          <w:noProof/>
        </w:rPr>
        <w:t xml:space="preserve"> </w:t>
      </w:r>
    </w:p>
    <w:p w14:paraId="730E15FC"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Public health agencies at state and local levels</w:t>
      </w:r>
    </w:p>
    <w:p w14:paraId="7E6E6113"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 xml:space="preserve">Healthcare providers </w:t>
      </w:r>
    </w:p>
    <w:p w14:paraId="6B8F11E8"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Public safety agencies</w:t>
      </w:r>
    </w:p>
    <w:p w14:paraId="6AAEE2CC"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Human service and charity organizations</w:t>
      </w:r>
    </w:p>
    <w:p w14:paraId="523F8D24"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Education and youth development organizations</w:t>
      </w:r>
    </w:p>
    <w:p w14:paraId="6B168088"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Recreation and arts-related organizations</w:t>
      </w:r>
    </w:p>
    <w:p w14:paraId="594DD52B"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Economic and philanthropic organizations</w:t>
      </w:r>
    </w:p>
    <w:p w14:paraId="19F7C4E4" w14:textId="77777777" w:rsidR="00AE56F6" w:rsidRPr="00203766" w:rsidRDefault="00AE56F6" w:rsidP="006360D0">
      <w:pPr>
        <w:pStyle w:val="ListParagraph"/>
        <w:numPr>
          <w:ilvl w:val="0"/>
          <w:numId w:val="8"/>
        </w:numPr>
        <w:rPr>
          <w:rFonts w:ascii="Leelawadee" w:hAnsi="Leelawadee" w:cs="Leelawadee"/>
        </w:rPr>
      </w:pPr>
      <w:r w:rsidRPr="00203766">
        <w:rPr>
          <w:rFonts w:ascii="Leelawadee" w:hAnsi="Leelawadee" w:cs="Leelawadee"/>
        </w:rPr>
        <w:t>Environmental agencies and organizations</w:t>
      </w:r>
    </w:p>
    <w:p w14:paraId="51491261" w14:textId="77777777" w:rsidR="00AE56F6" w:rsidRPr="00203766" w:rsidRDefault="00AE56F6" w:rsidP="00970712">
      <w:pPr>
        <w:pStyle w:val="Heading2"/>
      </w:pPr>
      <w:bookmarkStart w:id="111" w:name="_Toc479944910"/>
      <w:bookmarkStart w:id="112" w:name="_Toc479946177"/>
      <w:bookmarkStart w:id="113" w:name="_Toc480375504"/>
      <w:bookmarkStart w:id="114" w:name="_Toc480899181"/>
      <w:bookmarkStart w:id="115" w:name="_Toc506545642"/>
      <w:bookmarkStart w:id="116" w:name="_Toc511040676"/>
      <w:bookmarkStart w:id="117" w:name="_Toc525738066"/>
      <w:bookmarkStart w:id="118" w:name="_Toc530486901"/>
      <w:bookmarkStart w:id="119" w:name="_Toc5870156"/>
      <w:r w:rsidRPr="00203766">
        <w:t>The 10 Essential Public Health Services</w:t>
      </w:r>
      <w:bookmarkEnd w:id="111"/>
      <w:bookmarkEnd w:id="112"/>
      <w:bookmarkEnd w:id="113"/>
      <w:bookmarkEnd w:id="114"/>
      <w:bookmarkEnd w:id="115"/>
      <w:bookmarkEnd w:id="116"/>
      <w:bookmarkEnd w:id="117"/>
      <w:bookmarkEnd w:id="118"/>
      <w:bookmarkEnd w:id="119"/>
    </w:p>
    <w:p w14:paraId="7B52EBE0" w14:textId="77777777" w:rsidR="00AE56F6" w:rsidRPr="00203766" w:rsidRDefault="00AE56F6" w:rsidP="00AE56F6">
      <w:pPr>
        <w:rPr>
          <w:rFonts w:ascii="Leelawadee" w:hAnsi="Leelawadee" w:cs="Leelawadee"/>
        </w:rPr>
      </w:pPr>
      <w:r w:rsidRPr="00203766">
        <w:rPr>
          <w:rFonts w:ascii="Leelawadee" w:hAnsi="Leelawadee" w:cs="Leelawadee"/>
        </w:rPr>
        <w:t xml:space="preserve">The 10 Essential Public Health Services describe the public health activities that all communities should undertake and serve as the framework for the NPHPS instruments. </w:t>
      </w:r>
    </w:p>
    <w:p w14:paraId="372FEC02" w14:textId="77777777" w:rsidR="00AE56F6" w:rsidRPr="00203766" w:rsidRDefault="00AE56F6" w:rsidP="00970712">
      <w:pPr>
        <w:pStyle w:val="Heading3"/>
      </w:pPr>
      <w:bookmarkStart w:id="120" w:name="_Toc525738067"/>
      <w:bookmarkStart w:id="121" w:name="_Toc530486902"/>
      <w:bookmarkStart w:id="122" w:name="_Toc5870157"/>
      <w:r w:rsidRPr="00203766">
        <w:t>Public health systems should:</w:t>
      </w:r>
      <w:bookmarkEnd w:id="120"/>
      <w:bookmarkEnd w:id="121"/>
      <w:bookmarkEnd w:id="122"/>
    </w:p>
    <w:p w14:paraId="447DD77A"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Monitor health status to identify and solve community health problems.</w:t>
      </w:r>
    </w:p>
    <w:p w14:paraId="2AC0397D"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Diagnose and investigate health problems and health hazards   in the community.</w:t>
      </w:r>
    </w:p>
    <w:p w14:paraId="2B6A45E8"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Inform, educate, and empower people about health issues.</w:t>
      </w:r>
    </w:p>
    <w:p w14:paraId="2708926D"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Mobilize community partnerships and action to identify and solve health problems.</w:t>
      </w:r>
    </w:p>
    <w:p w14:paraId="0EE61B78"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Develop policies and plans that support individual and community health efforts.</w:t>
      </w:r>
    </w:p>
    <w:p w14:paraId="2CB88317"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Enforce laws and regulations that protect health and ensure safety.</w:t>
      </w:r>
    </w:p>
    <w:p w14:paraId="3D89E18C"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Link people to needed personal health services and assure the provision of health care when otherwise unavailable.</w:t>
      </w:r>
    </w:p>
    <w:p w14:paraId="6D9E89AE"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 xml:space="preserve">Assure competent public and personal health care workforce. </w:t>
      </w:r>
    </w:p>
    <w:p w14:paraId="7614BF89"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Evaluate effectiveness, accessibility, and quality of personal and population-based health services.</w:t>
      </w:r>
    </w:p>
    <w:p w14:paraId="1504D732" w14:textId="77777777" w:rsidR="00AE56F6" w:rsidRPr="00203766" w:rsidRDefault="00AE56F6" w:rsidP="004F1366">
      <w:pPr>
        <w:pStyle w:val="ListParagraph"/>
        <w:numPr>
          <w:ilvl w:val="0"/>
          <w:numId w:val="3"/>
        </w:numPr>
        <w:ind w:hanging="360"/>
        <w:rPr>
          <w:rFonts w:ascii="Leelawadee" w:hAnsi="Leelawadee" w:cs="Leelawadee"/>
        </w:rPr>
      </w:pPr>
      <w:r w:rsidRPr="00203766">
        <w:rPr>
          <w:rFonts w:ascii="Leelawadee" w:hAnsi="Leelawadee" w:cs="Leelawadee"/>
        </w:rPr>
        <w:t>Research for new insights and innovative solutions to health problems.</w:t>
      </w:r>
    </w:p>
    <w:p w14:paraId="75C04658" w14:textId="77777777" w:rsidR="00D37FF5" w:rsidRPr="00203766" w:rsidRDefault="00AE56F6" w:rsidP="00AE56F6">
      <w:pPr>
        <w:rPr>
          <w:rFonts w:ascii="Leelawadee" w:hAnsi="Leelawadee" w:cs="Leelawadee"/>
        </w:rPr>
      </w:pPr>
      <w:r w:rsidRPr="00203766">
        <w:rPr>
          <w:rFonts w:ascii="Leelawadee" w:hAnsi="Leelawadee" w:cs="Leelawadee"/>
        </w:rPr>
        <w:t xml:space="preserve">(Source: </w:t>
      </w:r>
      <w:hyperlink r:id="rId46" w:history="1">
        <w:r w:rsidRPr="00203766">
          <w:rPr>
            <w:rStyle w:val="Hyperlink"/>
            <w:rFonts w:ascii="Leelawadee" w:hAnsi="Leelawadee" w:cs="Leelawadee"/>
            <w:b/>
            <w:color w:val="DAA600"/>
            <w:u w:val="none"/>
          </w:rPr>
          <w:t>Centers for Disease Control; National Public Health Performance Standards; The Public Health System and the 10 Essential Public Health Services</w:t>
        </w:r>
      </w:hyperlink>
      <w:r w:rsidRPr="00203766">
        <w:rPr>
          <w:rFonts w:ascii="Leelawadee" w:hAnsi="Leelawadee" w:cs="Leelawadee"/>
        </w:rPr>
        <w:t>)</w:t>
      </w:r>
    </w:p>
    <w:p w14:paraId="6C578C1C" w14:textId="77777777" w:rsidR="00AE56F6" w:rsidRPr="005A0755" w:rsidRDefault="00AE56F6" w:rsidP="00AE56F6">
      <w:pPr>
        <w:rPr>
          <w:rFonts w:ascii="Leelawadee" w:hAnsi="Leelawadee" w:cs="Leelawadee"/>
          <w:highlight w:val="darkGray"/>
        </w:rPr>
      </w:pPr>
    </w:p>
    <w:p w14:paraId="75A70EF8" w14:textId="77777777" w:rsidR="00AE56F6" w:rsidRPr="005A0755" w:rsidRDefault="00AE56F6" w:rsidP="00AE56F6">
      <w:pPr>
        <w:rPr>
          <w:rFonts w:ascii="Leelawadee" w:hAnsi="Leelawadee" w:cs="Leelawadee"/>
          <w:highlight w:val="darkGray"/>
        </w:rPr>
      </w:pPr>
    </w:p>
    <w:p w14:paraId="18A6DB6C" w14:textId="4DEB1F1B" w:rsidR="00EE0D0C" w:rsidRPr="00CB085C" w:rsidRDefault="00EE0D0C" w:rsidP="00EE0D0C">
      <w:pPr>
        <w:pStyle w:val="Heading2"/>
        <w:rPr>
          <w:rFonts w:ascii="Leelawadee" w:hAnsi="Leelawadee" w:cs="Leelawadee"/>
        </w:rPr>
      </w:pPr>
      <w:bookmarkStart w:id="123" w:name="_Toc530486903"/>
      <w:bookmarkStart w:id="124" w:name="_Toc5870158"/>
      <w:r w:rsidRPr="00CB085C">
        <w:lastRenderedPageBreak/>
        <w:t>The Local Public Health System Assessment (LPHSA)</w:t>
      </w:r>
      <w:bookmarkEnd w:id="123"/>
      <w:bookmarkEnd w:id="124"/>
    </w:p>
    <w:p w14:paraId="1771E553" w14:textId="2A186090" w:rsidR="00AE56F6" w:rsidRPr="00CB085C" w:rsidRDefault="00AE56F6" w:rsidP="00AE56F6">
      <w:pPr>
        <w:rPr>
          <w:rFonts w:ascii="Leelawadee" w:hAnsi="Leelawadee" w:cs="Leelawadee"/>
        </w:rPr>
      </w:pPr>
      <w:r w:rsidRPr="00CB085C">
        <w:rPr>
          <w:rFonts w:ascii="Leelawadee" w:hAnsi="Leelawadee" w:cs="Leelawadee"/>
        </w:rPr>
        <w:t xml:space="preserve">The </w:t>
      </w:r>
      <w:r w:rsidR="00EE0D0C" w:rsidRPr="00CB085C">
        <w:rPr>
          <w:rFonts w:ascii="Leelawadee" w:hAnsi="Leelawadee" w:cs="Leelawadee"/>
        </w:rPr>
        <w:t>LPHSA</w:t>
      </w:r>
      <w:r w:rsidRPr="00CB085C">
        <w:rPr>
          <w:rFonts w:ascii="Leelawadee" w:hAnsi="Leelawadee" w:cs="Leelawadee"/>
        </w:rPr>
        <w:t xml:space="preserve"> answers the questions, "What are the components, activities, competencies, and capacities of our local public health system?" and "How are the Essential Services being provided to our community?"</w:t>
      </w:r>
    </w:p>
    <w:p w14:paraId="07774EDD" w14:textId="77777777" w:rsidR="00AE56F6" w:rsidRPr="00CB085C" w:rsidRDefault="00AE56F6" w:rsidP="00AE56F6">
      <w:pPr>
        <w:rPr>
          <w:rFonts w:ascii="Leelawadee" w:hAnsi="Leelawadee" w:cs="Leelawadee"/>
        </w:rPr>
      </w:pPr>
      <w:r w:rsidRPr="00CB085C">
        <w:rPr>
          <w:rFonts w:ascii="Leelawadee" w:hAnsi="Leelawadee" w:cs="Leelawadee"/>
        </w:rPr>
        <w:t xml:space="preserve">This assessment involves the use of a nationally recognized tool called the </w:t>
      </w:r>
      <w:r w:rsidRPr="00CB085C">
        <w:rPr>
          <w:rFonts w:ascii="Leelawadee" w:hAnsi="Leelawadee" w:cs="Leelawadee"/>
          <w:b/>
        </w:rPr>
        <w:t xml:space="preserve">National Public Health Performance Standards Local Instrument. </w:t>
      </w:r>
    </w:p>
    <w:p w14:paraId="0719201F" w14:textId="4EBEB2D9" w:rsidR="00AE56F6" w:rsidRPr="00CB085C" w:rsidRDefault="00AE56F6" w:rsidP="00AE56F6">
      <w:pPr>
        <w:rPr>
          <w:rFonts w:ascii="Leelawadee" w:hAnsi="Leelawadee" w:cs="Leelawadee"/>
        </w:rPr>
      </w:pPr>
      <w:r w:rsidRPr="00CB085C">
        <w:rPr>
          <w:rFonts w:ascii="Leelawadee" w:hAnsi="Leelawadee" w:cs="Leelawadee"/>
        </w:rPr>
        <w:t>Memb</w:t>
      </w:r>
      <w:r w:rsidR="00530221" w:rsidRPr="00CB085C">
        <w:rPr>
          <w:rFonts w:ascii="Leelawadee" w:hAnsi="Leelawadee" w:cs="Leelawadee"/>
        </w:rPr>
        <w:t>ers of</w:t>
      </w:r>
      <w:r w:rsidRPr="00CB085C">
        <w:rPr>
          <w:rFonts w:ascii="Leelawadee" w:hAnsi="Leelawadee" w:cs="Leelawadee"/>
        </w:rPr>
        <w:t xml:space="preserve"> </w:t>
      </w:r>
      <w:r w:rsidR="006948E7" w:rsidRPr="00CB085C">
        <w:rPr>
          <w:rFonts w:ascii="Leelawadee" w:hAnsi="Leelawadee" w:cs="Leelawadee"/>
        </w:rPr>
        <w:t>Healthy Tusc</w:t>
      </w:r>
      <w:r w:rsidRPr="00CB085C">
        <w:rPr>
          <w:rFonts w:ascii="Leelawadee" w:hAnsi="Leelawadee" w:cs="Leelawadee"/>
        </w:rPr>
        <w:t xml:space="preserve"> completed the performance measures instrument. The LPHSA results were then presented to the full </w:t>
      </w:r>
      <w:r w:rsidR="00BB753B" w:rsidRPr="00CB085C">
        <w:rPr>
          <w:rFonts w:ascii="Leelawadee" w:hAnsi="Leelawadee" w:cs="Leelawadee"/>
        </w:rPr>
        <w:t xml:space="preserve">CHIP committee for discussion. </w:t>
      </w:r>
      <w:r w:rsidRPr="00CB085C">
        <w:rPr>
          <w:rFonts w:ascii="Leelawadee" w:hAnsi="Leelawadee" w:cs="Leelawadee"/>
        </w:rPr>
        <w:t>The 10 Essential Public Health Services and how they are being provided within the community as well as each model standard was discussed and the group came to a consensus</w:t>
      </w:r>
      <w:r w:rsidR="00404D9C" w:rsidRPr="00CB085C">
        <w:rPr>
          <w:rFonts w:ascii="Leelawadee" w:hAnsi="Leelawadee" w:cs="Leelawadee"/>
        </w:rPr>
        <w:t xml:space="preserve"> on responses for all questions. The</w:t>
      </w:r>
      <w:r w:rsidRPr="00CB085C">
        <w:rPr>
          <w:rFonts w:ascii="Leelawadee" w:hAnsi="Leelawadee" w:cs="Leelawadee"/>
        </w:rPr>
        <w:t xml:space="preserve"> challenges and opportunities that were discussed were used in the action planning process.</w:t>
      </w:r>
    </w:p>
    <w:p w14:paraId="045E8B23" w14:textId="77777777" w:rsidR="00AE56F6" w:rsidRPr="00CB085C" w:rsidRDefault="00AE56F6" w:rsidP="00AE56F6">
      <w:pPr>
        <w:rPr>
          <w:rFonts w:ascii="Leelawadee" w:hAnsi="Leelawadee" w:cs="Leelawadee"/>
        </w:rPr>
      </w:pPr>
      <w:r w:rsidRPr="00CB085C">
        <w:rPr>
          <w:rFonts w:ascii="Leelawadee" w:hAnsi="Leelawadee" w:cs="Leelawadee"/>
        </w:rPr>
        <w:t>As part of minimum standards, local health departments are required to complete this assessment at least once every five years.</w:t>
      </w:r>
    </w:p>
    <w:p w14:paraId="08A76A43" w14:textId="017213DA" w:rsidR="00AE56F6" w:rsidRPr="00CB085C" w:rsidRDefault="00AE56F6" w:rsidP="00EE0D0C">
      <w:pPr>
        <w:rPr>
          <w:rFonts w:ascii="Leelawadee" w:hAnsi="Leelawadee" w:cs="Leelawadee"/>
        </w:rPr>
      </w:pPr>
      <w:r w:rsidRPr="00CB085C">
        <w:rPr>
          <w:rFonts w:ascii="Leelawadee" w:hAnsi="Leelawadee" w:cs="Leelawadee"/>
        </w:rPr>
        <w:t xml:space="preserve">To view the full results of the LPHSA, please contact </w:t>
      </w:r>
      <w:r w:rsidR="00CB085C" w:rsidRPr="00CB085C">
        <w:rPr>
          <w:rFonts w:ascii="Leelawadee" w:hAnsi="Leelawadee" w:cs="Leelawadee"/>
        </w:rPr>
        <w:t>Kim Nathan</w:t>
      </w:r>
      <w:r w:rsidRPr="00CB085C">
        <w:rPr>
          <w:rFonts w:ascii="Leelawadee" w:hAnsi="Leelawadee" w:cs="Leelawadee"/>
        </w:rPr>
        <w:t xml:space="preserve"> from </w:t>
      </w:r>
      <w:r w:rsidR="00CB085C" w:rsidRPr="00CB085C">
        <w:rPr>
          <w:rFonts w:ascii="Leelawadee" w:hAnsi="Leelawadee" w:cs="Leelawadee"/>
        </w:rPr>
        <w:t>Healthy Tusc</w:t>
      </w:r>
      <w:r w:rsidRPr="00CB085C">
        <w:rPr>
          <w:rFonts w:ascii="Leelawadee" w:hAnsi="Leelawadee" w:cs="Leelawadee"/>
        </w:rPr>
        <w:t xml:space="preserve"> at </w:t>
      </w:r>
      <w:r w:rsidR="00CB085C" w:rsidRPr="00CB085C">
        <w:rPr>
          <w:rFonts w:ascii="Leelawadee" w:hAnsi="Leelawadee" w:cs="Leelawadee"/>
          <w:color w:val="auto"/>
        </w:rPr>
        <w:t>330.602.0750</w:t>
      </w:r>
      <w:r w:rsidR="00CB085C">
        <w:rPr>
          <w:rFonts w:ascii="Leelawadee" w:hAnsi="Leelawadee" w:cs="Leelawadee"/>
          <w:color w:val="auto"/>
        </w:rPr>
        <w:t>.</w:t>
      </w:r>
    </w:p>
    <w:p w14:paraId="798B884A" w14:textId="107046A6" w:rsidR="00404D9C" w:rsidRPr="00CB085C" w:rsidRDefault="005A0755" w:rsidP="00EE0D0C">
      <w:pPr>
        <w:pStyle w:val="Heading2"/>
        <w:sectPr w:rsidR="00404D9C" w:rsidRPr="00CB085C" w:rsidSect="00106452">
          <w:footerReference w:type="default" r:id="rId47"/>
          <w:pgSz w:w="12240" w:h="15840"/>
          <w:pgMar w:top="994" w:right="1008" w:bottom="864" w:left="1008" w:header="720" w:footer="720" w:gutter="0"/>
          <w:cols w:space="720"/>
          <w:docGrid w:linePitch="360"/>
        </w:sectPr>
      </w:pPr>
      <w:bookmarkStart w:id="125" w:name="_Toc479944911"/>
      <w:bookmarkStart w:id="126" w:name="_Toc479946178"/>
      <w:bookmarkStart w:id="127" w:name="_Toc480375505"/>
      <w:bookmarkStart w:id="128" w:name="_Toc480899182"/>
      <w:bookmarkStart w:id="129" w:name="_Toc506545643"/>
      <w:bookmarkStart w:id="130" w:name="_Toc511040677"/>
      <w:bookmarkStart w:id="131" w:name="_Toc525738068"/>
      <w:bookmarkStart w:id="132" w:name="_Toc530486904"/>
      <w:bookmarkStart w:id="133" w:name="_Toc5870159"/>
      <w:r w:rsidRPr="00CB085C">
        <w:t>Tuscarawas</w:t>
      </w:r>
      <w:r w:rsidR="00AE56F6" w:rsidRPr="00CB085C">
        <w:t xml:space="preserve"> County Local Public Health System Assessment 201</w:t>
      </w:r>
      <w:r w:rsidR="001B6035" w:rsidRPr="00CB085C">
        <w:t>8</w:t>
      </w:r>
      <w:r w:rsidR="00AE56F6" w:rsidRPr="00CB085C">
        <w:t xml:space="preserve"> Summary</w:t>
      </w:r>
      <w:bookmarkEnd w:id="125"/>
      <w:bookmarkEnd w:id="126"/>
      <w:bookmarkEnd w:id="127"/>
      <w:bookmarkEnd w:id="128"/>
      <w:bookmarkEnd w:id="129"/>
      <w:bookmarkEnd w:id="130"/>
      <w:bookmarkEnd w:id="131"/>
      <w:bookmarkEnd w:id="132"/>
      <w:bookmarkEnd w:id="133"/>
    </w:p>
    <w:p w14:paraId="73F9735F" w14:textId="7778D28C" w:rsidR="00EE0D0C" w:rsidRPr="005A0755" w:rsidRDefault="00CB085C" w:rsidP="00404D9C">
      <w:pPr>
        <w:spacing w:before="0" w:after="0"/>
        <w:rPr>
          <w:rFonts w:ascii="Leelawadee" w:hAnsi="Leelawadee" w:cs="Leelawadee"/>
          <w:iCs w:val="0"/>
          <w:highlight w:val="darkGray"/>
        </w:rPr>
      </w:pPr>
      <w:r w:rsidRPr="00CB085C">
        <w:rPr>
          <w:noProof/>
        </w:rPr>
        <w:drawing>
          <wp:inline distT="0" distB="0" distL="0" distR="0" wp14:anchorId="798CE1B3" wp14:editId="51421890">
            <wp:extent cx="6675120" cy="43757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75120" cy="4375782"/>
                    </a:xfrm>
                    <a:prstGeom prst="rect">
                      <a:avLst/>
                    </a:prstGeom>
                    <a:noFill/>
                    <a:ln>
                      <a:noFill/>
                    </a:ln>
                  </pic:spPr>
                </pic:pic>
              </a:graphicData>
            </a:graphic>
          </wp:inline>
        </w:drawing>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r w:rsidRPr="00CB085C">
        <w:rPr>
          <w:rFonts w:ascii="Leelawadee" w:hAnsi="Leelawadee" w:cs="Leelawadee"/>
          <w:iCs w:val="0"/>
        </w:rPr>
        <w:tab/>
      </w:r>
    </w:p>
    <w:p w14:paraId="07C8B9AE" w14:textId="7E38C879" w:rsidR="00404D9C" w:rsidRPr="00CB085C" w:rsidRDefault="00EE0D0C" w:rsidP="00EE0D0C">
      <w:pPr>
        <w:pStyle w:val="Style3"/>
        <w:ind w:left="0" w:firstLine="0"/>
        <w:rPr>
          <w:b/>
        </w:rPr>
        <w:sectPr w:rsidR="00404D9C" w:rsidRPr="00CB085C" w:rsidSect="00BB753B">
          <w:headerReference w:type="default" r:id="rId49"/>
          <w:footerReference w:type="default" r:id="rId50"/>
          <w:type w:val="continuous"/>
          <w:pgSz w:w="12240" w:h="15840"/>
          <w:pgMar w:top="1008" w:right="864" w:bottom="1008" w:left="864" w:header="720" w:footer="720" w:gutter="0"/>
          <w:cols w:space="720"/>
          <w:docGrid w:linePitch="272"/>
        </w:sectPr>
      </w:pPr>
      <w:r w:rsidRPr="00CB085C">
        <w:rPr>
          <w:b/>
        </w:rPr>
        <w:t>Note: The black bars identify the range of reported performance score responses within each Essential Service</w:t>
      </w:r>
    </w:p>
    <w:p w14:paraId="1C96F2AB" w14:textId="1849E859" w:rsidR="001C3433" w:rsidRPr="00CB085C" w:rsidRDefault="004C3B0D" w:rsidP="006959A9">
      <w:pPr>
        <w:pStyle w:val="Heading1"/>
        <w:ind w:right="-126"/>
        <w:rPr>
          <w:sz w:val="34"/>
          <w:szCs w:val="34"/>
        </w:rPr>
      </w:pPr>
      <w:bookmarkStart w:id="134" w:name="_Toc530486905"/>
      <w:bookmarkStart w:id="135" w:name="_Toc5870160"/>
      <w:r w:rsidRPr="00CB085C">
        <w:rPr>
          <w:sz w:val="34"/>
          <w:szCs w:val="34"/>
        </w:rPr>
        <w:lastRenderedPageBreak/>
        <w:t>Gap Analysis</w:t>
      </w:r>
      <w:r w:rsidR="006C0202" w:rsidRPr="00CB085C">
        <w:rPr>
          <w:sz w:val="34"/>
          <w:szCs w:val="34"/>
        </w:rPr>
        <w:t xml:space="preserve">, </w:t>
      </w:r>
      <w:r w:rsidR="006959A9" w:rsidRPr="00CB085C">
        <w:rPr>
          <w:sz w:val="34"/>
          <w:szCs w:val="34"/>
        </w:rPr>
        <w:t xml:space="preserve">Strategy Selection, </w:t>
      </w:r>
      <w:r w:rsidR="007A46AD" w:rsidRPr="00CB085C">
        <w:rPr>
          <w:sz w:val="34"/>
          <w:szCs w:val="34"/>
        </w:rPr>
        <w:t xml:space="preserve">Evidence-Based </w:t>
      </w:r>
      <w:r w:rsidR="006C0202" w:rsidRPr="00CB085C">
        <w:rPr>
          <w:sz w:val="34"/>
          <w:szCs w:val="34"/>
        </w:rPr>
        <w:t>Practices</w:t>
      </w:r>
      <w:r w:rsidRPr="00CB085C">
        <w:rPr>
          <w:sz w:val="34"/>
          <w:szCs w:val="34"/>
        </w:rPr>
        <w:t>,</w:t>
      </w:r>
      <w:r w:rsidR="006C0202" w:rsidRPr="00CB085C">
        <w:rPr>
          <w:sz w:val="34"/>
          <w:szCs w:val="34"/>
        </w:rPr>
        <w:t xml:space="preserve"> </w:t>
      </w:r>
      <w:r w:rsidR="006959A9" w:rsidRPr="00CB085C">
        <w:rPr>
          <w:sz w:val="34"/>
          <w:szCs w:val="34"/>
        </w:rPr>
        <w:t xml:space="preserve">and </w:t>
      </w:r>
      <w:r w:rsidRPr="00CB085C">
        <w:rPr>
          <w:sz w:val="34"/>
          <w:szCs w:val="34"/>
        </w:rPr>
        <w:t>Resources</w:t>
      </w:r>
      <w:bookmarkEnd w:id="134"/>
      <w:bookmarkEnd w:id="135"/>
    </w:p>
    <w:p w14:paraId="0E74A128" w14:textId="40D9E6F3" w:rsidR="00B017E5" w:rsidRPr="00CB085C" w:rsidRDefault="00D0116D" w:rsidP="003A03A7">
      <w:pPr>
        <w:pStyle w:val="Heading2"/>
      </w:pPr>
      <w:bookmarkStart w:id="136" w:name="_Toc525738070"/>
      <w:bookmarkStart w:id="137" w:name="_Toc530486906"/>
      <w:bookmarkStart w:id="138" w:name="_Toc5870161"/>
      <w:r w:rsidRPr="00CB085C">
        <w:t>Gaps Analysis</w:t>
      </w:r>
      <w:bookmarkEnd w:id="136"/>
      <w:bookmarkEnd w:id="137"/>
      <w:bookmarkEnd w:id="138"/>
    </w:p>
    <w:p w14:paraId="4D20C946" w14:textId="22BF1464" w:rsidR="00B017E5" w:rsidRPr="00CB085C" w:rsidRDefault="00D0116D" w:rsidP="003A03A7">
      <w:pPr>
        <w:pStyle w:val="ListParagraph"/>
        <w:tabs>
          <w:tab w:val="left" w:pos="0"/>
        </w:tabs>
        <w:ind w:left="0"/>
        <w:rPr>
          <w:rFonts w:ascii="Leelawadee" w:hAnsi="Leelawadee" w:cs="Leelawadee"/>
        </w:rPr>
      </w:pPr>
      <w:r w:rsidRPr="00CB085C">
        <w:rPr>
          <w:rFonts w:ascii="Leelawadee" w:hAnsi="Leelawadee" w:cs="Leelawadee"/>
        </w:rPr>
        <w:t xml:space="preserve">A gap is an area where the community needs to expand its efforts to reduce a risk, enhance an effort, or address another target for change. A strategy is an action the community will take to fill the gap.  Evidence is information that supports the linkages between a strategy, outcome, and targeted impact area. </w:t>
      </w:r>
      <w:r w:rsidR="006948E7" w:rsidRPr="00CB085C">
        <w:rPr>
          <w:rFonts w:ascii="Leelawadee" w:hAnsi="Leelawadee" w:cs="Leelawadee"/>
        </w:rPr>
        <w:t>Healthy Tusc</w:t>
      </w:r>
      <w:r w:rsidRPr="00CB085C">
        <w:rPr>
          <w:rFonts w:ascii="Leelawadee" w:hAnsi="Leelawadee" w:cs="Leelawadee"/>
        </w:rPr>
        <w:t xml:space="preserve"> were asked to determine gaps in relation to each priority area, consider potential or existing resources, and brainstorm potential evidence-based strategies that could address those gap</w:t>
      </w:r>
      <w:r w:rsidRPr="00163800">
        <w:rPr>
          <w:rFonts w:ascii="Leelawadee" w:hAnsi="Leelawadee" w:cs="Leelawadee"/>
        </w:rPr>
        <w:t xml:space="preserve">s. To view the completed gap analysis exercise, please </w:t>
      </w:r>
      <w:r w:rsidR="00121C06" w:rsidRPr="00163800">
        <w:rPr>
          <w:rFonts w:ascii="Leelawadee" w:hAnsi="Leelawadee" w:cs="Leelawadee"/>
        </w:rPr>
        <w:t>view Appendix I.</w:t>
      </w:r>
      <w:r w:rsidR="00121C06" w:rsidRPr="00CB085C">
        <w:rPr>
          <w:rFonts w:ascii="Leelawadee" w:hAnsi="Leelawadee" w:cs="Leelawadee"/>
        </w:rPr>
        <w:t xml:space="preserve"> </w:t>
      </w:r>
    </w:p>
    <w:p w14:paraId="721ED933" w14:textId="4EAD0C1F" w:rsidR="006959A9" w:rsidRPr="00CB085C" w:rsidRDefault="006959A9" w:rsidP="003A03A7">
      <w:pPr>
        <w:pStyle w:val="Heading2"/>
      </w:pPr>
      <w:bookmarkStart w:id="139" w:name="_Toc525738071"/>
      <w:bookmarkStart w:id="140" w:name="_Toc530486907"/>
      <w:bookmarkStart w:id="141" w:name="_Toc5870162"/>
      <w:bookmarkStart w:id="142" w:name="_Toc479944918"/>
      <w:bookmarkStart w:id="143" w:name="_Toc479946185"/>
      <w:bookmarkStart w:id="144" w:name="_Toc480375512"/>
      <w:bookmarkStart w:id="145" w:name="_Toc480899189"/>
      <w:bookmarkStart w:id="146" w:name="_Toc506545670"/>
      <w:r w:rsidRPr="00CB085C">
        <w:t>Strategy Selection</w:t>
      </w:r>
      <w:bookmarkEnd w:id="139"/>
      <w:bookmarkEnd w:id="140"/>
      <w:bookmarkEnd w:id="141"/>
    </w:p>
    <w:p w14:paraId="247F7550" w14:textId="57384969" w:rsidR="006959A9" w:rsidRPr="00CB085C" w:rsidRDefault="006959A9" w:rsidP="003A03A7">
      <w:pPr>
        <w:pStyle w:val="ListParagraph"/>
        <w:tabs>
          <w:tab w:val="left" w:pos="0"/>
        </w:tabs>
        <w:ind w:left="0"/>
      </w:pPr>
      <w:r w:rsidRPr="00CB085C">
        <w:rPr>
          <w:rFonts w:ascii="Leelawadee" w:hAnsi="Leelawadee" w:cs="Leelawadee"/>
        </w:rPr>
        <w:t xml:space="preserve">Based on the chosen priorities, </w:t>
      </w:r>
      <w:r w:rsidR="00AF51E7" w:rsidRPr="00CB085C">
        <w:rPr>
          <w:rFonts w:ascii="Leelawadee" w:hAnsi="Leelawadee" w:cs="Leelawadee"/>
        </w:rPr>
        <w:t xml:space="preserve">the </w:t>
      </w:r>
      <w:r w:rsidR="006948E7" w:rsidRPr="00CB085C">
        <w:rPr>
          <w:rFonts w:ascii="Leelawadee" w:hAnsi="Leelawadee" w:cs="Leelawadee"/>
        </w:rPr>
        <w:t>Healthy Tusc</w:t>
      </w:r>
      <w:r w:rsidRPr="00CB085C">
        <w:rPr>
          <w:rFonts w:ascii="Leelawadee" w:hAnsi="Leelawadee" w:cs="Leelawadee"/>
        </w:rPr>
        <w:t xml:space="preserve"> were asked to identify strategies for each priority area. Considering all previous assessments, including but not limited to the CHA, CTSA, quality of life survey and gap analysis, committee members determined strategies that best suited the needs of their community. Members referenced a list a of evidence-based strategies recommended by the Ohio SHIP, as well as brainstormed for other impactful strategies. </w:t>
      </w:r>
      <w:r w:rsidR="000A21B6" w:rsidRPr="00CB085C">
        <w:rPr>
          <w:rFonts w:ascii="Leelawadee" w:hAnsi="Leelawadee" w:cs="Leelawadee"/>
        </w:rPr>
        <w:t>Each resource inventory can be found with its corresponding priority area.</w:t>
      </w:r>
    </w:p>
    <w:p w14:paraId="7AB22DD5" w14:textId="77777777" w:rsidR="006959A9" w:rsidRPr="00CB085C" w:rsidRDefault="006959A9" w:rsidP="003A03A7">
      <w:pPr>
        <w:pStyle w:val="Heading2"/>
      </w:pPr>
      <w:bookmarkStart w:id="147" w:name="_Toc525738072"/>
      <w:bookmarkStart w:id="148" w:name="_Toc530486908"/>
      <w:bookmarkStart w:id="149" w:name="_Toc5870163"/>
      <w:r w:rsidRPr="00CB085C">
        <w:t>Evidence-Based Practices</w:t>
      </w:r>
      <w:bookmarkEnd w:id="147"/>
      <w:bookmarkEnd w:id="148"/>
      <w:bookmarkEnd w:id="149"/>
    </w:p>
    <w:p w14:paraId="1C9D9DD0" w14:textId="346414BA" w:rsidR="006959A9" w:rsidRPr="00CB085C" w:rsidRDefault="00C16261" w:rsidP="003A03A7">
      <w:pPr>
        <w:pStyle w:val="ListParagraph"/>
        <w:tabs>
          <w:tab w:val="left" w:pos="0"/>
        </w:tabs>
        <w:ind w:left="0"/>
        <w:rPr>
          <w:rFonts w:ascii="Leelawadee" w:hAnsi="Leelawadee" w:cs="Leelawadee"/>
        </w:rPr>
        <w:sectPr w:rsidR="006959A9" w:rsidRPr="00CB085C" w:rsidSect="00106452">
          <w:footerReference w:type="default" r:id="rId51"/>
          <w:pgSz w:w="12240" w:h="15840"/>
          <w:pgMar w:top="994" w:right="1008" w:bottom="864" w:left="1008" w:header="720" w:footer="720" w:gutter="0"/>
          <w:cols w:space="720"/>
          <w:docGrid w:linePitch="360"/>
        </w:sectPr>
      </w:pPr>
      <w:r w:rsidRPr="00CB085C">
        <w:rPr>
          <w:rFonts w:ascii="Leelawadee" w:hAnsi="Leelawadee" w:cs="Leelawadee"/>
        </w:rPr>
        <w:t xml:space="preserve">As part of the gap analysis and strategy selection, </w:t>
      </w:r>
      <w:r w:rsidR="00AF51E7" w:rsidRPr="00CB085C">
        <w:rPr>
          <w:rFonts w:ascii="Leelawadee" w:hAnsi="Leelawadee" w:cs="Leelawadee"/>
        </w:rPr>
        <w:t xml:space="preserve">the </w:t>
      </w:r>
      <w:r w:rsidR="006948E7" w:rsidRPr="00CB085C">
        <w:rPr>
          <w:rFonts w:ascii="Leelawadee" w:hAnsi="Leelawadee" w:cs="Leelawadee"/>
        </w:rPr>
        <w:t>Healthy Tusc</w:t>
      </w:r>
      <w:r w:rsidR="00AF51E7" w:rsidRPr="00CB085C">
        <w:rPr>
          <w:rFonts w:ascii="Leelawadee" w:hAnsi="Leelawadee" w:cs="Leelawadee"/>
        </w:rPr>
        <w:t xml:space="preserve"> </w:t>
      </w:r>
      <w:r w:rsidRPr="00CB085C">
        <w:rPr>
          <w:rFonts w:ascii="Leelawadee" w:hAnsi="Leelawadee" w:cs="Leelawadee"/>
        </w:rPr>
        <w:t>considered a wide range of evidence-based practices, including best practices.  An evidence-based practice has compelling evidence of effectiveness.  Participant success can be attributed to the program itself and have evidence that the approach will work for others in a different environment. A best practice is a program that has been implemented and evaluation has been conducted.  While the data supporting the program is promising, its sci</w:t>
      </w:r>
      <w:r w:rsidR="003A03A7" w:rsidRPr="00CB085C">
        <w:rPr>
          <w:rFonts w:ascii="Leelawadee" w:hAnsi="Leelawadee" w:cs="Leelawadee"/>
        </w:rPr>
        <w:t xml:space="preserve">entific rigor is insufficient. </w:t>
      </w:r>
      <w:r w:rsidR="000A21B6" w:rsidRPr="00CB085C">
        <w:rPr>
          <w:rFonts w:ascii="Leelawadee" w:hAnsi="Leelawadee" w:cs="Leelawadee"/>
        </w:rPr>
        <w:t>Each evidence-based practice can be found with its corresponding strategy.</w:t>
      </w:r>
    </w:p>
    <w:p w14:paraId="23394D39" w14:textId="04A021EB" w:rsidR="006959A9" w:rsidRPr="00CB085C" w:rsidRDefault="006959A9" w:rsidP="00174A5D">
      <w:pPr>
        <w:pStyle w:val="Heading2"/>
      </w:pPr>
      <w:bookmarkStart w:id="150" w:name="_Toc525738073"/>
      <w:bookmarkStart w:id="151" w:name="_Toc530486909"/>
      <w:bookmarkStart w:id="152" w:name="_Toc5870164"/>
      <w:bookmarkStart w:id="153" w:name="_Toc511040692"/>
      <w:r w:rsidRPr="00CB085C">
        <w:t>Resource Inventory</w:t>
      </w:r>
      <w:bookmarkEnd w:id="150"/>
      <w:bookmarkEnd w:id="151"/>
      <w:bookmarkEnd w:id="152"/>
    </w:p>
    <w:p w14:paraId="62237082" w14:textId="73906F84" w:rsidR="006959A9" w:rsidRPr="00CB085C" w:rsidRDefault="006959A9" w:rsidP="00174A5D">
      <w:pPr>
        <w:pStyle w:val="ListParagraph"/>
        <w:tabs>
          <w:tab w:val="left" w:pos="0"/>
        </w:tabs>
        <w:ind w:left="0"/>
        <w:rPr>
          <w:rFonts w:ascii="Leelawadee" w:hAnsi="Leelawadee" w:cs="Leelawadee"/>
        </w:rPr>
      </w:pPr>
      <w:r w:rsidRPr="00CB085C">
        <w:rPr>
          <w:rFonts w:ascii="Leelawadee" w:hAnsi="Leelawadee" w:cs="Leelawadee"/>
        </w:rPr>
        <w:t xml:space="preserve">Based on the chosen priorities, </w:t>
      </w:r>
      <w:r w:rsidR="00AF51E7" w:rsidRPr="00CB085C">
        <w:rPr>
          <w:rFonts w:ascii="Leelawadee" w:hAnsi="Leelawadee" w:cs="Leelawadee"/>
        </w:rPr>
        <w:t xml:space="preserve">the </w:t>
      </w:r>
      <w:r w:rsidR="006948E7" w:rsidRPr="00CB085C">
        <w:rPr>
          <w:rFonts w:ascii="Leelawadee" w:hAnsi="Leelawadee" w:cs="Leelawadee"/>
        </w:rPr>
        <w:t>Healthy Tusc</w:t>
      </w:r>
      <w:r w:rsidRPr="00CB085C">
        <w:rPr>
          <w:rFonts w:ascii="Leelawadee" w:hAnsi="Leelawadee" w:cs="Leelawadee"/>
        </w:rPr>
        <w:t xml:space="preserve"> were asked to identify resources for each strategy. The resource inventory allowed the committee to identify existing community resources, such as programs, policies, services, and more. The committee was then asked to determine whether a policy, program or service was evidence-based, a best practic</w:t>
      </w:r>
      <w:r w:rsidR="00C16261" w:rsidRPr="00CB085C">
        <w:rPr>
          <w:rFonts w:ascii="Leelawadee" w:hAnsi="Leelawadee" w:cs="Leelawadee"/>
        </w:rPr>
        <w:t xml:space="preserve">e, or had no evidence indicated. </w:t>
      </w:r>
      <w:r w:rsidRPr="00CB085C">
        <w:rPr>
          <w:rFonts w:ascii="Leelawadee" w:hAnsi="Leelawadee" w:cs="Leelawadee"/>
        </w:rPr>
        <w:t xml:space="preserve">Each resource inventory can be found with its corresponding strategy. </w:t>
      </w:r>
    </w:p>
    <w:p w14:paraId="3223B790" w14:textId="77777777" w:rsidR="009B3909" w:rsidRPr="00CB085C" w:rsidRDefault="009B3909" w:rsidP="00871FFB">
      <w:pPr>
        <w:pStyle w:val="Heading6"/>
      </w:pPr>
    </w:p>
    <w:p w14:paraId="112BEE44" w14:textId="5F3268AB" w:rsidR="00ED409E" w:rsidRPr="00CB085C" w:rsidRDefault="00ED409E" w:rsidP="00ED409E">
      <w:pPr>
        <w:pStyle w:val="ColorfulList-Accent11"/>
      </w:pPr>
    </w:p>
    <w:p w14:paraId="2165A9E0" w14:textId="7B5A4EC4" w:rsidR="00ED409E" w:rsidRPr="00CB085C" w:rsidRDefault="00ED409E" w:rsidP="00ED409E"/>
    <w:p w14:paraId="528CA8AB" w14:textId="77777777" w:rsidR="00106452" w:rsidRPr="005A0755" w:rsidRDefault="00106452" w:rsidP="00ED409E">
      <w:pPr>
        <w:rPr>
          <w:highlight w:val="darkGray"/>
        </w:rPr>
      </w:pPr>
    </w:p>
    <w:p w14:paraId="3B7C0A63" w14:textId="77777777" w:rsidR="00ED409E" w:rsidRPr="005A0755" w:rsidRDefault="00ED409E" w:rsidP="00ED409E">
      <w:pPr>
        <w:rPr>
          <w:highlight w:val="darkGray"/>
        </w:rPr>
      </w:pPr>
    </w:p>
    <w:p w14:paraId="4D6D43D8" w14:textId="77777777" w:rsidR="00ED409E" w:rsidRPr="005A0755" w:rsidRDefault="00ED409E" w:rsidP="00ED409E">
      <w:pPr>
        <w:rPr>
          <w:highlight w:val="darkGray"/>
        </w:rPr>
      </w:pPr>
    </w:p>
    <w:p w14:paraId="053BD318" w14:textId="39BD876B" w:rsidR="006C0202" w:rsidRPr="00207E7D" w:rsidRDefault="00207E7D" w:rsidP="006C0202">
      <w:pPr>
        <w:pStyle w:val="Heading1"/>
      </w:pPr>
      <w:bookmarkStart w:id="154" w:name="_Toc5870165"/>
      <w:r w:rsidRPr="00207E7D">
        <w:lastRenderedPageBreak/>
        <w:t>Priority #1: Mental Health</w:t>
      </w:r>
      <w:bookmarkEnd w:id="154"/>
      <w:r w:rsidR="006C0202" w:rsidRPr="00207E7D">
        <w:t xml:space="preserve"> </w:t>
      </w:r>
    </w:p>
    <w:p w14:paraId="4776CF2D" w14:textId="4BEFAEEE" w:rsidR="00280F3E" w:rsidRPr="00207E7D" w:rsidRDefault="006C0202" w:rsidP="006C0202">
      <w:pPr>
        <w:pStyle w:val="Heading2"/>
      </w:pPr>
      <w:bookmarkStart w:id="155" w:name="_Toc525738075"/>
      <w:bookmarkStart w:id="156" w:name="_Toc530486911"/>
      <w:bookmarkStart w:id="157" w:name="_Toc5870166"/>
      <w:bookmarkEnd w:id="153"/>
      <w:r w:rsidRPr="00207E7D">
        <w:t>Strategic Plan of Action</w:t>
      </w:r>
      <w:bookmarkEnd w:id="155"/>
      <w:bookmarkEnd w:id="156"/>
      <w:bookmarkEnd w:id="157"/>
    </w:p>
    <w:p w14:paraId="2FEC6563" w14:textId="4F8FFF2D" w:rsidR="00490417" w:rsidRDefault="00280F3E" w:rsidP="009B3909">
      <w:pPr>
        <w:rPr>
          <w:rFonts w:ascii="Leelawadee" w:hAnsi="Leelawadee" w:cs="Leelawadee"/>
        </w:rPr>
      </w:pPr>
      <w:r w:rsidRPr="00207E7D">
        <w:rPr>
          <w:rFonts w:ascii="Leelawadee" w:hAnsi="Leelawadee" w:cs="Leelawadee"/>
        </w:rPr>
        <w:t>To work toward improving mental health</w:t>
      </w:r>
      <w:r w:rsidR="004877CD" w:rsidRPr="00207E7D">
        <w:rPr>
          <w:rFonts w:ascii="Leelawadee" w:hAnsi="Leelawadee" w:cs="Leelawadee"/>
        </w:rPr>
        <w:t xml:space="preserve"> </w:t>
      </w:r>
      <w:r w:rsidR="00A93425" w:rsidRPr="00207E7D">
        <w:rPr>
          <w:rFonts w:ascii="Leelawadee" w:hAnsi="Leelawadee" w:cs="Leelawadee"/>
        </w:rPr>
        <w:t>outcomes</w:t>
      </w:r>
      <w:r w:rsidRPr="00207E7D">
        <w:rPr>
          <w:rFonts w:ascii="Leelawadee" w:hAnsi="Leelawadee" w:cs="Leelawadee"/>
        </w:rPr>
        <w:t>, the follow</w:t>
      </w:r>
      <w:r w:rsidR="009B3909" w:rsidRPr="00207E7D">
        <w:rPr>
          <w:rFonts w:ascii="Leelawadee" w:hAnsi="Leelawadee" w:cs="Leelawadee"/>
        </w:rPr>
        <w:t>ing strategies are recommended:</w:t>
      </w:r>
    </w:p>
    <w:tbl>
      <w:tblPr>
        <w:tblStyle w:val="TableGrid4"/>
        <w:tblW w:w="10525" w:type="dxa"/>
        <w:tblLayout w:type="fixed"/>
        <w:tblLook w:val="04A0" w:firstRow="1" w:lastRow="0" w:firstColumn="1" w:lastColumn="0" w:noHBand="0" w:noVBand="1"/>
      </w:tblPr>
      <w:tblGrid>
        <w:gridCol w:w="3865"/>
        <w:gridCol w:w="314"/>
        <w:gridCol w:w="766"/>
        <w:gridCol w:w="551"/>
        <w:gridCol w:w="799"/>
        <w:gridCol w:w="630"/>
        <w:gridCol w:w="1753"/>
        <w:gridCol w:w="317"/>
        <w:gridCol w:w="1530"/>
      </w:tblGrid>
      <w:tr w:rsidR="00490417" w:rsidRPr="0051738D" w14:paraId="3E720F8B" w14:textId="77777777" w:rsidTr="00AE4521">
        <w:tc>
          <w:tcPr>
            <w:tcW w:w="10345" w:type="dxa"/>
            <w:gridSpan w:val="9"/>
            <w:shd w:val="clear" w:color="auto" w:fill="984806" w:themeFill="accent6" w:themeFillShade="80"/>
          </w:tcPr>
          <w:p w14:paraId="2E3EE8B4" w14:textId="77777777" w:rsidR="00490417" w:rsidRPr="0051738D" w:rsidRDefault="00490417" w:rsidP="004E0CBC">
            <w:pPr>
              <w:spacing w:before="20" w:after="20"/>
              <w:rPr>
                <w:rFonts w:ascii="Leelawadee" w:hAnsi="Leelawadee" w:cs="Leelawadee"/>
                <w:b/>
                <w:color w:val="C00000"/>
                <w:szCs w:val="22"/>
              </w:rPr>
            </w:pPr>
            <w:bookmarkStart w:id="158" w:name="_Hlk534980637"/>
            <w:r w:rsidRPr="0051738D">
              <w:rPr>
                <w:rFonts w:ascii="Leelawadee" w:hAnsi="Leelawadee" w:cs="Leelawadee"/>
                <w:b/>
                <w:color w:val="FFFFFF" w:themeColor="background1"/>
                <w:szCs w:val="22"/>
              </w:rPr>
              <w:t>Priority #1: Mental Health</w:t>
            </w:r>
            <w:r w:rsidRPr="0051738D">
              <w:rPr>
                <w:rFonts w:ascii="Leelawadee" w:hAnsi="Leelawadee" w:cs="Leelawadee"/>
                <w:color w:val="FFFFFF" w:themeColor="background1"/>
                <w:szCs w:val="22"/>
              </w:rPr>
              <w:t xml:space="preserve"> </w:t>
            </w:r>
            <w:r w:rsidRPr="0051738D">
              <w:rPr>
                <w:rFonts w:ascii="Leelawadee" w:hAnsi="Leelawadee" w:cs="Leelawadee"/>
                <w:b/>
                <w:i/>
                <w:noProof/>
                <w:color w:val="FFFFFF" w:themeColor="background1"/>
                <w:szCs w:val="22"/>
              </w:rPr>
              <w:drawing>
                <wp:inline distT="0" distB="0" distL="0" distR="0" wp14:anchorId="3F296970" wp14:editId="32BEBE03">
                  <wp:extent cx="126331" cy="128336"/>
                  <wp:effectExtent l="0" t="0" r="762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51738D">
              <w:rPr>
                <w:rFonts w:ascii="Leelawadee" w:hAnsi="Leelawadee" w:cs="Leelawadee"/>
                <w:color w:val="FFFFFF" w:themeColor="background1"/>
                <w:szCs w:val="22"/>
              </w:rPr>
              <w:t xml:space="preserve"> </w:t>
            </w:r>
          </w:p>
        </w:tc>
      </w:tr>
      <w:tr w:rsidR="00490417" w:rsidRPr="0051738D" w14:paraId="60A2F641" w14:textId="77777777" w:rsidTr="00AE4521">
        <w:tc>
          <w:tcPr>
            <w:tcW w:w="10345" w:type="dxa"/>
            <w:gridSpan w:val="9"/>
            <w:shd w:val="clear" w:color="auto" w:fill="E36C0A" w:themeFill="accent6" w:themeFillShade="BF"/>
          </w:tcPr>
          <w:p w14:paraId="38CB0C48" w14:textId="44D27AE9" w:rsidR="00490417" w:rsidRPr="006B3324" w:rsidRDefault="00490417" w:rsidP="004E0CBC">
            <w:pPr>
              <w:spacing w:before="20" w:after="20"/>
              <w:rPr>
                <w:rFonts w:ascii="Leelawadee" w:hAnsi="Leelawadee" w:cs="Leelawadee"/>
                <w:color w:val="FFFFFF"/>
                <w:szCs w:val="22"/>
              </w:rPr>
            </w:pPr>
            <w:r w:rsidRPr="006B3324">
              <w:rPr>
                <w:rFonts w:ascii="Leelawadee" w:hAnsi="Leelawadee" w:cs="Leelawadee"/>
                <w:b/>
                <w:color w:val="FFFFFF"/>
                <w:szCs w:val="22"/>
              </w:rPr>
              <w:t xml:space="preserve">Strategy </w:t>
            </w:r>
            <w:r w:rsidR="00764ADF">
              <w:rPr>
                <w:rFonts w:ascii="Leelawadee" w:hAnsi="Leelawadee" w:cs="Leelawadee"/>
                <w:b/>
                <w:color w:val="FFFFFF"/>
                <w:szCs w:val="22"/>
              </w:rPr>
              <w:t>1</w:t>
            </w:r>
            <w:r w:rsidRPr="006B3324">
              <w:rPr>
                <w:rFonts w:ascii="Leelawadee" w:hAnsi="Leelawadee" w:cs="Leelawadee"/>
                <w:b/>
                <w:color w:val="FFFFFF"/>
                <w:szCs w:val="22"/>
              </w:rPr>
              <w:t xml:space="preserve">: </w:t>
            </w:r>
            <w:r w:rsidRPr="006B3324">
              <w:rPr>
                <w:rFonts w:ascii="Leelawadee" w:hAnsi="Leelawadee" w:cs="Leelawadee"/>
                <w:color w:val="FFFFFF"/>
                <w:szCs w:val="22"/>
              </w:rPr>
              <w:t>Trauma-informed care</w:t>
            </w:r>
            <w:r w:rsidRPr="006B3324">
              <w:rPr>
                <w:rFonts w:ascii="Leelawadee" w:hAnsi="Leelawadee" w:cs="Leelawadee"/>
                <w:b/>
                <w:color w:val="FFFFFF"/>
                <w:szCs w:val="22"/>
              </w:rPr>
              <w:t xml:space="preserve"> </w:t>
            </w:r>
            <w:r w:rsidRPr="006B3324">
              <w:rPr>
                <w:rFonts w:ascii="Leelawadee" w:hAnsi="Leelawadee" w:cs="Leelawadee"/>
                <w:color w:val="FFFFFF"/>
                <w:szCs w:val="22"/>
              </w:rPr>
              <w:t xml:space="preserve"> </w:t>
            </w:r>
            <w:r w:rsidRPr="006B3324">
              <w:rPr>
                <w:rFonts w:ascii="Leelawadee" w:hAnsi="Leelawadee" w:cs="Leelawadee"/>
                <w:b/>
                <w:i/>
                <w:noProof/>
                <w:color w:val="FFFFFF" w:themeColor="background1"/>
                <w:szCs w:val="22"/>
              </w:rPr>
              <w:drawing>
                <wp:inline distT="0" distB="0" distL="0" distR="0" wp14:anchorId="5A8C4823" wp14:editId="52B858C1">
                  <wp:extent cx="126331" cy="128336"/>
                  <wp:effectExtent l="0" t="0" r="762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490417" w:rsidRPr="0051738D" w14:paraId="074E094E" w14:textId="77777777" w:rsidTr="00AE4521">
        <w:trPr>
          <w:trHeight w:val="197"/>
        </w:trPr>
        <w:tc>
          <w:tcPr>
            <w:tcW w:w="10345" w:type="dxa"/>
            <w:gridSpan w:val="9"/>
            <w:shd w:val="clear" w:color="auto" w:fill="404040"/>
          </w:tcPr>
          <w:p w14:paraId="66CDFC1E" w14:textId="77777777" w:rsidR="00490417" w:rsidRPr="001F700A" w:rsidRDefault="00490417" w:rsidP="004E0CBC">
            <w:pPr>
              <w:spacing w:before="20" w:after="20"/>
              <w:rPr>
                <w:rFonts w:ascii="Leelawadee" w:hAnsi="Leelawadee" w:cs="Leelawadee"/>
                <w:b/>
                <w:color w:val="FFFFFF"/>
                <w:szCs w:val="22"/>
              </w:rPr>
            </w:pPr>
            <w:r w:rsidRPr="001F700A">
              <w:rPr>
                <w:rFonts w:ascii="Leelawadee" w:hAnsi="Leelawadee" w:cs="Leelawadee"/>
                <w:b/>
                <w:color w:val="FFFFFF"/>
                <w:szCs w:val="22"/>
              </w:rPr>
              <w:t>Goal:</w:t>
            </w:r>
            <w:r w:rsidRPr="001F700A">
              <w:rPr>
                <w:rFonts w:ascii="Leelawadee" w:hAnsi="Leelawadee" w:cs="Leelawadee"/>
                <w:color w:val="FFFFFF"/>
                <w:szCs w:val="22"/>
              </w:rPr>
              <w:t xml:space="preserve"> Improve mental health outcomes.  </w:t>
            </w:r>
          </w:p>
        </w:tc>
      </w:tr>
      <w:tr w:rsidR="00490417" w:rsidRPr="0051738D" w14:paraId="241988EA" w14:textId="77777777" w:rsidTr="00AE4521">
        <w:trPr>
          <w:trHeight w:val="206"/>
        </w:trPr>
        <w:tc>
          <w:tcPr>
            <w:tcW w:w="10345" w:type="dxa"/>
            <w:gridSpan w:val="9"/>
            <w:shd w:val="clear" w:color="auto" w:fill="404040"/>
          </w:tcPr>
          <w:p w14:paraId="57C7B938" w14:textId="1BB17BAE" w:rsidR="00490417" w:rsidRPr="001F700A" w:rsidRDefault="00490417" w:rsidP="004E0CBC">
            <w:pPr>
              <w:spacing w:before="20" w:after="20"/>
              <w:rPr>
                <w:rFonts w:ascii="Leelawadee" w:hAnsi="Leelawadee" w:cs="Leelawadee"/>
                <w:color w:val="FFFFFF"/>
                <w:szCs w:val="22"/>
              </w:rPr>
            </w:pPr>
            <w:r w:rsidRPr="001F700A">
              <w:rPr>
                <w:rFonts w:ascii="Leelawadee" w:hAnsi="Leelawadee" w:cs="Leelawadee"/>
                <w:b/>
                <w:color w:val="FFFFFF"/>
                <w:szCs w:val="22"/>
              </w:rPr>
              <w:t xml:space="preserve">Objective: </w:t>
            </w:r>
            <w:r w:rsidR="007A282C">
              <w:rPr>
                <w:rFonts w:ascii="Leelawadee" w:hAnsi="Leelawadee" w:cs="Leelawadee"/>
                <w:color w:val="FFFFFF"/>
                <w:szCs w:val="22"/>
              </w:rPr>
              <w:t xml:space="preserve">Implement Project LAUNCH </w:t>
            </w:r>
            <w:r w:rsidR="007A282C" w:rsidRPr="007A282C">
              <w:rPr>
                <w:rFonts w:ascii="Leelawadee" w:hAnsi="Leelawadee" w:cs="Leelawadee"/>
                <w:color w:val="FFFFFF"/>
                <w:szCs w:val="22"/>
              </w:rPr>
              <w:t>by</w:t>
            </w:r>
            <w:r w:rsidRPr="007A282C">
              <w:rPr>
                <w:rFonts w:ascii="Leelawadee" w:hAnsi="Leelawadee" w:cs="Leelawadee"/>
                <w:color w:val="FFFFFF"/>
                <w:szCs w:val="22"/>
              </w:rPr>
              <w:t xml:space="preserve"> </w:t>
            </w:r>
            <w:r w:rsidR="009F2443">
              <w:rPr>
                <w:rFonts w:ascii="Leelawadee" w:hAnsi="Leelawadee" w:cs="Leelawadee"/>
                <w:color w:val="FFFFFF"/>
                <w:szCs w:val="22"/>
              </w:rPr>
              <w:t>August 13,</w:t>
            </w:r>
            <w:r w:rsidRPr="007A282C">
              <w:rPr>
                <w:rFonts w:ascii="Leelawadee" w:hAnsi="Leelawadee" w:cs="Leelawadee"/>
                <w:color w:val="FFFFFF"/>
                <w:szCs w:val="22"/>
              </w:rPr>
              <w:t xml:space="preserve"> 2022.</w:t>
            </w:r>
            <w:r w:rsidRPr="001F700A">
              <w:rPr>
                <w:rFonts w:ascii="Leelawadee" w:hAnsi="Leelawadee" w:cs="Leelawadee"/>
                <w:color w:val="FFFFFF"/>
                <w:szCs w:val="22"/>
              </w:rPr>
              <w:t xml:space="preserve">  </w:t>
            </w:r>
          </w:p>
        </w:tc>
      </w:tr>
      <w:tr w:rsidR="00490417" w:rsidRPr="00D63699" w14:paraId="5743210F" w14:textId="77777777" w:rsidTr="00AE4521">
        <w:trPr>
          <w:trHeight w:val="658"/>
        </w:trPr>
        <w:tc>
          <w:tcPr>
            <w:tcW w:w="3865" w:type="dxa"/>
            <w:shd w:val="clear" w:color="auto" w:fill="BFBFBF"/>
            <w:vAlign w:val="center"/>
          </w:tcPr>
          <w:p w14:paraId="02A63E3F" w14:textId="77777777"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Action Step</w:t>
            </w:r>
          </w:p>
        </w:tc>
        <w:tc>
          <w:tcPr>
            <w:tcW w:w="1080" w:type="dxa"/>
            <w:gridSpan w:val="2"/>
            <w:shd w:val="clear" w:color="auto" w:fill="BFBFBF"/>
            <w:vAlign w:val="center"/>
          </w:tcPr>
          <w:p w14:paraId="3EAEA412" w14:textId="77777777"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 xml:space="preserve">Timeline </w:t>
            </w:r>
          </w:p>
        </w:tc>
        <w:tc>
          <w:tcPr>
            <w:tcW w:w="1350" w:type="dxa"/>
            <w:gridSpan w:val="2"/>
            <w:shd w:val="clear" w:color="auto" w:fill="BFBFBF"/>
            <w:vAlign w:val="center"/>
          </w:tcPr>
          <w:p w14:paraId="4CD90E52" w14:textId="77777777"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Priority Population</w:t>
            </w:r>
          </w:p>
        </w:tc>
        <w:tc>
          <w:tcPr>
            <w:tcW w:w="2700" w:type="dxa"/>
            <w:gridSpan w:val="3"/>
            <w:shd w:val="clear" w:color="auto" w:fill="BFBFBF"/>
            <w:vAlign w:val="center"/>
          </w:tcPr>
          <w:p w14:paraId="3E075115" w14:textId="77777777"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Indicator(s) to measure impact of strategy:</w:t>
            </w:r>
          </w:p>
        </w:tc>
        <w:tc>
          <w:tcPr>
            <w:tcW w:w="1350" w:type="dxa"/>
            <w:shd w:val="clear" w:color="auto" w:fill="BFBFBF"/>
            <w:vAlign w:val="center"/>
          </w:tcPr>
          <w:p w14:paraId="07CEF86D" w14:textId="77777777" w:rsidR="007A282C"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Lead Contact/</w:t>
            </w:r>
          </w:p>
          <w:p w14:paraId="39BE5EAF" w14:textId="5A22E599" w:rsidR="00490417" w:rsidRPr="00D63699" w:rsidRDefault="00490417" w:rsidP="004E0CBC">
            <w:pPr>
              <w:spacing w:before="10" w:after="10"/>
              <w:jc w:val="center"/>
              <w:rPr>
                <w:rFonts w:ascii="Leelawadee" w:hAnsi="Leelawadee" w:cs="Leelawadee"/>
                <w:color w:val="auto"/>
                <w:szCs w:val="22"/>
              </w:rPr>
            </w:pPr>
            <w:r w:rsidRPr="00D63699">
              <w:rPr>
                <w:rFonts w:ascii="Leelawadee" w:hAnsi="Leelawadee" w:cs="Leelawadee"/>
                <w:color w:val="auto"/>
                <w:szCs w:val="22"/>
              </w:rPr>
              <w:t>Agency</w:t>
            </w:r>
          </w:p>
        </w:tc>
      </w:tr>
      <w:tr w:rsidR="00490417" w:rsidRPr="0051738D" w14:paraId="0F757652" w14:textId="77777777" w:rsidTr="00AE4521">
        <w:trPr>
          <w:trHeight w:val="20"/>
        </w:trPr>
        <w:tc>
          <w:tcPr>
            <w:tcW w:w="3865" w:type="dxa"/>
            <w:shd w:val="clear" w:color="auto" w:fill="F2F2F2"/>
            <w:vAlign w:val="center"/>
          </w:tcPr>
          <w:p w14:paraId="45583336" w14:textId="77777777" w:rsidR="00490417" w:rsidRDefault="00490417" w:rsidP="004E0CBC">
            <w:pPr>
              <w:spacing w:before="0" w:after="0"/>
              <w:rPr>
                <w:rFonts w:ascii="Leelawadee" w:hAnsi="Leelawadee" w:cs="Leelawadee"/>
                <w:szCs w:val="22"/>
              </w:rPr>
            </w:pPr>
            <w:r w:rsidRPr="006B3324">
              <w:rPr>
                <w:rFonts w:ascii="Leelawadee" w:hAnsi="Leelawadee" w:cs="Leelawadee"/>
                <w:b/>
                <w:szCs w:val="22"/>
              </w:rPr>
              <w:t>Year 1</w:t>
            </w:r>
            <w:r w:rsidRPr="006B3324">
              <w:rPr>
                <w:rFonts w:ascii="Leelawadee" w:hAnsi="Leelawadee" w:cs="Leelawadee"/>
                <w:szCs w:val="22"/>
              </w:rPr>
              <w:t>:</w:t>
            </w:r>
            <w:r>
              <w:rPr>
                <w:rFonts w:ascii="Leelawadee" w:hAnsi="Leelawadee" w:cs="Leelawadee"/>
                <w:szCs w:val="22"/>
              </w:rPr>
              <w:t xml:space="preserve"> Continue to screen for trauma and conduct trauma-informed care trainings. </w:t>
            </w:r>
          </w:p>
          <w:p w14:paraId="63B174A2" w14:textId="77777777" w:rsidR="00490417" w:rsidRDefault="00490417" w:rsidP="004E0CBC">
            <w:pPr>
              <w:spacing w:before="0" w:after="0"/>
              <w:rPr>
                <w:rFonts w:ascii="Leelawadee" w:hAnsi="Leelawadee" w:cs="Leelawadee"/>
                <w:szCs w:val="22"/>
              </w:rPr>
            </w:pPr>
          </w:p>
          <w:p w14:paraId="29D458C6" w14:textId="030FBDD7" w:rsidR="00490417" w:rsidRPr="00A4277A" w:rsidRDefault="00025D15" w:rsidP="004E0CBC">
            <w:pPr>
              <w:spacing w:before="0" w:after="0"/>
              <w:rPr>
                <w:rFonts w:ascii="Leelawadee" w:hAnsi="Leelawadee" w:cs="Leelawadee"/>
                <w:szCs w:val="22"/>
              </w:rPr>
            </w:pPr>
            <w:r w:rsidRPr="00025D15">
              <w:rPr>
                <w:rFonts w:ascii="Leelawadee" w:hAnsi="Leelawadee" w:cs="Leelawadee"/>
                <w:szCs w:val="22"/>
              </w:rPr>
              <w:t>Implement</w:t>
            </w:r>
            <w:r w:rsidR="00490417" w:rsidRPr="006B3324">
              <w:rPr>
                <w:rFonts w:ascii="Leelawadee" w:hAnsi="Leelawadee" w:cs="Leelawadee"/>
                <w:szCs w:val="22"/>
              </w:rPr>
              <w:t xml:space="preserve"> </w:t>
            </w:r>
            <w:hyperlink r:id="rId52" w:history="1">
              <w:r w:rsidRPr="004F4715">
                <w:rPr>
                  <w:rStyle w:val="Hyperlink"/>
                  <w:rFonts w:ascii="Leelawadee" w:hAnsi="Leelawadee" w:cs="Leelawadee"/>
                  <w:b/>
                  <w:color w:val="EA9C00"/>
                  <w:szCs w:val="22"/>
                  <w:u w:val="none"/>
                </w:rPr>
                <w:t>Project LAUNCH</w:t>
              </w:r>
            </w:hyperlink>
            <w:r w:rsidRPr="00025D15">
              <w:rPr>
                <w:rFonts w:ascii="Leelawadee" w:hAnsi="Leelawadee" w:cs="Leelawadee"/>
                <w:szCs w:val="22"/>
              </w:rPr>
              <w:t xml:space="preserve"> (Linking Actions for Unmet Needs in Children’s Health</w:t>
            </w:r>
            <w:r>
              <w:rPr>
                <w:rFonts w:ascii="Leelawadee" w:hAnsi="Leelawadee" w:cs="Leelawadee"/>
                <w:szCs w:val="22"/>
              </w:rPr>
              <w:t xml:space="preserve">). Place a community health worker (CHW) in Tuscarawas County health departments to screen clients for adverse childhood experiences (ACEs). </w:t>
            </w:r>
          </w:p>
        </w:tc>
        <w:tc>
          <w:tcPr>
            <w:tcW w:w="1080" w:type="dxa"/>
            <w:gridSpan w:val="2"/>
            <w:shd w:val="clear" w:color="auto" w:fill="F2F2F2"/>
          </w:tcPr>
          <w:p w14:paraId="525E6950" w14:textId="59E0B340" w:rsidR="00490417" w:rsidRPr="0051738D" w:rsidRDefault="009F2443" w:rsidP="004E0CBC">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490417" w:rsidRPr="005C456D">
              <w:rPr>
                <w:rFonts w:ascii="Leelawadee" w:hAnsi="Leelawadee" w:cs="Leelawadee"/>
                <w:color w:val="auto"/>
                <w:szCs w:val="22"/>
              </w:rPr>
              <w:t xml:space="preserve"> 2020</w:t>
            </w:r>
          </w:p>
        </w:tc>
        <w:tc>
          <w:tcPr>
            <w:tcW w:w="1350" w:type="dxa"/>
            <w:gridSpan w:val="2"/>
            <w:vMerge w:val="restart"/>
            <w:shd w:val="clear" w:color="auto" w:fill="F2F2F2"/>
          </w:tcPr>
          <w:p w14:paraId="0AFB038C" w14:textId="77777777" w:rsidR="00490417" w:rsidRPr="00D63699" w:rsidRDefault="00490417" w:rsidP="004E0CBC">
            <w:pPr>
              <w:spacing w:before="10" w:after="10"/>
              <w:rPr>
                <w:rFonts w:ascii="Leelawadee" w:hAnsi="Leelawadee" w:cs="Leelawadee"/>
                <w:color w:val="auto"/>
                <w:szCs w:val="22"/>
              </w:rPr>
            </w:pPr>
            <w:r w:rsidRPr="00D63699">
              <w:rPr>
                <w:rFonts w:ascii="Leelawadee" w:hAnsi="Leelawadee" w:cs="Leelawadee"/>
                <w:color w:val="auto"/>
                <w:szCs w:val="22"/>
              </w:rPr>
              <w:t>Adult and youth</w:t>
            </w:r>
          </w:p>
        </w:tc>
        <w:tc>
          <w:tcPr>
            <w:tcW w:w="2700" w:type="dxa"/>
            <w:gridSpan w:val="3"/>
            <w:vMerge w:val="restart"/>
            <w:shd w:val="clear" w:color="auto" w:fill="F2F2F2"/>
          </w:tcPr>
          <w:p w14:paraId="5AC3D166" w14:textId="77777777" w:rsidR="00490417" w:rsidRDefault="00490417" w:rsidP="004E0CBC">
            <w:pPr>
              <w:spacing w:before="10" w:after="10"/>
              <w:rPr>
                <w:rFonts w:ascii="Leelawadee" w:hAnsi="Leelawadee" w:cs="Leelawadee"/>
                <w:szCs w:val="22"/>
              </w:rPr>
            </w:pPr>
            <w:r>
              <w:rPr>
                <w:rFonts w:ascii="Leelawadee" w:hAnsi="Leelawadee" w:cs="Leelawadee"/>
                <w:szCs w:val="22"/>
              </w:rPr>
              <w:t xml:space="preserve">1. </w:t>
            </w:r>
            <w:r w:rsidRPr="00D63699">
              <w:rPr>
                <w:rFonts w:ascii="Leelawadee" w:hAnsi="Leelawadee" w:cs="Leelawadee"/>
                <w:szCs w:val="22"/>
              </w:rPr>
              <w:t>Suicide ideation (adult): Percent of adults who report that they ever seriously considered attempting suicide within the past 12 months</w:t>
            </w:r>
            <w:r>
              <w:rPr>
                <w:rFonts w:ascii="Leelawadee" w:hAnsi="Leelawadee" w:cs="Leelawadee"/>
                <w:szCs w:val="22"/>
              </w:rPr>
              <w:t xml:space="preserve"> (baseline: 7%, 2018 CHA)</w:t>
            </w:r>
            <w:r w:rsidRPr="007368F3">
              <w:rPr>
                <w:rFonts w:ascii="Leelawadee" w:hAnsi="Leelawadee" w:cs="Leelawadee"/>
                <w:szCs w:val="22"/>
              </w:rPr>
              <w:t xml:space="preserve"> </w:t>
            </w:r>
            <w:r w:rsidRPr="00D63699">
              <w:rPr>
                <w:rFonts w:ascii="Leelawadee" w:hAnsi="Leelawadee" w:cs="Leelawadee"/>
                <w:b/>
                <w:i/>
                <w:iCs w:val="0"/>
                <w:noProof/>
                <w:szCs w:val="22"/>
              </w:rPr>
              <w:drawing>
                <wp:inline distT="0" distB="0" distL="0" distR="0" wp14:anchorId="0531CF7D" wp14:editId="62F1AD0C">
                  <wp:extent cx="126331" cy="128336"/>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p w14:paraId="25451118" w14:textId="77777777" w:rsidR="00490417" w:rsidRDefault="00490417" w:rsidP="004E0CBC">
            <w:pPr>
              <w:spacing w:before="10" w:after="10"/>
              <w:rPr>
                <w:rFonts w:ascii="Leelawadee" w:hAnsi="Leelawadee" w:cs="Leelawadee"/>
                <w:color w:val="auto"/>
                <w:szCs w:val="22"/>
              </w:rPr>
            </w:pPr>
          </w:p>
          <w:p w14:paraId="65AD93CB" w14:textId="77777777" w:rsidR="00490417" w:rsidRPr="00D63699" w:rsidRDefault="00490417" w:rsidP="004E0CBC">
            <w:pPr>
              <w:spacing w:before="10" w:after="10"/>
              <w:rPr>
                <w:rFonts w:ascii="Leelawadee" w:hAnsi="Leelawadee" w:cs="Leelawadee"/>
                <w:color w:val="auto"/>
                <w:szCs w:val="22"/>
              </w:rPr>
            </w:pPr>
            <w:r>
              <w:rPr>
                <w:rFonts w:ascii="Leelawadee" w:hAnsi="Leelawadee" w:cs="Leelawadee"/>
                <w:szCs w:val="22"/>
              </w:rPr>
              <w:t xml:space="preserve">2. </w:t>
            </w:r>
            <w:r w:rsidRPr="00D63699">
              <w:rPr>
                <w:rFonts w:ascii="Leelawadee" w:hAnsi="Leelawadee" w:cs="Leelawadee"/>
                <w:szCs w:val="22"/>
              </w:rPr>
              <w:t>Suicide ideation (</w:t>
            </w:r>
            <w:r>
              <w:rPr>
                <w:rFonts w:ascii="Leelawadee" w:hAnsi="Leelawadee" w:cs="Leelawadee"/>
                <w:szCs w:val="22"/>
              </w:rPr>
              <w:t xml:space="preserve">youth): Percent of youth </w:t>
            </w:r>
            <w:r w:rsidRPr="00D63699">
              <w:rPr>
                <w:rFonts w:ascii="Leelawadee" w:hAnsi="Leelawadee" w:cs="Leelawadee"/>
                <w:szCs w:val="22"/>
              </w:rPr>
              <w:t>who report that they ever seriously considered attempting suicide within the past 12 months</w:t>
            </w:r>
            <w:r>
              <w:rPr>
                <w:rFonts w:ascii="Leelawadee" w:hAnsi="Leelawadee" w:cs="Leelawadee"/>
                <w:szCs w:val="22"/>
              </w:rPr>
              <w:t xml:space="preserve"> (baseline: 17%, 2018 CHA) </w:t>
            </w:r>
            <w:r w:rsidRPr="00D63699">
              <w:rPr>
                <w:rFonts w:ascii="Leelawadee" w:hAnsi="Leelawadee" w:cs="Leelawadee"/>
                <w:b/>
                <w:i/>
                <w:iCs w:val="0"/>
                <w:noProof/>
                <w:szCs w:val="22"/>
              </w:rPr>
              <w:drawing>
                <wp:inline distT="0" distB="0" distL="0" distR="0" wp14:anchorId="6C889FDD" wp14:editId="5069E0D0">
                  <wp:extent cx="126331" cy="128336"/>
                  <wp:effectExtent l="0" t="0" r="762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350" w:type="dxa"/>
            <w:vMerge w:val="restart"/>
            <w:shd w:val="clear" w:color="auto" w:fill="F2F2F2"/>
            <w:vAlign w:val="center"/>
          </w:tcPr>
          <w:p w14:paraId="4F0BB6ED" w14:textId="66C96BF0" w:rsidR="00490417" w:rsidRPr="0051738D" w:rsidRDefault="00764ADF" w:rsidP="004E0CBC">
            <w:pPr>
              <w:spacing w:before="10" w:after="10"/>
              <w:jc w:val="center"/>
              <w:rPr>
                <w:rFonts w:ascii="Leelawadee" w:hAnsi="Leelawadee" w:cs="Leelawadee"/>
                <w:color w:val="auto"/>
                <w:szCs w:val="22"/>
                <w:highlight w:val="darkGray"/>
              </w:rPr>
            </w:pPr>
            <w:r w:rsidRPr="00764ADF">
              <w:rPr>
                <w:rFonts w:ascii="Leelawadee" w:hAnsi="Leelawadee" w:cs="Leelawadee"/>
                <w:color w:val="auto"/>
                <w:szCs w:val="22"/>
              </w:rPr>
              <w:t>Ohio Guidestone</w:t>
            </w:r>
          </w:p>
        </w:tc>
      </w:tr>
      <w:tr w:rsidR="00490417" w:rsidRPr="0051738D" w14:paraId="379AD71A" w14:textId="77777777" w:rsidTr="00AE4521">
        <w:trPr>
          <w:trHeight w:val="20"/>
        </w:trPr>
        <w:tc>
          <w:tcPr>
            <w:tcW w:w="3865" w:type="dxa"/>
            <w:shd w:val="clear" w:color="auto" w:fill="F2F2F2"/>
            <w:vAlign w:val="center"/>
          </w:tcPr>
          <w:p w14:paraId="6D081D0E" w14:textId="77777777" w:rsidR="007A282C" w:rsidRDefault="00490417" w:rsidP="004E0CBC">
            <w:pPr>
              <w:spacing w:before="0" w:after="0"/>
              <w:rPr>
                <w:rFonts w:ascii="Leelawadee" w:hAnsi="Leelawadee" w:cs="Leelawadee"/>
                <w:szCs w:val="22"/>
              </w:rPr>
            </w:pPr>
            <w:r w:rsidRPr="00A4277A">
              <w:rPr>
                <w:rFonts w:ascii="Leelawadee" w:hAnsi="Leelawadee" w:cs="Leelawadee"/>
                <w:b/>
                <w:szCs w:val="22"/>
              </w:rPr>
              <w:t xml:space="preserve">Year 2: </w:t>
            </w:r>
            <w:r w:rsidRPr="00A4277A">
              <w:rPr>
                <w:rFonts w:ascii="Leelawadee" w:hAnsi="Leelawadee" w:cs="Leelawadee"/>
                <w:szCs w:val="22"/>
              </w:rPr>
              <w:t xml:space="preserve">Continue efforts from year 1. </w:t>
            </w:r>
          </w:p>
          <w:p w14:paraId="679EF363" w14:textId="77777777" w:rsidR="007A282C" w:rsidRDefault="007A282C" w:rsidP="004E0CBC">
            <w:pPr>
              <w:spacing w:before="0" w:after="0"/>
              <w:rPr>
                <w:rFonts w:ascii="Leelawadee" w:hAnsi="Leelawadee" w:cs="Leelawadee"/>
                <w:szCs w:val="22"/>
              </w:rPr>
            </w:pPr>
          </w:p>
          <w:p w14:paraId="2848E190" w14:textId="40DE2C7B" w:rsidR="00490417" w:rsidRPr="00A4277A" w:rsidRDefault="007A282C" w:rsidP="004E0CBC">
            <w:pPr>
              <w:spacing w:before="0" w:after="0"/>
              <w:rPr>
                <w:rFonts w:ascii="Leelawadee" w:hAnsi="Leelawadee" w:cs="Leelawadee"/>
                <w:color w:val="auto"/>
                <w:szCs w:val="22"/>
              </w:rPr>
            </w:pPr>
            <w:r w:rsidRPr="007A282C">
              <w:rPr>
                <w:rFonts w:ascii="Leelawadee" w:hAnsi="Leelawadee" w:cs="Leelawadee"/>
                <w:szCs w:val="22"/>
              </w:rPr>
              <w:t xml:space="preserve">Identify and train health department nurses to screen for ACEs and refer them to the CHW. </w:t>
            </w:r>
            <w:r>
              <w:rPr>
                <w:rFonts w:ascii="Leelawadee" w:hAnsi="Leelawadee" w:cs="Leelawadee"/>
                <w:szCs w:val="22"/>
              </w:rPr>
              <w:t>Offer trauma-informed care trainings to the families of children screened for ACEs.</w:t>
            </w:r>
          </w:p>
        </w:tc>
        <w:tc>
          <w:tcPr>
            <w:tcW w:w="1080" w:type="dxa"/>
            <w:gridSpan w:val="2"/>
            <w:shd w:val="clear" w:color="auto" w:fill="F2F2F2"/>
          </w:tcPr>
          <w:p w14:paraId="0F020684" w14:textId="494BDF22" w:rsidR="00490417" w:rsidRPr="0051738D" w:rsidRDefault="009F2443" w:rsidP="004E0CBC">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490417" w:rsidRPr="005C456D">
              <w:rPr>
                <w:rFonts w:ascii="Leelawadee" w:hAnsi="Leelawadee" w:cs="Leelawadee"/>
                <w:color w:val="auto"/>
                <w:szCs w:val="22"/>
              </w:rPr>
              <w:t xml:space="preserve"> 2021</w:t>
            </w:r>
          </w:p>
        </w:tc>
        <w:tc>
          <w:tcPr>
            <w:tcW w:w="1350" w:type="dxa"/>
            <w:gridSpan w:val="2"/>
            <w:vMerge/>
            <w:shd w:val="clear" w:color="auto" w:fill="F2F2F2"/>
          </w:tcPr>
          <w:p w14:paraId="5BC0A814" w14:textId="77777777" w:rsidR="00490417" w:rsidRPr="0051738D" w:rsidRDefault="00490417" w:rsidP="004E0CBC">
            <w:pPr>
              <w:spacing w:before="10" w:after="10"/>
              <w:rPr>
                <w:rFonts w:ascii="Leelawadee" w:hAnsi="Leelawadee" w:cs="Leelawadee"/>
                <w:color w:val="auto"/>
                <w:szCs w:val="22"/>
                <w:highlight w:val="darkGray"/>
              </w:rPr>
            </w:pPr>
          </w:p>
        </w:tc>
        <w:tc>
          <w:tcPr>
            <w:tcW w:w="2700" w:type="dxa"/>
            <w:gridSpan w:val="3"/>
            <w:vMerge/>
            <w:shd w:val="clear" w:color="auto" w:fill="F2F2F2"/>
          </w:tcPr>
          <w:p w14:paraId="08FCF4F7" w14:textId="77777777" w:rsidR="00490417" w:rsidRPr="0051738D" w:rsidRDefault="00490417" w:rsidP="004E0CBC">
            <w:pPr>
              <w:spacing w:before="10" w:after="10"/>
              <w:rPr>
                <w:rFonts w:ascii="Leelawadee" w:hAnsi="Leelawadee" w:cs="Leelawadee"/>
                <w:color w:val="auto"/>
                <w:szCs w:val="22"/>
                <w:highlight w:val="darkGray"/>
              </w:rPr>
            </w:pPr>
          </w:p>
        </w:tc>
        <w:tc>
          <w:tcPr>
            <w:tcW w:w="1350" w:type="dxa"/>
            <w:vMerge/>
            <w:shd w:val="clear" w:color="auto" w:fill="F2F2F2"/>
          </w:tcPr>
          <w:p w14:paraId="6B4E5835" w14:textId="77777777" w:rsidR="00490417" w:rsidRPr="0051738D" w:rsidRDefault="00490417" w:rsidP="004E0CBC">
            <w:pPr>
              <w:spacing w:before="10" w:after="10"/>
              <w:rPr>
                <w:rFonts w:ascii="Leelawadee" w:hAnsi="Leelawadee" w:cs="Leelawadee"/>
                <w:color w:val="auto"/>
                <w:szCs w:val="22"/>
                <w:highlight w:val="darkGray"/>
              </w:rPr>
            </w:pPr>
          </w:p>
        </w:tc>
      </w:tr>
      <w:tr w:rsidR="00490417" w:rsidRPr="0051738D" w14:paraId="435C84A4" w14:textId="77777777" w:rsidTr="00AE4521">
        <w:trPr>
          <w:trHeight w:val="20"/>
        </w:trPr>
        <w:tc>
          <w:tcPr>
            <w:tcW w:w="3865" w:type="dxa"/>
            <w:shd w:val="clear" w:color="auto" w:fill="F2F2F2"/>
          </w:tcPr>
          <w:p w14:paraId="627E35AE" w14:textId="77777777" w:rsidR="007A282C" w:rsidRDefault="00490417" w:rsidP="004E0CBC">
            <w:pPr>
              <w:spacing w:before="0" w:after="0"/>
              <w:rPr>
                <w:rFonts w:ascii="Leelawadee" w:hAnsi="Leelawadee" w:cs="Leelawadee"/>
                <w:szCs w:val="22"/>
              </w:rPr>
            </w:pPr>
            <w:r w:rsidRPr="00A4277A">
              <w:rPr>
                <w:rFonts w:ascii="Leelawadee" w:hAnsi="Leelawadee" w:cs="Leelawadee"/>
                <w:b/>
                <w:szCs w:val="22"/>
              </w:rPr>
              <w:t>Year 3:</w:t>
            </w:r>
            <w:r w:rsidRPr="00A4277A">
              <w:rPr>
                <w:rFonts w:ascii="Leelawadee" w:hAnsi="Leelawadee" w:cs="Leelawadee"/>
                <w:szCs w:val="22"/>
              </w:rPr>
              <w:t xml:space="preserve">  Continue efforts from years 1 and 2. </w:t>
            </w:r>
          </w:p>
          <w:p w14:paraId="51E07D9C" w14:textId="77777777" w:rsidR="007A282C" w:rsidRDefault="007A282C" w:rsidP="004E0CBC">
            <w:pPr>
              <w:spacing w:before="0" w:after="0"/>
              <w:rPr>
                <w:rFonts w:ascii="Leelawadee" w:hAnsi="Leelawadee" w:cs="Leelawadee"/>
                <w:szCs w:val="22"/>
              </w:rPr>
            </w:pPr>
          </w:p>
          <w:p w14:paraId="4A3ABF03" w14:textId="5123A0D8" w:rsidR="00490417" w:rsidRPr="00A4277A" w:rsidRDefault="007A282C" w:rsidP="004E0CBC">
            <w:pPr>
              <w:spacing w:before="0" w:after="0"/>
              <w:rPr>
                <w:rFonts w:ascii="Leelawadee" w:hAnsi="Leelawadee" w:cs="Leelawadee"/>
                <w:b/>
                <w:color w:val="auto"/>
                <w:szCs w:val="22"/>
              </w:rPr>
            </w:pPr>
            <w:r w:rsidRPr="007A282C">
              <w:rPr>
                <w:rFonts w:ascii="Leelawadee" w:hAnsi="Leelawadee" w:cs="Leelawadee"/>
                <w:szCs w:val="22"/>
              </w:rPr>
              <w:t>Raise awareness of trauma informed care and market trauma informed care screenings</w:t>
            </w:r>
            <w:r>
              <w:rPr>
                <w:rFonts w:ascii="Leelawadee" w:hAnsi="Leelawadee" w:cs="Leelawadee"/>
                <w:szCs w:val="22"/>
              </w:rPr>
              <w:t xml:space="preserve"> and services</w:t>
            </w:r>
            <w:r w:rsidRPr="007A282C">
              <w:rPr>
                <w:rFonts w:ascii="Leelawadee" w:hAnsi="Leelawadee" w:cs="Leelawadee"/>
                <w:szCs w:val="22"/>
              </w:rPr>
              <w:t xml:space="preserve">. </w:t>
            </w:r>
          </w:p>
        </w:tc>
        <w:tc>
          <w:tcPr>
            <w:tcW w:w="1080" w:type="dxa"/>
            <w:gridSpan w:val="2"/>
            <w:shd w:val="clear" w:color="auto" w:fill="F2F2F2"/>
          </w:tcPr>
          <w:p w14:paraId="4ABEA344" w14:textId="093C0730" w:rsidR="00490417" w:rsidRPr="0051738D" w:rsidRDefault="009F2443" w:rsidP="004E0CBC">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490417" w:rsidRPr="005C456D">
              <w:rPr>
                <w:rFonts w:ascii="Leelawadee" w:hAnsi="Leelawadee" w:cs="Leelawadee"/>
                <w:color w:val="auto"/>
                <w:szCs w:val="22"/>
              </w:rPr>
              <w:t xml:space="preserve"> 2022</w:t>
            </w:r>
          </w:p>
        </w:tc>
        <w:tc>
          <w:tcPr>
            <w:tcW w:w="1350" w:type="dxa"/>
            <w:gridSpan w:val="2"/>
            <w:vMerge/>
            <w:shd w:val="clear" w:color="auto" w:fill="F2F2F2"/>
          </w:tcPr>
          <w:p w14:paraId="0E8A44FE" w14:textId="77777777" w:rsidR="00490417" w:rsidRPr="0051738D" w:rsidRDefault="00490417" w:rsidP="004E0CBC">
            <w:pPr>
              <w:spacing w:before="10" w:after="10"/>
              <w:rPr>
                <w:rFonts w:ascii="Leelawadee" w:hAnsi="Leelawadee" w:cs="Leelawadee"/>
                <w:color w:val="auto"/>
                <w:szCs w:val="22"/>
                <w:highlight w:val="darkGray"/>
              </w:rPr>
            </w:pPr>
          </w:p>
        </w:tc>
        <w:tc>
          <w:tcPr>
            <w:tcW w:w="2700" w:type="dxa"/>
            <w:gridSpan w:val="3"/>
            <w:vMerge/>
            <w:shd w:val="clear" w:color="auto" w:fill="F2F2F2"/>
          </w:tcPr>
          <w:p w14:paraId="69857D37" w14:textId="77777777" w:rsidR="00490417" w:rsidRPr="0051738D" w:rsidRDefault="00490417" w:rsidP="004E0CBC">
            <w:pPr>
              <w:spacing w:before="10" w:after="10"/>
              <w:rPr>
                <w:rFonts w:ascii="Leelawadee" w:hAnsi="Leelawadee" w:cs="Leelawadee"/>
                <w:color w:val="auto"/>
                <w:szCs w:val="22"/>
                <w:highlight w:val="darkGray"/>
              </w:rPr>
            </w:pPr>
          </w:p>
        </w:tc>
        <w:tc>
          <w:tcPr>
            <w:tcW w:w="1350" w:type="dxa"/>
            <w:vMerge/>
            <w:shd w:val="clear" w:color="auto" w:fill="F2F2F2"/>
          </w:tcPr>
          <w:p w14:paraId="4121A8FB" w14:textId="77777777" w:rsidR="00490417" w:rsidRPr="0051738D" w:rsidRDefault="00490417" w:rsidP="004E0CBC">
            <w:pPr>
              <w:spacing w:before="10" w:after="10"/>
              <w:rPr>
                <w:rFonts w:ascii="Leelawadee" w:hAnsi="Leelawadee" w:cs="Leelawadee"/>
                <w:color w:val="auto"/>
                <w:szCs w:val="22"/>
                <w:highlight w:val="darkGray"/>
              </w:rPr>
            </w:pPr>
          </w:p>
        </w:tc>
      </w:tr>
      <w:tr w:rsidR="00490417" w:rsidRPr="0051738D" w14:paraId="5CB10A09" w14:textId="77777777" w:rsidTr="00AE4521">
        <w:trPr>
          <w:trHeight w:val="1079"/>
        </w:trPr>
        <w:tc>
          <w:tcPr>
            <w:tcW w:w="10345" w:type="dxa"/>
            <w:gridSpan w:val="9"/>
          </w:tcPr>
          <w:p w14:paraId="4F597127" w14:textId="77777777" w:rsidR="00490417" w:rsidRPr="00D63699" w:rsidRDefault="00490417" w:rsidP="004E0CBC">
            <w:pPr>
              <w:spacing w:before="10" w:after="10"/>
              <w:rPr>
                <w:rFonts w:ascii="Leelawadee" w:hAnsi="Leelawadee" w:cs="Leelawadee"/>
                <w:b/>
                <w:color w:val="E36C0A" w:themeColor="accent6" w:themeShade="BF"/>
                <w:szCs w:val="22"/>
              </w:rPr>
            </w:pPr>
            <w:r w:rsidRPr="00D63699">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9"/>
              <w:gridCol w:w="5150"/>
            </w:tblGrid>
            <w:tr w:rsidR="00490417" w:rsidRPr="00D63699" w14:paraId="3C429B6B" w14:textId="77777777" w:rsidTr="007A282C">
              <w:tc>
                <w:tcPr>
                  <w:tcW w:w="5149" w:type="dxa"/>
                </w:tcPr>
                <w:p w14:paraId="3556BC63" w14:textId="77777777" w:rsidR="00490417" w:rsidRPr="00D63699" w:rsidRDefault="00490417" w:rsidP="007C4A9A">
                  <w:pPr>
                    <w:numPr>
                      <w:ilvl w:val="0"/>
                      <w:numId w:val="12"/>
                    </w:numPr>
                    <w:spacing w:before="10" w:after="10"/>
                    <w:contextualSpacing/>
                    <w:rPr>
                      <w:rFonts w:ascii="Leelawadee" w:eastAsia="Calibri" w:hAnsi="Leelawadee" w:cs="Leelawadee"/>
                      <w:color w:val="auto"/>
                      <w:szCs w:val="22"/>
                    </w:rPr>
                  </w:pPr>
                  <w:r w:rsidRPr="00D63699">
                    <w:rPr>
                      <w:rFonts w:ascii="Leelawadee" w:eastAsia="Calibri" w:hAnsi="Leelawadee" w:cs="Leelawadee"/>
                      <w:color w:val="auto"/>
                      <w:szCs w:val="22"/>
                    </w:rPr>
                    <w:t>Social determinants of health</w:t>
                  </w:r>
                </w:p>
                <w:p w14:paraId="5B85E5EC" w14:textId="77777777" w:rsidR="00490417" w:rsidRPr="00D63699" w:rsidRDefault="00490417" w:rsidP="007C4A9A">
                  <w:pPr>
                    <w:pStyle w:val="ListParagraph"/>
                    <w:numPr>
                      <w:ilvl w:val="0"/>
                      <w:numId w:val="12"/>
                    </w:numPr>
                    <w:spacing w:before="10" w:after="10"/>
                    <w:rPr>
                      <w:rFonts w:ascii="Leelawadee" w:eastAsia="Calibri" w:hAnsi="Leelawadee" w:cs="Leelawadee"/>
                      <w:color w:val="auto"/>
                      <w:szCs w:val="22"/>
                    </w:rPr>
                  </w:pPr>
                  <w:r w:rsidRPr="00D63699">
                    <w:rPr>
                      <w:rFonts w:ascii="Leelawadee" w:eastAsia="Calibri" w:hAnsi="Leelawadee" w:cs="Leelawadee"/>
                      <w:color w:val="auto"/>
                      <w:szCs w:val="22"/>
                    </w:rPr>
                    <w:t>Public health system, prevention and health behaviors</w:t>
                  </w:r>
                </w:p>
              </w:tc>
              <w:tc>
                <w:tcPr>
                  <w:tcW w:w="5150" w:type="dxa"/>
                </w:tcPr>
                <w:p w14:paraId="3AD28546" w14:textId="77777777" w:rsidR="00490417" w:rsidRPr="00D63699" w:rsidRDefault="00490417" w:rsidP="007C4A9A">
                  <w:pPr>
                    <w:numPr>
                      <w:ilvl w:val="0"/>
                      <w:numId w:val="13"/>
                    </w:numPr>
                    <w:spacing w:before="10" w:after="10"/>
                    <w:contextualSpacing/>
                    <w:rPr>
                      <w:rFonts w:ascii="Leelawadee" w:hAnsi="Leelawadee" w:cs="Leelawadee"/>
                      <w:color w:val="auto"/>
                      <w:szCs w:val="22"/>
                    </w:rPr>
                  </w:pPr>
                  <w:r w:rsidRPr="00D63699">
                    <w:rPr>
                      <w:rFonts w:ascii="Leelawadee" w:eastAsia="Calibri" w:hAnsi="Leelawadee" w:cs="Leelawadee"/>
                      <w:color w:val="auto"/>
                      <w:szCs w:val="22"/>
                    </w:rPr>
                    <w:t>Healthcare system and access</w:t>
                  </w:r>
                </w:p>
                <w:p w14:paraId="394F8F8B" w14:textId="77777777" w:rsidR="00490417" w:rsidRPr="00D63699" w:rsidRDefault="00490417" w:rsidP="00916832">
                  <w:pPr>
                    <w:pStyle w:val="ListParagraph"/>
                    <w:numPr>
                      <w:ilvl w:val="0"/>
                      <w:numId w:val="23"/>
                    </w:numPr>
                    <w:spacing w:before="10" w:after="10"/>
                    <w:rPr>
                      <w:rFonts w:ascii="Leelawadee" w:hAnsi="Leelawadee" w:cs="Leelawadee"/>
                      <w:color w:val="auto"/>
                      <w:szCs w:val="22"/>
                    </w:rPr>
                  </w:pPr>
                  <w:r w:rsidRPr="00D63699">
                    <w:rPr>
                      <w:rFonts w:ascii="Leelawadee" w:hAnsi="Leelawadee" w:cs="Leelawadee"/>
                      <w:color w:val="auto"/>
                      <w:szCs w:val="22"/>
                    </w:rPr>
                    <w:t>Not SHIP Identified</w:t>
                  </w:r>
                </w:p>
              </w:tc>
            </w:tr>
          </w:tbl>
          <w:p w14:paraId="62511C21" w14:textId="77777777" w:rsidR="00490417" w:rsidRPr="00D63699" w:rsidRDefault="00490417" w:rsidP="004E0CBC">
            <w:pPr>
              <w:spacing w:before="10" w:after="10"/>
              <w:contextualSpacing/>
              <w:rPr>
                <w:rFonts w:ascii="Leelawadee" w:hAnsi="Leelawadee" w:cs="Leelawadee"/>
                <w:color w:val="auto"/>
                <w:szCs w:val="22"/>
              </w:rPr>
            </w:pPr>
          </w:p>
        </w:tc>
      </w:tr>
      <w:tr w:rsidR="00490417" w:rsidRPr="0051738D" w14:paraId="321C6251" w14:textId="77777777" w:rsidTr="00AE4521">
        <w:trPr>
          <w:trHeight w:val="314"/>
        </w:trPr>
        <w:tc>
          <w:tcPr>
            <w:tcW w:w="10345" w:type="dxa"/>
            <w:gridSpan w:val="9"/>
          </w:tcPr>
          <w:p w14:paraId="0EDAD244" w14:textId="77777777" w:rsidR="00490417" w:rsidRPr="00D63699" w:rsidRDefault="00490417" w:rsidP="004E0CBC">
            <w:pPr>
              <w:spacing w:before="10" w:after="10"/>
              <w:rPr>
                <w:rFonts w:ascii="Leelawadee" w:hAnsi="Leelawadee" w:cs="Leelawadee"/>
                <w:b/>
                <w:color w:val="E36C0A" w:themeColor="accent6" w:themeShade="BF"/>
                <w:szCs w:val="22"/>
              </w:rPr>
            </w:pPr>
            <w:r w:rsidRPr="00D63699">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0"/>
              <w:gridCol w:w="1883"/>
              <w:gridCol w:w="4350"/>
            </w:tblGrid>
            <w:tr w:rsidR="00490417" w:rsidRPr="00D63699" w14:paraId="225D7668" w14:textId="77777777" w:rsidTr="007A282C">
              <w:tc>
                <w:tcPr>
                  <w:tcW w:w="1600" w:type="dxa"/>
                </w:tcPr>
                <w:p w14:paraId="7BC129C1" w14:textId="77777777" w:rsidR="00490417" w:rsidRPr="00D63699" w:rsidRDefault="00490417" w:rsidP="007C4A9A">
                  <w:pPr>
                    <w:numPr>
                      <w:ilvl w:val="0"/>
                      <w:numId w:val="12"/>
                    </w:numPr>
                    <w:spacing w:before="10" w:after="10"/>
                    <w:contextualSpacing/>
                    <w:rPr>
                      <w:rFonts w:ascii="Leelawadee" w:eastAsia="Calibri" w:hAnsi="Leelawadee" w:cs="Leelawadee"/>
                      <w:color w:val="auto"/>
                      <w:szCs w:val="22"/>
                    </w:rPr>
                  </w:pPr>
                  <w:r w:rsidRPr="00D63699">
                    <w:rPr>
                      <w:rFonts w:ascii="Leelawadee" w:eastAsia="Calibri" w:hAnsi="Leelawadee" w:cs="Leelawadee"/>
                      <w:color w:val="auto"/>
                      <w:szCs w:val="22"/>
                    </w:rPr>
                    <w:t>Yes</w:t>
                  </w:r>
                </w:p>
              </w:tc>
              <w:tc>
                <w:tcPr>
                  <w:tcW w:w="1883" w:type="dxa"/>
                </w:tcPr>
                <w:p w14:paraId="3C6BD403" w14:textId="77777777" w:rsidR="00490417" w:rsidRPr="00D63699" w:rsidRDefault="00490417" w:rsidP="007C4A9A">
                  <w:pPr>
                    <w:pStyle w:val="ListParagraph"/>
                    <w:numPr>
                      <w:ilvl w:val="0"/>
                      <w:numId w:val="20"/>
                    </w:numPr>
                    <w:spacing w:before="10" w:after="10"/>
                    <w:rPr>
                      <w:rFonts w:ascii="Leelawadee" w:hAnsi="Leelawadee" w:cs="Leelawadee"/>
                      <w:color w:val="auto"/>
                      <w:szCs w:val="22"/>
                    </w:rPr>
                  </w:pPr>
                  <w:r w:rsidRPr="00D63699">
                    <w:rPr>
                      <w:rFonts w:ascii="Leelawadee" w:eastAsia="Calibri" w:hAnsi="Leelawadee" w:cs="Leelawadee"/>
                      <w:color w:val="auto"/>
                      <w:szCs w:val="22"/>
                    </w:rPr>
                    <w:t>No</w:t>
                  </w:r>
                </w:p>
              </w:tc>
              <w:tc>
                <w:tcPr>
                  <w:tcW w:w="4350" w:type="dxa"/>
                </w:tcPr>
                <w:p w14:paraId="0FB15D85" w14:textId="77777777" w:rsidR="00490417" w:rsidRPr="00D63699" w:rsidRDefault="00490417" w:rsidP="007C4A9A">
                  <w:pPr>
                    <w:pStyle w:val="ListParagraph"/>
                    <w:numPr>
                      <w:ilvl w:val="0"/>
                      <w:numId w:val="12"/>
                    </w:numPr>
                    <w:spacing w:before="10" w:after="10"/>
                    <w:rPr>
                      <w:rFonts w:ascii="Leelawadee" w:hAnsi="Leelawadee" w:cs="Leelawadee"/>
                      <w:color w:val="auto"/>
                      <w:szCs w:val="22"/>
                    </w:rPr>
                  </w:pPr>
                  <w:r w:rsidRPr="00D63699">
                    <w:rPr>
                      <w:rFonts w:ascii="Leelawadee" w:hAnsi="Leelawadee" w:cs="Leelawadee"/>
                      <w:color w:val="auto"/>
                      <w:szCs w:val="22"/>
                    </w:rPr>
                    <w:t>Not SHIP Identified</w:t>
                  </w:r>
                </w:p>
              </w:tc>
            </w:tr>
          </w:tbl>
          <w:p w14:paraId="76944B5F" w14:textId="77777777" w:rsidR="00490417" w:rsidRPr="00D63699" w:rsidRDefault="00490417" w:rsidP="004E0CBC">
            <w:pPr>
              <w:spacing w:before="10" w:after="10"/>
              <w:contextualSpacing/>
              <w:rPr>
                <w:rFonts w:ascii="Leelawadee" w:hAnsi="Leelawadee" w:cs="Leelawadee"/>
                <w:color w:val="auto"/>
                <w:szCs w:val="22"/>
              </w:rPr>
            </w:pPr>
          </w:p>
        </w:tc>
      </w:tr>
      <w:tr w:rsidR="00490417" w:rsidRPr="0051738D" w14:paraId="0ED291A0" w14:textId="77777777" w:rsidTr="00AE4521">
        <w:trPr>
          <w:trHeight w:val="85"/>
        </w:trPr>
        <w:tc>
          <w:tcPr>
            <w:tcW w:w="10345" w:type="dxa"/>
            <w:gridSpan w:val="9"/>
          </w:tcPr>
          <w:p w14:paraId="05F478FF" w14:textId="40CEFB8C" w:rsidR="00490417" w:rsidRPr="00D63699" w:rsidRDefault="00490417" w:rsidP="00AE4521">
            <w:pPr>
              <w:spacing w:before="10" w:after="10"/>
              <w:rPr>
                <w:rFonts w:ascii="Leelawadee" w:hAnsi="Leelawadee" w:cs="Leelawadee"/>
                <w:color w:val="auto"/>
                <w:szCs w:val="22"/>
              </w:rPr>
            </w:pPr>
            <w:r w:rsidRPr="00D63699">
              <w:rPr>
                <w:rFonts w:ascii="Leelawadee" w:hAnsi="Leelawadee" w:cs="Leelawadee"/>
                <w:b/>
                <w:color w:val="E36C0A" w:themeColor="accent6" w:themeShade="BF"/>
                <w:szCs w:val="22"/>
              </w:rPr>
              <w:t xml:space="preserve">Resources to address strategy: </w:t>
            </w:r>
            <w:r w:rsidR="00AE4521" w:rsidRPr="00AE4521">
              <w:rPr>
                <w:rFonts w:ascii="Leelawadee" w:hAnsi="Leelawadee" w:cs="Leelawadee"/>
                <w:color w:val="auto"/>
                <w:szCs w:val="22"/>
              </w:rPr>
              <w:t>ACE</w:t>
            </w:r>
            <w:r w:rsidR="009F2443">
              <w:rPr>
                <w:rFonts w:ascii="Leelawadee" w:hAnsi="Leelawadee" w:cs="Leelawadee"/>
                <w:color w:val="auto"/>
                <w:szCs w:val="22"/>
              </w:rPr>
              <w:t xml:space="preserve">s </w:t>
            </w:r>
            <w:r w:rsidR="00AE4521" w:rsidRPr="00AE4521">
              <w:rPr>
                <w:rFonts w:ascii="Leelawadee" w:hAnsi="Leelawadee" w:cs="Leelawadee"/>
                <w:color w:val="auto"/>
                <w:szCs w:val="22"/>
              </w:rPr>
              <w:t>screening tool</w:t>
            </w:r>
            <w:r w:rsidR="00AE4521">
              <w:rPr>
                <w:rFonts w:ascii="Leelawadee" w:hAnsi="Leelawadee" w:cs="Leelawadee"/>
                <w:color w:val="auto"/>
                <w:szCs w:val="22"/>
              </w:rPr>
              <w:t xml:space="preserve">, </w:t>
            </w:r>
            <w:r w:rsidR="00AE4521" w:rsidRPr="00AE4521">
              <w:rPr>
                <w:rFonts w:ascii="Leelawadee" w:hAnsi="Leelawadee" w:cs="Leelawadee"/>
                <w:color w:val="auto"/>
                <w:szCs w:val="22"/>
              </w:rPr>
              <w:t>In home Joyful Together Program</w:t>
            </w:r>
            <w:r w:rsidR="00AE4521">
              <w:rPr>
                <w:rFonts w:ascii="Leelawadee" w:hAnsi="Leelawadee" w:cs="Leelawadee"/>
                <w:color w:val="auto"/>
                <w:szCs w:val="22"/>
              </w:rPr>
              <w:t xml:space="preserve">, </w:t>
            </w:r>
            <w:r w:rsidR="00AE4521" w:rsidRPr="00AE4521">
              <w:rPr>
                <w:rFonts w:ascii="Leelawadee" w:hAnsi="Leelawadee" w:cs="Leelawadee"/>
                <w:color w:val="auto"/>
                <w:szCs w:val="22"/>
              </w:rPr>
              <w:t>In home Parent Mentoring Program</w:t>
            </w:r>
            <w:r w:rsidR="00AE4521">
              <w:rPr>
                <w:rFonts w:ascii="Leelawadee" w:hAnsi="Leelawadee" w:cs="Leelawadee"/>
                <w:color w:val="auto"/>
                <w:szCs w:val="22"/>
              </w:rPr>
              <w:t xml:space="preserve">, </w:t>
            </w:r>
            <w:r w:rsidR="00AE4521" w:rsidRPr="00AE4521">
              <w:rPr>
                <w:rFonts w:ascii="Leelawadee" w:hAnsi="Leelawadee" w:cs="Leelawadee"/>
                <w:color w:val="auto"/>
                <w:szCs w:val="22"/>
              </w:rPr>
              <w:t>Community Mental Health Workers</w:t>
            </w:r>
            <w:r w:rsidR="00AE4521">
              <w:rPr>
                <w:rFonts w:ascii="Leelawadee" w:hAnsi="Leelawadee" w:cs="Leelawadee"/>
                <w:color w:val="auto"/>
                <w:szCs w:val="22"/>
              </w:rPr>
              <w:t xml:space="preserve">, </w:t>
            </w:r>
            <w:r w:rsidR="00AE4521" w:rsidRPr="00AE4521">
              <w:rPr>
                <w:rFonts w:ascii="Leelawadee" w:hAnsi="Leelawadee" w:cs="Leelawadee"/>
                <w:color w:val="auto"/>
                <w:szCs w:val="22"/>
              </w:rPr>
              <w:t xml:space="preserve">County and </w:t>
            </w:r>
            <w:r w:rsidR="009F2443" w:rsidRPr="009F2443">
              <w:rPr>
                <w:rFonts w:ascii="Leelawadee" w:hAnsi="Leelawadee" w:cs="Leelawadee"/>
                <w:color w:val="auto"/>
                <w:szCs w:val="22"/>
              </w:rPr>
              <w:t>New Philadelphia</w:t>
            </w:r>
            <w:r w:rsidR="00AE4521" w:rsidRPr="00AE4521">
              <w:rPr>
                <w:rFonts w:ascii="Leelawadee" w:hAnsi="Leelawadee" w:cs="Leelawadee"/>
                <w:color w:val="auto"/>
                <w:szCs w:val="22"/>
              </w:rPr>
              <w:t xml:space="preserve"> Health </w:t>
            </w:r>
            <w:r w:rsidR="009F2443" w:rsidRPr="00AE4521">
              <w:rPr>
                <w:rFonts w:ascii="Leelawadee" w:hAnsi="Leelawadee" w:cs="Leelawadee"/>
                <w:color w:val="auto"/>
                <w:szCs w:val="22"/>
              </w:rPr>
              <w:t>Dep</w:t>
            </w:r>
            <w:r w:rsidR="009F2443">
              <w:rPr>
                <w:rFonts w:ascii="Leelawadee" w:hAnsi="Leelawadee" w:cs="Leelawadee"/>
                <w:color w:val="auto"/>
                <w:szCs w:val="22"/>
              </w:rPr>
              <w:t>artment</w:t>
            </w:r>
            <w:r w:rsidR="00AE4521">
              <w:rPr>
                <w:rFonts w:ascii="Leelawadee" w:hAnsi="Leelawadee" w:cs="Leelawadee"/>
                <w:color w:val="auto"/>
                <w:szCs w:val="22"/>
              </w:rPr>
              <w:t xml:space="preserve">, </w:t>
            </w:r>
            <w:r w:rsidR="00AE4521" w:rsidRPr="00AE4521">
              <w:rPr>
                <w:rFonts w:ascii="Leelawadee" w:hAnsi="Leelawadee" w:cs="Leelawadee"/>
                <w:color w:val="auto"/>
                <w:szCs w:val="22"/>
              </w:rPr>
              <w:t>Trauma Informed Counselors</w:t>
            </w:r>
          </w:p>
        </w:tc>
      </w:tr>
      <w:tr w:rsidR="00AE4521" w:rsidRPr="00F455F7" w14:paraId="5EFFDC41" w14:textId="77777777" w:rsidTr="00AE4521">
        <w:tc>
          <w:tcPr>
            <w:tcW w:w="10525" w:type="dxa"/>
            <w:gridSpan w:val="9"/>
            <w:shd w:val="clear" w:color="auto" w:fill="984806" w:themeFill="accent6" w:themeFillShade="80"/>
          </w:tcPr>
          <w:p w14:paraId="3127CD68" w14:textId="77777777" w:rsidR="00AE4521" w:rsidRPr="00930501" w:rsidRDefault="00AE4521" w:rsidP="00AE4521">
            <w:pPr>
              <w:spacing w:before="20" w:after="20"/>
              <w:rPr>
                <w:rFonts w:ascii="Leelawadee" w:hAnsi="Leelawadee" w:cs="Leelawadee"/>
                <w:b/>
                <w:color w:val="C00000"/>
                <w:szCs w:val="22"/>
              </w:rPr>
            </w:pPr>
            <w:bookmarkStart w:id="159" w:name="_Hlk534980807"/>
            <w:bookmarkEnd w:id="158"/>
            <w:r w:rsidRPr="00930501">
              <w:rPr>
                <w:rFonts w:ascii="Leelawadee" w:hAnsi="Leelawadee" w:cs="Leelawadee"/>
                <w:b/>
                <w:color w:val="FFFFFF" w:themeColor="background1"/>
                <w:szCs w:val="22"/>
              </w:rPr>
              <w:lastRenderedPageBreak/>
              <w:t>Priority #1: Mental Health</w:t>
            </w:r>
            <w:r w:rsidRPr="00930501">
              <w:rPr>
                <w:rFonts w:ascii="Leelawadee" w:hAnsi="Leelawadee" w:cs="Leelawadee"/>
                <w:color w:val="FFFFFF" w:themeColor="background1"/>
                <w:szCs w:val="22"/>
              </w:rPr>
              <w:t xml:space="preserve"> </w:t>
            </w:r>
            <w:r w:rsidRPr="00930501">
              <w:rPr>
                <w:rFonts w:ascii="Leelawadee" w:hAnsi="Leelawadee" w:cs="Leelawadee"/>
                <w:b/>
                <w:i/>
                <w:noProof/>
                <w:color w:val="FFFFFF" w:themeColor="background1"/>
                <w:szCs w:val="22"/>
              </w:rPr>
              <w:drawing>
                <wp:inline distT="0" distB="0" distL="0" distR="0" wp14:anchorId="3AF7D27E" wp14:editId="5052F4FA">
                  <wp:extent cx="126331" cy="128336"/>
                  <wp:effectExtent l="0" t="0" r="762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930501">
              <w:rPr>
                <w:rFonts w:ascii="Leelawadee" w:hAnsi="Leelawadee" w:cs="Leelawadee"/>
                <w:color w:val="FFFFFF" w:themeColor="background1"/>
                <w:szCs w:val="22"/>
              </w:rPr>
              <w:t xml:space="preserve"> </w:t>
            </w:r>
          </w:p>
        </w:tc>
      </w:tr>
      <w:tr w:rsidR="00AE4521" w:rsidRPr="00F455F7" w14:paraId="71BE54C0" w14:textId="77777777" w:rsidTr="00AE4521">
        <w:tc>
          <w:tcPr>
            <w:tcW w:w="10525" w:type="dxa"/>
            <w:gridSpan w:val="9"/>
            <w:shd w:val="clear" w:color="auto" w:fill="E36C0A" w:themeFill="accent6" w:themeFillShade="BF"/>
          </w:tcPr>
          <w:p w14:paraId="18B1A2C6" w14:textId="77777777" w:rsidR="00AE4521" w:rsidRPr="00930501" w:rsidRDefault="00AE4521" w:rsidP="00AE4521">
            <w:pPr>
              <w:spacing w:before="20" w:after="20"/>
              <w:rPr>
                <w:rFonts w:ascii="Leelawadee" w:hAnsi="Leelawadee" w:cs="Leelawadee"/>
                <w:color w:val="FFFFFF"/>
                <w:szCs w:val="22"/>
              </w:rPr>
            </w:pPr>
            <w:r w:rsidRPr="00930501">
              <w:rPr>
                <w:rFonts w:ascii="Leelawadee" w:hAnsi="Leelawadee" w:cs="Leelawadee"/>
                <w:b/>
                <w:color w:val="FFFFFF"/>
                <w:szCs w:val="22"/>
              </w:rPr>
              <w:t xml:space="preserve">Strategy </w:t>
            </w:r>
            <w:r>
              <w:rPr>
                <w:rFonts w:ascii="Leelawadee" w:hAnsi="Leelawadee" w:cs="Leelawadee"/>
                <w:b/>
                <w:color w:val="FFFFFF"/>
                <w:szCs w:val="22"/>
              </w:rPr>
              <w:t>2</w:t>
            </w:r>
            <w:r w:rsidRPr="00930501">
              <w:rPr>
                <w:rFonts w:ascii="Leelawadee" w:hAnsi="Leelawadee" w:cs="Leelawadee"/>
                <w:b/>
                <w:color w:val="FFFFFF"/>
                <w:szCs w:val="22"/>
              </w:rPr>
              <w:t xml:space="preserve">: </w:t>
            </w:r>
            <w:r w:rsidRPr="00930501">
              <w:rPr>
                <w:rFonts w:ascii="Leelawadee" w:hAnsi="Leelawadee" w:cs="Leelawadee"/>
                <w:color w:val="FFFFFF"/>
                <w:szCs w:val="22"/>
              </w:rPr>
              <w:t>Screening for suicide for patients 12 or older using a standardized tool</w:t>
            </w:r>
            <w:r>
              <w:rPr>
                <w:rFonts w:ascii="Leelawadee" w:hAnsi="Leelawadee" w:cs="Leelawadee"/>
                <w:color w:val="FFFFFF"/>
                <w:szCs w:val="22"/>
              </w:rPr>
              <w:t xml:space="preserve"> </w:t>
            </w:r>
            <w:r w:rsidRPr="00930501">
              <w:rPr>
                <w:rFonts w:ascii="Leelawadee" w:hAnsi="Leelawadee" w:cs="Leelawadee"/>
                <w:b/>
                <w:i/>
                <w:noProof/>
                <w:color w:val="FFFFFF" w:themeColor="background1"/>
                <w:szCs w:val="22"/>
              </w:rPr>
              <w:drawing>
                <wp:inline distT="0" distB="0" distL="0" distR="0" wp14:anchorId="198D066C" wp14:editId="523C0A6A">
                  <wp:extent cx="126331" cy="128336"/>
                  <wp:effectExtent l="0" t="0" r="762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AE4521" w:rsidRPr="00F455F7" w14:paraId="2B8E61B3" w14:textId="77777777" w:rsidTr="00AE4521">
        <w:trPr>
          <w:trHeight w:val="197"/>
        </w:trPr>
        <w:tc>
          <w:tcPr>
            <w:tcW w:w="10525" w:type="dxa"/>
            <w:gridSpan w:val="9"/>
            <w:shd w:val="clear" w:color="auto" w:fill="404040"/>
          </w:tcPr>
          <w:p w14:paraId="2DC64D40" w14:textId="77777777" w:rsidR="00AE4521" w:rsidRPr="00F455F7" w:rsidRDefault="00AE4521" w:rsidP="00AE4521">
            <w:pPr>
              <w:spacing w:before="20" w:after="20"/>
              <w:rPr>
                <w:rFonts w:ascii="Leelawadee" w:hAnsi="Leelawadee" w:cs="Leelawadee"/>
                <w:b/>
                <w:color w:val="FFFFFF"/>
                <w:szCs w:val="22"/>
                <w:highlight w:val="darkGray"/>
              </w:rPr>
            </w:pPr>
            <w:r w:rsidRPr="00DB6015">
              <w:rPr>
                <w:rFonts w:ascii="Leelawadee" w:hAnsi="Leelawadee" w:cs="Leelawadee"/>
                <w:b/>
                <w:color w:val="FFFFFF"/>
                <w:szCs w:val="22"/>
              </w:rPr>
              <w:t>Goal:</w:t>
            </w:r>
            <w:r w:rsidRPr="00DB6015">
              <w:rPr>
                <w:rFonts w:ascii="Leelawadee" w:hAnsi="Leelawadee" w:cs="Leelawadee"/>
                <w:color w:val="FFFFFF"/>
                <w:szCs w:val="22"/>
              </w:rPr>
              <w:t xml:space="preserve"> Decrease adult and youth </w:t>
            </w:r>
            <w:r>
              <w:rPr>
                <w:rFonts w:ascii="Leelawadee" w:hAnsi="Leelawadee" w:cs="Leelawadee"/>
                <w:color w:val="FFFFFF"/>
                <w:szCs w:val="22"/>
              </w:rPr>
              <w:t>suicide deaths.</w:t>
            </w:r>
            <w:r w:rsidRPr="00DB6015">
              <w:rPr>
                <w:rFonts w:ascii="Leelawadee" w:hAnsi="Leelawadee" w:cs="Leelawadee"/>
                <w:color w:val="FFFFFF"/>
                <w:szCs w:val="22"/>
              </w:rPr>
              <w:t xml:space="preserve">  </w:t>
            </w:r>
          </w:p>
        </w:tc>
      </w:tr>
      <w:tr w:rsidR="00AE4521" w:rsidRPr="00F455F7" w14:paraId="0853802F" w14:textId="77777777" w:rsidTr="00AE4521">
        <w:trPr>
          <w:trHeight w:val="206"/>
        </w:trPr>
        <w:tc>
          <w:tcPr>
            <w:tcW w:w="10525" w:type="dxa"/>
            <w:gridSpan w:val="9"/>
            <w:shd w:val="clear" w:color="auto" w:fill="404040"/>
          </w:tcPr>
          <w:p w14:paraId="1046D484" w14:textId="5EC515B9" w:rsidR="00AE4521" w:rsidRPr="00F455F7" w:rsidRDefault="00AE4521" w:rsidP="00AE4521">
            <w:pPr>
              <w:spacing w:before="20" w:after="20"/>
              <w:rPr>
                <w:rFonts w:ascii="Leelawadee" w:hAnsi="Leelawadee" w:cs="Leelawadee"/>
                <w:color w:val="FFFFFF"/>
                <w:szCs w:val="22"/>
                <w:highlight w:val="darkGray"/>
              </w:rPr>
            </w:pPr>
            <w:r w:rsidRPr="00DB6015">
              <w:rPr>
                <w:rFonts w:ascii="Leelawadee" w:hAnsi="Leelawadee" w:cs="Leelawadee"/>
                <w:b/>
                <w:color w:val="FFFFFF"/>
                <w:szCs w:val="22"/>
              </w:rPr>
              <w:t xml:space="preserve">Objective: </w:t>
            </w:r>
            <w:r>
              <w:rPr>
                <w:rFonts w:ascii="Leelawadee" w:hAnsi="Leelawadee" w:cs="Leelawadee"/>
                <w:color w:val="FFFFFF"/>
                <w:szCs w:val="22"/>
              </w:rPr>
              <w:t xml:space="preserve">Implement suicide screenings for patients 12 or older in </w:t>
            </w:r>
            <w:r w:rsidR="005C1BD1">
              <w:rPr>
                <w:rFonts w:ascii="Leelawadee" w:hAnsi="Leelawadee" w:cs="Leelawadee"/>
                <w:color w:val="FFFFFF"/>
                <w:szCs w:val="22"/>
              </w:rPr>
              <w:t xml:space="preserve">at least three </w:t>
            </w:r>
            <w:r>
              <w:rPr>
                <w:rFonts w:ascii="Leelawadee" w:hAnsi="Leelawadee" w:cs="Leelawadee"/>
                <w:color w:val="FFFFFF"/>
                <w:szCs w:val="22"/>
              </w:rPr>
              <w:t xml:space="preserve">primary care offices </w:t>
            </w:r>
            <w:r w:rsidRPr="001F700A">
              <w:rPr>
                <w:rFonts w:ascii="Leelawadee" w:hAnsi="Leelawadee" w:cs="Leelawadee"/>
                <w:color w:val="FFFFFF"/>
                <w:szCs w:val="22"/>
              </w:rPr>
              <w:t xml:space="preserve">by </w:t>
            </w:r>
            <w:r w:rsidR="009F2443">
              <w:rPr>
                <w:rFonts w:ascii="Leelawadee" w:hAnsi="Leelawadee" w:cs="Leelawadee"/>
                <w:color w:val="FFFFFF"/>
                <w:szCs w:val="22"/>
              </w:rPr>
              <w:t>August 13,</w:t>
            </w:r>
            <w:r w:rsidRPr="001F700A">
              <w:rPr>
                <w:rFonts w:ascii="Leelawadee" w:hAnsi="Leelawadee" w:cs="Leelawadee"/>
                <w:color w:val="FFFFFF"/>
                <w:szCs w:val="22"/>
              </w:rPr>
              <w:t xml:space="preserve"> 2022.</w:t>
            </w:r>
          </w:p>
        </w:tc>
      </w:tr>
      <w:tr w:rsidR="00AE4521" w:rsidRPr="00F455F7" w14:paraId="7E795B87" w14:textId="77777777" w:rsidTr="00AE4521">
        <w:trPr>
          <w:trHeight w:val="658"/>
        </w:trPr>
        <w:tc>
          <w:tcPr>
            <w:tcW w:w="4179" w:type="dxa"/>
            <w:gridSpan w:val="2"/>
            <w:shd w:val="clear" w:color="auto" w:fill="BFBFBF"/>
            <w:vAlign w:val="center"/>
          </w:tcPr>
          <w:p w14:paraId="06692F58"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Action Step</w:t>
            </w:r>
          </w:p>
        </w:tc>
        <w:tc>
          <w:tcPr>
            <w:tcW w:w="1317" w:type="dxa"/>
            <w:gridSpan w:val="2"/>
            <w:shd w:val="clear" w:color="auto" w:fill="BFBFBF"/>
            <w:vAlign w:val="center"/>
          </w:tcPr>
          <w:p w14:paraId="0C49F327"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 xml:space="preserve">Timeline </w:t>
            </w:r>
          </w:p>
        </w:tc>
        <w:tc>
          <w:tcPr>
            <w:tcW w:w="1429" w:type="dxa"/>
            <w:gridSpan w:val="2"/>
            <w:shd w:val="clear" w:color="auto" w:fill="BFBFBF"/>
            <w:vAlign w:val="center"/>
          </w:tcPr>
          <w:p w14:paraId="0C01CAC8"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Priority Population</w:t>
            </w:r>
          </w:p>
        </w:tc>
        <w:tc>
          <w:tcPr>
            <w:tcW w:w="1753" w:type="dxa"/>
            <w:shd w:val="clear" w:color="auto" w:fill="BFBFBF"/>
            <w:vAlign w:val="center"/>
          </w:tcPr>
          <w:p w14:paraId="3BCD0331"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Indicator(s) to measure impact of strategy:</w:t>
            </w:r>
          </w:p>
        </w:tc>
        <w:tc>
          <w:tcPr>
            <w:tcW w:w="1847" w:type="dxa"/>
            <w:gridSpan w:val="2"/>
            <w:shd w:val="clear" w:color="auto" w:fill="BFBFBF"/>
            <w:vAlign w:val="center"/>
          </w:tcPr>
          <w:p w14:paraId="430052E8" w14:textId="77777777" w:rsidR="00AE4521" w:rsidRPr="00DB6015" w:rsidRDefault="00AE4521" w:rsidP="00AE4521">
            <w:pPr>
              <w:spacing w:before="10" w:after="10"/>
              <w:jc w:val="center"/>
              <w:rPr>
                <w:rFonts w:ascii="Leelawadee" w:hAnsi="Leelawadee" w:cs="Leelawadee"/>
                <w:color w:val="auto"/>
                <w:szCs w:val="22"/>
              </w:rPr>
            </w:pPr>
            <w:r w:rsidRPr="00DB6015">
              <w:rPr>
                <w:rFonts w:ascii="Leelawadee" w:hAnsi="Leelawadee" w:cs="Leelawadee"/>
                <w:color w:val="auto"/>
                <w:szCs w:val="22"/>
              </w:rPr>
              <w:t>Lead Contact/Agency</w:t>
            </w:r>
          </w:p>
        </w:tc>
      </w:tr>
      <w:tr w:rsidR="00AE4521" w:rsidRPr="00F455F7" w14:paraId="6CB3CF1D" w14:textId="77777777" w:rsidTr="00AE4521">
        <w:trPr>
          <w:trHeight w:val="20"/>
        </w:trPr>
        <w:tc>
          <w:tcPr>
            <w:tcW w:w="4179" w:type="dxa"/>
            <w:gridSpan w:val="2"/>
            <w:shd w:val="clear" w:color="auto" w:fill="F2F2F2"/>
            <w:vAlign w:val="center"/>
          </w:tcPr>
          <w:p w14:paraId="10B954AA" w14:textId="77777777" w:rsidR="00AE4521" w:rsidRPr="006B363F" w:rsidRDefault="00AE4521" w:rsidP="00AE4521">
            <w:pPr>
              <w:pStyle w:val="NoSpacing"/>
              <w:rPr>
                <w:rFonts w:ascii="Leelawadee" w:hAnsi="Leelawadee" w:cs="Leelawadee"/>
                <w:color w:val="auto"/>
                <w:szCs w:val="22"/>
              </w:rPr>
            </w:pPr>
            <w:r w:rsidRPr="006B363F">
              <w:rPr>
                <w:rFonts w:ascii="Leelawadee" w:hAnsi="Leelawadee" w:cs="Leelawadee"/>
                <w:b/>
                <w:szCs w:val="22"/>
              </w:rPr>
              <w:t>Year 1:</w:t>
            </w:r>
            <w:r w:rsidRPr="006B363F">
              <w:rPr>
                <w:rFonts w:ascii="Leelawadee" w:hAnsi="Leelawadee" w:cs="Leelawadee"/>
                <w:szCs w:val="22"/>
              </w:rPr>
              <w:t xml:space="preserve"> Collect baseline data on the number of primary care offices that currently screen for suicide during office visits. </w:t>
            </w:r>
          </w:p>
        </w:tc>
        <w:tc>
          <w:tcPr>
            <w:tcW w:w="1317" w:type="dxa"/>
            <w:gridSpan w:val="2"/>
            <w:shd w:val="clear" w:color="auto" w:fill="F2F2F2"/>
          </w:tcPr>
          <w:p w14:paraId="30F1B2BC" w14:textId="090DEA24" w:rsidR="00AE4521" w:rsidRPr="00F455F7" w:rsidRDefault="009F2443" w:rsidP="00AE4521">
            <w:pPr>
              <w:spacing w:before="0" w:after="100"/>
              <w:rPr>
                <w:rFonts w:ascii="Leelawadee" w:hAnsi="Leelawadee" w:cs="Leelawadee"/>
                <w:color w:val="auto"/>
                <w:szCs w:val="22"/>
                <w:highlight w:val="darkGray"/>
              </w:rPr>
            </w:pPr>
            <w:r>
              <w:rPr>
                <w:rFonts w:ascii="Leelawadee" w:hAnsi="Leelawadee" w:cs="Leelawadee"/>
                <w:color w:val="auto"/>
                <w:szCs w:val="22"/>
              </w:rPr>
              <w:t>August 13,</w:t>
            </w:r>
            <w:r w:rsidR="00AE4521" w:rsidRPr="005C456D">
              <w:rPr>
                <w:rFonts w:ascii="Leelawadee" w:hAnsi="Leelawadee" w:cs="Leelawadee"/>
                <w:color w:val="auto"/>
                <w:szCs w:val="22"/>
              </w:rPr>
              <w:t xml:space="preserve"> 2020</w:t>
            </w:r>
          </w:p>
        </w:tc>
        <w:tc>
          <w:tcPr>
            <w:tcW w:w="1429" w:type="dxa"/>
            <w:gridSpan w:val="2"/>
            <w:vMerge w:val="restart"/>
            <w:shd w:val="clear" w:color="auto" w:fill="F2F2F2"/>
          </w:tcPr>
          <w:p w14:paraId="436299E2" w14:textId="77777777" w:rsidR="00AE4521" w:rsidRPr="00DB6015" w:rsidRDefault="00AE4521" w:rsidP="00AE4521">
            <w:pPr>
              <w:spacing w:before="0" w:after="100"/>
              <w:rPr>
                <w:rFonts w:ascii="Leelawadee" w:hAnsi="Leelawadee" w:cs="Leelawadee"/>
                <w:color w:val="auto"/>
                <w:szCs w:val="22"/>
              </w:rPr>
            </w:pPr>
            <w:r w:rsidRPr="00DB6015">
              <w:rPr>
                <w:rFonts w:ascii="Leelawadee" w:hAnsi="Leelawadee" w:cs="Leelawadee"/>
                <w:color w:val="auto"/>
                <w:szCs w:val="22"/>
              </w:rPr>
              <w:t>Adult and youth</w:t>
            </w:r>
          </w:p>
        </w:tc>
        <w:tc>
          <w:tcPr>
            <w:tcW w:w="1753" w:type="dxa"/>
            <w:vMerge w:val="restart"/>
            <w:shd w:val="clear" w:color="auto" w:fill="F2F2F2"/>
          </w:tcPr>
          <w:p w14:paraId="38B646CC" w14:textId="77777777" w:rsidR="00AE4521" w:rsidRPr="00003637" w:rsidRDefault="00AE4521" w:rsidP="00AE4521">
            <w:pPr>
              <w:spacing w:before="0" w:after="100"/>
              <w:rPr>
                <w:rFonts w:ascii="Leelawadee" w:hAnsi="Leelawadee" w:cs="Leelawadee"/>
                <w:color w:val="auto"/>
                <w:szCs w:val="22"/>
              </w:rPr>
            </w:pPr>
            <w:r w:rsidRPr="00003637">
              <w:rPr>
                <w:rFonts w:ascii="Leelawadee" w:hAnsi="Leelawadee" w:cs="Leelawadee"/>
                <w:szCs w:val="22"/>
              </w:rPr>
              <w:t xml:space="preserve">Suicide deaths: Number of age adjusted deaths due to suicide per 100,000 populations (baseline: 13.1 for Tuscarawas County, 2013-2017, ODH Data Warehouse) </w:t>
            </w:r>
            <w:r w:rsidRPr="00003637">
              <w:rPr>
                <w:rFonts w:ascii="Leelawadee" w:hAnsi="Leelawadee" w:cs="Leelawadee"/>
                <w:b/>
                <w:i/>
                <w:iCs w:val="0"/>
                <w:noProof/>
                <w:szCs w:val="22"/>
              </w:rPr>
              <w:drawing>
                <wp:inline distT="0" distB="0" distL="0" distR="0" wp14:anchorId="646872A7" wp14:editId="16034AF6">
                  <wp:extent cx="126331" cy="128336"/>
                  <wp:effectExtent l="0" t="0" r="762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47" w:type="dxa"/>
            <w:gridSpan w:val="2"/>
            <w:vMerge w:val="restart"/>
            <w:shd w:val="clear" w:color="auto" w:fill="F2F2F2"/>
            <w:vAlign w:val="center"/>
          </w:tcPr>
          <w:p w14:paraId="43C6D5D4" w14:textId="77777777" w:rsidR="00AE4521" w:rsidRPr="00003637" w:rsidRDefault="00AE4521" w:rsidP="00AE4521">
            <w:pPr>
              <w:spacing w:before="0" w:after="100"/>
              <w:jc w:val="center"/>
              <w:rPr>
                <w:rFonts w:ascii="Leelawadee" w:hAnsi="Leelawadee" w:cs="Leelawadee"/>
                <w:color w:val="auto"/>
                <w:szCs w:val="22"/>
              </w:rPr>
            </w:pPr>
            <w:r w:rsidRPr="00003637">
              <w:rPr>
                <w:rFonts w:ascii="Leelawadee" w:hAnsi="Leelawadee" w:cs="Leelawadee"/>
                <w:color w:val="auto"/>
                <w:szCs w:val="22"/>
              </w:rPr>
              <w:t xml:space="preserve"> Cleveland Clinic Union Hospital</w:t>
            </w:r>
          </w:p>
          <w:p w14:paraId="3E05F810" w14:textId="77777777" w:rsidR="00AE4521" w:rsidRPr="00003637" w:rsidRDefault="00AE4521" w:rsidP="00AE4521">
            <w:pPr>
              <w:spacing w:before="0" w:after="100"/>
              <w:jc w:val="center"/>
              <w:rPr>
                <w:rFonts w:ascii="Leelawadee" w:hAnsi="Leelawadee" w:cs="Leelawadee"/>
                <w:color w:val="auto"/>
                <w:szCs w:val="22"/>
              </w:rPr>
            </w:pPr>
          </w:p>
          <w:p w14:paraId="060A53AF" w14:textId="77777777" w:rsidR="00AE4521" w:rsidRPr="00003637" w:rsidRDefault="00AE4521" w:rsidP="00AE4521">
            <w:pPr>
              <w:spacing w:before="0" w:after="100"/>
              <w:jc w:val="center"/>
              <w:rPr>
                <w:rFonts w:ascii="Leelawadee" w:hAnsi="Leelawadee" w:cs="Leelawadee"/>
                <w:color w:val="auto"/>
                <w:szCs w:val="22"/>
              </w:rPr>
            </w:pPr>
            <w:r w:rsidRPr="00003637">
              <w:rPr>
                <w:rFonts w:ascii="Leelawadee" w:hAnsi="Leelawadee" w:cs="Leelawadee"/>
                <w:color w:val="auto"/>
                <w:szCs w:val="22"/>
              </w:rPr>
              <w:t>Trinity Hospital Twin City</w:t>
            </w:r>
          </w:p>
          <w:p w14:paraId="55391A31" w14:textId="77777777" w:rsidR="00AE4521" w:rsidRPr="00003637" w:rsidRDefault="00AE4521" w:rsidP="00AE4521">
            <w:pPr>
              <w:spacing w:before="0" w:after="100"/>
              <w:jc w:val="center"/>
              <w:rPr>
                <w:rFonts w:ascii="Leelawadee" w:hAnsi="Leelawadee" w:cs="Leelawadee"/>
                <w:color w:val="auto"/>
                <w:szCs w:val="22"/>
              </w:rPr>
            </w:pPr>
          </w:p>
          <w:p w14:paraId="0AAEBDCB" w14:textId="77777777" w:rsidR="00AE4521" w:rsidRPr="00003637" w:rsidRDefault="00AE4521" w:rsidP="00AE4521">
            <w:pPr>
              <w:spacing w:before="0" w:after="100"/>
              <w:jc w:val="center"/>
              <w:rPr>
                <w:rFonts w:ascii="Leelawadee" w:hAnsi="Leelawadee" w:cs="Leelawadee"/>
                <w:color w:val="auto"/>
                <w:szCs w:val="22"/>
              </w:rPr>
            </w:pPr>
            <w:r w:rsidRPr="00003637">
              <w:rPr>
                <w:rFonts w:ascii="Leelawadee" w:hAnsi="Leelawadee" w:cs="Leelawadee"/>
                <w:color w:val="auto"/>
                <w:szCs w:val="22"/>
              </w:rPr>
              <w:t>Community Mental Health</w:t>
            </w:r>
          </w:p>
        </w:tc>
      </w:tr>
      <w:tr w:rsidR="00AE4521" w:rsidRPr="00F455F7" w14:paraId="0767DBD3" w14:textId="77777777" w:rsidTr="00AE4521">
        <w:trPr>
          <w:trHeight w:val="20"/>
        </w:trPr>
        <w:tc>
          <w:tcPr>
            <w:tcW w:w="4179" w:type="dxa"/>
            <w:gridSpan w:val="2"/>
            <w:shd w:val="clear" w:color="auto" w:fill="F2F2F2"/>
            <w:vAlign w:val="center"/>
          </w:tcPr>
          <w:p w14:paraId="491D787B" w14:textId="77777777" w:rsidR="00AE4521" w:rsidRPr="006B363F" w:rsidRDefault="00AE4521" w:rsidP="00AE4521">
            <w:pPr>
              <w:spacing w:before="0" w:after="0"/>
              <w:rPr>
                <w:rFonts w:ascii="Leelawadee" w:hAnsi="Leelawadee" w:cs="Leelawadee"/>
                <w:szCs w:val="22"/>
              </w:rPr>
            </w:pPr>
            <w:r w:rsidRPr="006B363F">
              <w:rPr>
                <w:rFonts w:ascii="Leelawadee" w:hAnsi="Leelawadee" w:cs="Leelawadee"/>
                <w:b/>
                <w:szCs w:val="22"/>
              </w:rPr>
              <w:t>Year 2:</w:t>
            </w:r>
            <w:r w:rsidRPr="006B363F">
              <w:rPr>
                <w:rFonts w:ascii="Leelawadee" w:hAnsi="Leelawadee" w:cs="Leelawadee"/>
                <w:szCs w:val="22"/>
              </w:rPr>
              <w:t xml:space="preserve">  Introduce </w:t>
            </w:r>
            <w:hyperlink r:id="rId53" w:history="1">
              <w:r w:rsidRPr="00B0373F">
                <w:rPr>
                  <w:rStyle w:val="Hyperlink"/>
                  <w:rFonts w:ascii="Leelawadee" w:hAnsi="Leelawadee" w:cs="Leelawadee"/>
                  <w:b/>
                  <w:color w:val="DAA600"/>
                  <w:szCs w:val="22"/>
                  <w:u w:val="none"/>
                </w:rPr>
                <w:t>C-S</w:t>
              </w:r>
              <w:r w:rsidRPr="006B363F">
                <w:rPr>
                  <w:rStyle w:val="Hyperlink"/>
                  <w:rFonts w:ascii="Leelawadee" w:hAnsi="Leelawadee" w:cs="Leelawadee"/>
                  <w:b/>
                  <w:color w:val="DAA600"/>
                  <w:szCs w:val="22"/>
                  <w:u w:val="none"/>
                </w:rPr>
                <w:t>SRS</w:t>
              </w:r>
            </w:hyperlink>
            <w:r w:rsidRPr="006B363F">
              <w:rPr>
                <w:rFonts w:ascii="Leelawadee" w:hAnsi="Leelawadee" w:cs="Leelawadee"/>
                <w:szCs w:val="22"/>
              </w:rPr>
              <w:t xml:space="preserve">, </w:t>
            </w:r>
            <w:hyperlink r:id="rId54" w:history="1">
              <w:r w:rsidRPr="006B363F">
                <w:rPr>
                  <w:rStyle w:val="Hyperlink"/>
                  <w:rFonts w:ascii="Leelawadee" w:hAnsi="Leelawadee" w:cs="Leelawadee"/>
                  <w:b/>
                  <w:color w:val="DAA600"/>
                  <w:szCs w:val="22"/>
                  <w:u w:val="none"/>
                </w:rPr>
                <w:t>SAFE-T</w:t>
              </w:r>
            </w:hyperlink>
            <w:r w:rsidRPr="006B363F">
              <w:rPr>
                <w:rFonts w:ascii="Leelawadee" w:hAnsi="Leelawadee" w:cs="Leelawadee"/>
                <w:szCs w:val="22"/>
              </w:rPr>
              <w:t>, or another screening tool to physicians’ offices and hospital administration.</w:t>
            </w:r>
            <w:r w:rsidRPr="006B363F">
              <w:rPr>
                <w:rFonts w:ascii="Leelawadee" w:hAnsi="Leelawadee" w:cs="Leelawadee"/>
                <w:szCs w:val="22"/>
              </w:rPr>
              <w:br/>
            </w:r>
          </w:p>
          <w:p w14:paraId="0AA3E4B9" w14:textId="77777777" w:rsidR="00AE4521" w:rsidRPr="006B363F" w:rsidRDefault="00AE4521" w:rsidP="00AE4521">
            <w:pPr>
              <w:spacing w:before="0" w:after="0"/>
              <w:rPr>
                <w:rFonts w:ascii="Leelawadee" w:hAnsi="Leelawadee" w:cs="Leelawadee"/>
                <w:color w:val="auto"/>
                <w:szCs w:val="22"/>
              </w:rPr>
            </w:pPr>
            <w:r w:rsidRPr="006B363F">
              <w:rPr>
                <w:rFonts w:ascii="Leelawadee" w:hAnsi="Leelawadee" w:cs="Leelawadee"/>
                <w:szCs w:val="22"/>
              </w:rPr>
              <w:t xml:space="preserve">Pilot the </w:t>
            </w:r>
            <w:r>
              <w:rPr>
                <w:rFonts w:ascii="Leelawadee" w:hAnsi="Leelawadee" w:cs="Leelawadee"/>
                <w:szCs w:val="22"/>
              </w:rPr>
              <w:t>screening tool</w:t>
            </w:r>
            <w:r w:rsidRPr="006B363F">
              <w:rPr>
                <w:rFonts w:ascii="Leelawadee" w:hAnsi="Leelawadee" w:cs="Leelawadee"/>
                <w:szCs w:val="22"/>
              </w:rPr>
              <w:t xml:space="preserve"> with one primary care physicians’ office.</w:t>
            </w:r>
          </w:p>
        </w:tc>
        <w:tc>
          <w:tcPr>
            <w:tcW w:w="1317" w:type="dxa"/>
            <w:gridSpan w:val="2"/>
            <w:shd w:val="clear" w:color="auto" w:fill="F2F2F2"/>
          </w:tcPr>
          <w:p w14:paraId="4C8A3F1C" w14:textId="19ED7480" w:rsidR="00AE4521" w:rsidRPr="00F455F7" w:rsidRDefault="009F2443" w:rsidP="00AE4521">
            <w:pPr>
              <w:spacing w:before="0" w:after="100"/>
              <w:rPr>
                <w:rFonts w:ascii="Leelawadee" w:hAnsi="Leelawadee" w:cs="Leelawadee"/>
                <w:color w:val="auto"/>
                <w:szCs w:val="22"/>
                <w:highlight w:val="darkGray"/>
              </w:rPr>
            </w:pPr>
            <w:r>
              <w:rPr>
                <w:rFonts w:ascii="Leelawadee" w:hAnsi="Leelawadee" w:cs="Leelawadee"/>
                <w:color w:val="auto"/>
                <w:szCs w:val="22"/>
              </w:rPr>
              <w:t>August 13,</w:t>
            </w:r>
            <w:r w:rsidR="00AE4521" w:rsidRPr="005C456D">
              <w:rPr>
                <w:rFonts w:ascii="Leelawadee" w:hAnsi="Leelawadee" w:cs="Leelawadee"/>
                <w:color w:val="auto"/>
                <w:szCs w:val="22"/>
              </w:rPr>
              <w:t xml:space="preserve"> 2021</w:t>
            </w:r>
          </w:p>
        </w:tc>
        <w:tc>
          <w:tcPr>
            <w:tcW w:w="1429" w:type="dxa"/>
            <w:gridSpan w:val="2"/>
            <w:vMerge/>
            <w:shd w:val="clear" w:color="auto" w:fill="F2F2F2"/>
          </w:tcPr>
          <w:p w14:paraId="6EA3EDF6" w14:textId="77777777" w:rsidR="00AE4521" w:rsidRPr="00F455F7" w:rsidRDefault="00AE4521" w:rsidP="00AE4521">
            <w:pPr>
              <w:spacing w:before="0" w:after="100"/>
              <w:rPr>
                <w:rFonts w:ascii="Leelawadee" w:hAnsi="Leelawadee" w:cs="Leelawadee"/>
                <w:color w:val="auto"/>
                <w:szCs w:val="22"/>
                <w:highlight w:val="darkGray"/>
              </w:rPr>
            </w:pPr>
          </w:p>
        </w:tc>
        <w:tc>
          <w:tcPr>
            <w:tcW w:w="1753" w:type="dxa"/>
            <w:vMerge/>
            <w:shd w:val="clear" w:color="auto" w:fill="F2F2F2"/>
          </w:tcPr>
          <w:p w14:paraId="21ECD993" w14:textId="77777777" w:rsidR="00AE4521" w:rsidRPr="00F455F7" w:rsidRDefault="00AE4521" w:rsidP="00AE4521">
            <w:pPr>
              <w:spacing w:before="0" w:after="100"/>
              <w:rPr>
                <w:rFonts w:ascii="Leelawadee" w:hAnsi="Leelawadee" w:cs="Leelawadee"/>
                <w:color w:val="auto"/>
                <w:szCs w:val="22"/>
                <w:highlight w:val="darkGray"/>
              </w:rPr>
            </w:pPr>
          </w:p>
        </w:tc>
        <w:tc>
          <w:tcPr>
            <w:tcW w:w="1847" w:type="dxa"/>
            <w:gridSpan w:val="2"/>
            <w:vMerge/>
            <w:shd w:val="clear" w:color="auto" w:fill="F2F2F2"/>
          </w:tcPr>
          <w:p w14:paraId="1663A2C3" w14:textId="77777777" w:rsidR="00AE4521" w:rsidRPr="00F455F7" w:rsidRDefault="00AE4521" w:rsidP="00AE4521">
            <w:pPr>
              <w:spacing w:before="0" w:after="100"/>
              <w:rPr>
                <w:rFonts w:ascii="Leelawadee" w:hAnsi="Leelawadee" w:cs="Leelawadee"/>
                <w:color w:val="auto"/>
                <w:szCs w:val="22"/>
                <w:highlight w:val="darkGray"/>
              </w:rPr>
            </w:pPr>
          </w:p>
        </w:tc>
      </w:tr>
      <w:tr w:rsidR="00AE4521" w:rsidRPr="00F455F7" w14:paraId="34B617D7" w14:textId="77777777" w:rsidTr="005C1BD1">
        <w:trPr>
          <w:trHeight w:val="643"/>
        </w:trPr>
        <w:tc>
          <w:tcPr>
            <w:tcW w:w="4179" w:type="dxa"/>
            <w:gridSpan w:val="2"/>
            <w:shd w:val="clear" w:color="auto" w:fill="F2F2F2"/>
            <w:vAlign w:val="center"/>
          </w:tcPr>
          <w:p w14:paraId="3668DDFB" w14:textId="59F4EBAB" w:rsidR="00AE4521" w:rsidRPr="006B363F" w:rsidRDefault="00AE4521" w:rsidP="00AE4521">
            <w:pPr>
              <w:pStyle w:val="NoSpacing"/>
              <w:rPr>
                <w:rFonts w:ascii="Leelawadee" w:hAnsi="Leelawadee" w:cs="Leelawadee"/>
                <w:szCs w:val="22"/>
              </w:rPr>
            </w:pPr>
            <w:r w:rsidRPr="006B363F">
              <w:rPr>
                <w:rFonts w:ascii="Leelawadee" w:hAnsi="Leelawadee" w:cs="Leelawadee"/>
                <w:b/>
                <w:szCs w:val="22"/>
              </w:rPr>
              <w:t>Year 3:</w:t>
            </w:r>
            <w:r w:rsidRPr="006B363F">
              <w:rPr>
                <w:rFonts w:ascii="Leelawadee" w:hAnsi="Leelawadee" w:cs="Leelawadee"/>
                <w:szCs w:val="22"/>
              </w:rPr>
              <w:t xml:space="preserve"> </w:t>
            </w:r>
            <w:r w:rsidRPr="006B363F">
              <w:rPr>
                <w:szCs w:val="22"/>
              </w:rPr>
              <w:t xml:space="preserve"> </w:t>
            </w:r>
            <w:r w:rsidRPr="006B363F">
              <w:rPr>
                <w:rFonts w:ascii="Leelawadee" w:hAnsi="Leelawadee" w:cs="Leelawadee"/>
                <w:szCs w:val="22"/>
              </w:rPr>
              <w:t>I</w:t>
            </w:r>
            <w:r w:rsidR="005C1BD1">
              <w:rPr>
                <w:rFonts w:ascii="Leelawadee" w:hAnsi="Leelawadee" w:cs="Leelawadee"/>
                <w:szCs w:val="22"/>
              </w:rPr>
              <w:t xml:space="preserve">mplement the screening in two additional primary care </w:t>
            </w:r>
            <w:r w:rsidR="005C1BD1" w:rsidRPr="006B363F">
              <w:rPr>
                <w:rFonts w:ascii="Leelawadee" w:hAnsi="Leelawadee" w:cs="Leelawadee"/>
                <w:szCs w:val="22"/>
              </w:rPr>
              <w:t>physicians</w:t>
            </w:r>
            <w:r w:rsidR="005C1BD1">
              <w:rPr>
                <w:rFonts w:ascii="Leelawadee" w:hAnsi="Leelawadee" w:cs="Leelawadee"/>
                <w:szCs w:val="22"/>
              </w:rPr>
              <w:t xml:space="preserve"> offices</w:t>
            </w:r>
            <w:r w:rsidRPr="006B363F">
              <w:rPr>
                <w:rFonts w:ascii="Leelawadee" w:hAnsi="Leelawadee" w:cs="Leelawadee"/>
                <w:szCs w:val="22"/>
              </w:rPr>
              <w:t>.</w:t>
            </w:r>
          </w:p>
        </w:tc>
        <w:tc>
          <w:tcPr>
            <w:tcW w:w="1317" w:type="dxa"/>
            <w:gridSpan w:val="2"/>
            <w:shd w:val="clear" w:color="auto" w:fill="F2F2F2"/>
          </w:tcPr>
          <w:p w14:paraId="7018C617" w14:textId="67BF93CD" w:rsidR="00AE4521" w:rsidRPr="00F455F7" w:rsidRDefault="009F2443" w:rsidP="00AE4521">
            <w:pPr>
              <w:spacing w:before="0" w:after="100"/>
              <w:rPr>
                <w:rFonts w:ascii="Leelawadee" w:hAnsi="Leelawadee" w:cs="Leelawadee"/>
                <w:color w:val="auto"/>
                <w:szCs w:val="22"/>
                <w:highlight w:val="darkGray"/>
              </w:rPr>
            </w:pPr>
            <w:r>
              <w:rPr>
                <w:rFonts w:ascii="Leelawadee" w:hAnsi="Leelawadee" w:cs="Leelawadee"/>
                <w:color w:val="auto"/>
                <w:szCs w:val="22"/>
              </w:rPr>
              <w:t>August 13,</w:t>
            </w:r>
            <w:r w:rsidR="00AE4521" w:rsidRPr="005C456D">
              <w:rPr>
                <w:rFonts w:ascii="Leelawadee" w:hAnsi="Leelawadee" w:cs="Leelawadee"/>
                <w:color w:val="auto"/>
                <w:szCs w:val="22"/>
              </w:rPr>
              <w:t xml:space="preserve"> 2022</w:t>
            </w:r>
          </w:p>
        </w:tc>
        <w:tc>
          <w:tcPr>
            <w:tcW w:w="1429" w:type="dxa"/>
            <w:gridSpan w:val="2"/>
            <w:vMerge/>
            <w:shd w:val="clear" w:color="auto" w:fill="F2F2F2"/>
          </w:tcPr>
          <w:p w14:paraId="01744D61" w14:textId="77777777" w:rsidR="00AE4521" w:rsidRPr="00F455F7" w:rsidRDefault="00AE4521" w:rsidP="00AE4521">
            <w:pPr>
              <w:spacing w:before="0" w:after="100"/>
              <w:rPr>
                <w:rFonts w:ascii="Leelawadee" w:hAnsi="Leelawadee" w:cs="Leelawadee"/>
                <w:color w:val="auto"/>
                <w:szCs w:val="22"/>
                <w:highlight w:val="darkGray"/>
              </w:rPr>
            </w:pPr>
          </w:p>
        </w:tc>
        <w:tc>
          <w:tcPr>
            <w:tcW w:w="1753" w:type="dxa"/>
            <w:vMerge/>
            <w:shd w:val="clear" w:color="auto" w:fill="F2F2F2"/>
          </w:tcPr>
          <w:p w14:paraId="65C940CD" w14:textId="77777777" w:rsidR="00AE4521" w:rsidRPr="00F455F7" w:rsidRDefault="00AE4521" w:rsidP="00AE4521">
            <w:pPr>
              <w:spacing w:before="0" w:after="100"/>
              <w:rPr>
                <w:rFonts w:ascii="Leelawadee" w:hAnsi="Leelawadee" w:cs="Leelawadee"/>
                <w:color w:val="auto"/>
                <w:szCs w:val="22"/>
                <w:highlight w:val="darkGray"/>
              </w:rPr>
            </w:pPr>
          </w:p>
        </w:tc>
        <w:tc>
          <w:tcPr>
            <w:tcW w:w="1847" w:type="dxa"/>
            <w:gridSpan w:val="2"/>
            <w:vMerge/>
            <w:shd w:val="clear" w:color="auto" w:fill="F2F2F2"/>
          </w:tcPr>
          <w:p w14:paraId="74C7EC03" w14:textId="77777777" w:rsidR="00AE4521" w:rsidRPr="00F455F7" w:rsidRDefault="00AE4521" w:rsidP="00AE4521">
            <w:pPr>
              <w:spacing w:before="0" w:after="100"/>
              <w:rPr>
                <w:rFonts w:ascii="Leelawadee" w:hAnsi="Leelawadee" w:cs="Leelawadee"/>
                <w:color w:val="auto"/>
                <w:szCs w:val="22"/>
                <w:highlight w:val="darkGray"/>
              </w:rPr>
            </w:pPr>
          </w:p>
        </w:tc>
      </w:tr>
      <w:tr w:rsidR="00AE4521" w:rsidRPr="00F455F7" w14:paraId="0D69979D" w14:textId="77777777" w:rsidTr="00AE4521">
        <w:trPr>
          <w:trHeight w:val="1079"/>
        </w:trPr>
        <w:tc>
          <w:tcPr>
            <w:tcW w:w="10525" w:type="dxa"/>
            <w:gridSpan w:val="9"/>
          </w:tcPr>
          <w:p w14:paraId="48BD6A8C" w14:textId="77777777" w:rsidR="00AE4521" w:rsidRPr="00DB6015" w:rsidRDefault="00AE4521" w:rsidP="00AE4521">
            <w:pPr>
              <w:spacing w:before="10" w:after="10"/>
              <w:rPr>
                <w:rFonts w:ascii="Leelawadee" w:hAnsi="Leelawadee" w:cs="Leelawadee"/>
                <w:b/>
                <w:color w:val="E36C0A" w:themeColor="accent6" w:themeShade="BF"/>
                <w:szCs w:val="22"/>
              </w:rPr>
            </w:pPr>
            <w:r w:rsidRPr="00DB6015">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9"/>
              <w:gridCol w:w="5150"/>
            </w:tblGrid>
            <w:tr w:rsidR="00AE4521" w:rsidRPr="00DB6015" w14:paraId="426F2C1D" w14:textId="77777777" w:rsidTr="00AE4521">
              <w:tc>
                <w:tcPr>
                  <w:tcW w:w="5149" w:type="dxa"/>
                </w:tcPr>
                <w:p w14:paraId="25AD55BA" w14:textId="77777777" w:rsidR="00AE4521" w:rsidRPr="00DB6015" w:rsidRDefault="00AE4521" w:rsidP="00AE4521">
                  <w:pPr>
                    <w:numPr>
                      <w:ilvl w:val="0"/>
                      <w:numId w:val="12"/>
                    </w:numPr>
                    <w:spacing w:before="10" w:after="10"/>
                    <w:contextualSpacing/>
                    <w:rPr>
                      <w:rFonts w:ascii="Leelawadee" w:eastAsia="Calibri" w:hAnsi="Leelawadee" w:cs="Leelawadee"/>
                      <w:color w:val="auto"/>
                      <w:szCs w:val="22"/>
                    </w:rPr>
                  </w:pPr>
                  <w:r w:rsidRPr="00DB6015">
                    <w:rPr>
                      <w:rFonts w:ascii="Leelawadee" w:eastAsia="Calibri" w:hAnsi="Leelawadee" w:cs="Leelawadee"/>
                      <w:color w:val="auto"/>
                      <w:szCs w:val="22"/>
                    </w:rPr>
                    <w:t>Social determinants of health</w:t>
                  </w:r>
                </w:p>
                <w:p w14:paraId="05BE8462" w14:textId="77777777" w:rsidR="00AE4521" w:rsidRPr="00DB6015" w:rsidRDefault="00AE4521" w:rsidP="00AE4521">
                  <w:pPr>
                    <w:pStyle w:val="ListParagraph"/>
                    <w:numPr>
                      <w:ilvl w:val="0"/>
                      <w:numId w:val="12"/>
                    </w:numPr>
                    <w:spacing w:before="10" w:after="10"/>
                    <w:rPr>
                      <w:rFonts w:ascii="Leelawadee" w:eastAsia="Calibri" w:hAnsi="Leelawadee" w:cs="Leelawadee"/>
                      <w:color w:val="auto"/>
                      <w:szCs w:val="22"/>
                    </w:rPr>
                  </w:pPr>
                  <w:r w:rsidRPr="00DB6015">
                    <w:rPr>
                      <w:rFonts w:ascii="Leelawadee" w:eastAsia="Calibri" w:hAnsi="Leelawadee" w:cs="Leelawadee"/>
                      <w:color w:val="auto"/>
                      <w:szCs w:val="22"/>
                    </w:rPr>
                    <w:t>Public health system, prevention and health behaviors</w:t>
                  </w:r>
                </w:p>
              </w:tc>
              <w:tc>
                <w:tcPr>
                  <w:tcW w:w="5150" w:type="dxa"/>
                </w:tcPr>
                <w:p w14:paraId="78E965D6" w14:textId="77777777" w:rsidR="00AE4521" w:rsidRPr="00DB6015" w:rsidRDefault="00AE4521" w:rsidP="00AE4521">
                  <w:pPr>
                    <w:numPr>
                      <w:ilvl w:val="0"/>
                      <w:numId w:val="13"/>
                    </w:numPr>
                    <w:spacing w:before="10" w:after="10"/>
                    <w:contextualSpacing/>
                    <w:rPr>
                      <w:rFonts w:ascii="Leelawadee" w:hAnsi="Leelawadee" w:cs="Leelawadee"/>
                      <w:color w:val="auto"/>
                      <w:szCs w:val="22"/>
                    </w:rPr>
                  </w:pPr>
                  <w:r w:rsidRPr="00DB6015">
                    <w:rPr>
                      <w:rFonts w:ascii="Leelawadee" w:eastAsia="Calibri" w:hAnsi="Leelawadee" w:cs="Leelawadee"/>
                      <w:color w:val="auto"/>
                      <w:szCs w:val="22"/>
                    </w:rPr>
                    <w:t>Healthcare system and access</w:t>
                  </w:r>
                </w:p>
                <w:p w14:paraId="2CF4B276" w14:textId="77777777" w:rsidR="00AE4521" w:rsidRPr="00DB6015" w:rsidRDefault="00AE4521" w:rsidP="00AE4521">
                  <w:pPr>
                    <w:pStyle w:val="ListParagraph"/>
                    <w:numPr>
                      <w:ilvl w:val="0"/>
                      <w:numId w:val="24"/>
                    </w:numPr>
                    <w:spacing w:before="10" w:after="10"/>
                    <w:rPr>
                      <w:rFonts w:ascii="Leelawadee" w:hAnsi="Leelawadee" w:cs="Leelawadee"/>
                      <w:color w:val="auto"/>
                      <w:szCs w:val="22"/>
                    </w:rPr>
                  </w:pPr>
                  <w:r w:rsidRPr="00DB6015">
                    <w:rPr>
                      <w:rFonts w:ascii="Leelawadee" w:hAnsi="Leelawadee" w:cs="Leelawadee"/>
                      <w:color w:val="auto"/>
                      <w:szCs w:val="22"/>
                    </w:rPr>
                    <w:t>Not SHIP Identified</w:t>
                  </w:r>
                </w:p>
              </w:tc>
            </w:tr>
          </w:tbl>
          <w:p w14:paraId="3DFC26CF" w14:textId="77777777" w:rsidR="00AE4521" w:rsidRPr="00DB6015" w:rsidRDefault="00AE4521" w:rsidP="00AE4521">
            <w:pPr>
              <w:spacing w:before="10" w:after="10"/>
              <w:contextualSpacing/>
              <w:rPr>
                <w:rFonts w:ascii="Leelawadee" w:hAnsi="Leelawadee" w:cs="Leelawadee"/>
                <w:color w:val="auto"/>
                <w:szCs w:val="22"/>
                <w:highlight w:val="darkGray"/>
              </w:rPr>
            </w:pPr>
          </w:p>
        </w:tc>
      </w:tr>
      <w:tr w:rsidR="00AE4521" w:rsidRPr="00F455F7" w14:paraId="5A16E59F" w14:textId="77777777" w:rsidTr="00AE4521">
        <w:trPr>
          <w:trHeight w:val="314"/>
        </w:trPr>
        <w:tc>
          <w:tcPr>
            <w:tcW w:w="10525" w:type="dxa"/>
            <w:gridSpan w:val="9"/>
          </w:tcPr>
          <w:p w14:paraId="26EA0F4B" w14:textId="77777777" w:rsidR="00AE4521" w:rsidRPr="00DB6015" w:rsidRDefault="00AE4521" w:rsidP="00AE4521">
            <w:pPr>
              <w:spacing w:before="10" w:after="10"/>
              <w:rPr>
                <w:rFonts w:ascii="Leelawadee" w:hAnsi="Leelawadee" w:cs="Leelawadee"/>
                <w:b/>
                <w:color w:val="E36C0A" w:themeColor="accent6" w:themeShade="BF"/>
                <w:szCs w:val="22"/>
              </w:rPr>
            </w:pPr>
            <w:r w:rsidRPr="00DB6015">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0"/>
              <w:gridCol w:w="2063"/>
              <w:gridCol w:w="4350"/>
            </w:tblGrid>
            <w:tr w:rsidR="00AE4521" w:rsidRPr="00DB6015" w14:paraId="27D77FC3" w14:textId="77777777" w:rsidTr="00AE4521">
              <w:tc>
                <w:tcPr>
                  <w:tcW w:w="1600" w:type="dxa"/>
                </w:tcPr>
                <w:p w14:paraId="7C597EFE" w14:textId="77777777" w:rsidR="00AE4521" w:rsidRPr="00DB6015" w:rsidRDefault="00AE4521" w:rsidP="00AE4521">
                  <w:pPr>
                    <w:numPr>
                      <w:ilvl w:val="0"/>
                      <w:numId w:val="12"/>
                    </w:numPr>
                    <w:spacing w:before="10" w:after="10"/>
                    <w:contextualSpacing/>
                    <w:rPr>
                      <w:rFonts w:ascii="Leelawadee" w:eastAsia="Calibri" w:hAnsi="Leelawadee" w:cs="Leelawadee"/>
                      <w:color w:val="auto"/>
                      <w:szCs w:val="22"/>
                    </w:rPr>
                  </w:pPr>
                  <w:r w:rsidRPr="00DB6015">
                    <w:rPr>
                      <w:rFonts w:ascii="Leelawadee" w:eastAsia="Calibri" w:hAnsi="Leelawadee" w:cs="Leelawadee"/>
                      <w:color w:val="auto"/>
                      <w:szCs w:val="22"/>
                    </w:rPr>
                    <w:t>Yes</w:t>
                  </w:r>
                </w:p>
              </w:tc>
              <w:tc>
                <w:tcPr>
                  <w:tcW w:w="2063" w:type="dxa"/>
                </w:tcPr>
                <w:p w14:paraId="1069D2CF" w14:textId="77777777" w:rsidR="00AE4521" w:rsidRPr="00DB6015" w:rsidRDefault="00AE4521" w:rsidP="00AE4521">
                  <w:pPr>
                    <w:pStyle w:val="ListParagraph"/>
                    <w:numPr>
                      <w:ilvl w:val="0"/>
                      <w:numId w:val="20"/>
                    </w:numPr>
                    <w:spacing w:before="10" w:after="10"/>
                    <w:rPr>
                      <w:rFonts w:ascii="Leelawadee" w:hAnsi="Leelawadee" w:cs="Leelawadee"/>
                      <w:color w:val="auto"/>
                      <w:szCs w:val="22"/>
                    </w:rPr>
                  </w:pPr>
                  <w:r w:rsidRPr="00DB6015">
                    <w:rPr>
                      <w:rFonts w:ascii="Leelawadee" w:eastAsia="Calibri" w:hAnsi="Leelawadee" w:cs="Leelawadee"/>
                      <w:color w:val="auto"/>
                      <w:szCs w:val="22"/>
                    </w:rPr>
                    <w:t>No</w:t>
                  </w:r>
                </w:p>
              </w:tc>
              <w:tc>
                <w:tcPr>
                  <w:tcW w:w="4350" w:type="dxa"/>
                </w:tcPr>
                <w:p w14:paraId="46C8FE7B" w14:textId="77777777" w:rsidR="00AE4521" w:rsidRPr="00DB6015" w:rsidRDefault="00AE4521" w:rsidP="00AE4521">
                  <w:pPr>
                    <w:pStyle w:val="ListParagraph"/>
                    <w:numPr>
                      <w:ilvl w:val="0"/>
                      <w:numId w:val="12"/>
                    </w:numPr>
                    <w:spacing w:before="10" w:after="10"/>
                    <w:rPr>
                      <w:rFonts w:ascii="Leelawadee" w:hAnsi="Leelawadee" w:cs="Leelawadee"/>
                      <w:color w:val="auto"/>
                      <w:szCs w:val="22"/>
                    </w:rPr>
                  </w:pPr>
                  <w:r w:rsidRPr="00DB6015">
                    <w:rPr>
                      <w:rFonts w:ascii="Leelawadee" w:hAnsi="Leelawadee" w:cs="Leelawadee"/>
                      <w:color w:val="auto"/>
                      <w:szCs w:val="22"/>
                    </w:rPr>
                    <w:t>Not SHIP Identified</w:t>
                  </w:r>
                </w:p>
              </w:tc>
            </w:tr>
          </w:tbl>
          <w:p w14:paraId="114D35D5" w14:textId="77777777" w:rsidR="00AE4521" w:rsidRPr="00DB6015" w:rsidRDefault="00AE4521" w:rsidP="00AE4521">
            <w:pPr>
              <w:spacing w:before="10" w:after="10"/>
              <w:contextualSpacing/>
              <w:rPr>
                <w:rFonts w:ascii="Leelawadee" w:hAnsi="Leelawadee" w:cs="Leelawadee"/>
                <w:color w:val="auto"/>
                <w:szCs w:val="22"/>
              </w:rPr>
            </w:pPr>
          </w:p>
        </w:tc>
      </w:tr>
      <w:tr w:rsidR="00AE4521" w:rsidRPr="00F455F7" w14:paraId="6BA1D867" w14:textId="77777777" w:rsidTr="007165BC">
        <w:trPr>
          <w:trHeight w:val="427"/>
        </w:trPr>
        <w:tc>
          <w:tcPr>
            <w:tcW w:w="10525" w:type="dxa"/>
            <w:gridSpan w:val="9"/>
          </w:tcPr>
          <w:p w14:paraId="38CAD398" w14:textId="59ABA575" w:rsidR="000A233C" w:rsidRDefault="00AE4521" w:rsidP="00AE4521">
            <w:pPr>
              <w:spacing w:before="10" w:after="10"/>
              <w:ind w:left="-720" w:firstLine="720"/>
              <w:rPr>
                <w:rFonts w:ascii="Leelawadee" w:hAnsi="Leelawadee" w:cs="Leelawadee"/>
                <w:color w:val="auto"/>
                <w:szCs w:val="22"/>
              </w:rPr>
            </w:pPr>
            <w:r w:rsidRPr="00DB6015">
              <w:rPr>
                <w:rFonts w:ascii="Leelawadee" w:hAnsi="Leelawadee" w:cs="Leelawadee"/>
                <w:b/>
                <w:color w:val="E36C0A" w:themeColor="accent6" w:themeShade="BF"/>
                <w:szCs w:val="22"/>
              </w:rPr>
              <w:t xml:space="preserve">Resources to address strategy: </w:t>
            </w:r>
            <w:r w:rsidRPr="00AE4521">
              <w:rPr>
                <w:rFonts w:ascii="Leelawadee" w:hAnsi="Leelawadee" w:cs="Leelawadee"/>
                <w:color w:val="auto"/>
                <w:szCs w:val="22"/>
              </w:rPr>
              <w:t>C</w:t>
            </w:r>
            <w:r w:rsidR="000A233C">
              <w:rPr>
                <w:rFonts w:ascii="Leelawadee" w:hAnsi="Leelawadee" w:cs="Leelawadee"/>
                <w:color w:val="auto"/>
                <w:szCs w:val="22"/>
              </w:rPr>
              <w:t xml:space="preserve">leveland Clinic Union Hospital </w:t>
            </w:r>
            <w:r w:rsidRPr="00AE4521">
              <w:rPr>
                <w:rFonts w:ascii="Leelawadee" w:hAnsi="Leelawadee" w:cs="Leelawadee"/>
                <w:color w:val="auto"/>
                <w:szCs w:val="22"/>
              </w:rPr>
              <w:t>and</w:t>
            </w:r>
            <w:r w:rsidR="000A233C">
              <w:rPr>
                <w:rFonts w:ascii="Leelawadee" w:hAnsi="Leelawadee" w:cs="Leelawadee"/>
                <w:color w:val="auto"/>
                <w:szCs w:val="22"/>
              </w:rPr>
              <w:t xml:space="preserve"> Trinity Hospital Twin City </w:t>
            </w:r>
            <w:r w:rsidRPr="00AE4521">
              <w:rPr>
                <w:rFonts w:ascii="Leelawadee" w:hAnsi="Leelawadee" w:cs="Leelawadee"/>
                <w:color w:val="auto"/>
                <w:szCs w:val="22"/>
              </w:rPr>
              <w:t xml:space="preserve"> </w:t>
            </w:r>
          </w:p>
          <w:p w14:paraId="3B73FC46" w14:textId="6B81E4E2" w:rsidR="00AE4521" w:rsidRPr="00DB6015" w:rsidRDefault="00AE4521" w:rsidP="00AE4521">
            <w:pPr>
              <w:spacing w:before="10" w:after="10"/>
              <w:ind w:left="-720" w:firstLine="720"/>
              <w:rPr>
                <w:rFonts w:ascii="Leelawadee" w:hAnsi="Leelawadee" w:cs="Leelawadee"/>
                <w:color w:val="auto"/>
                <w:szCs w:val="22"/>
              </w:rPr>
            </w:pPr>
            <w:r w:rsidRPr="00AE4521">
              <w:rPr>
                <w:rFonts w:ascii="Leelawadee" w:hAnsi="Leelawadee" w:cs="Leelawadee"/>
                <w:color w:val="auto"/>
                <w:szCs w:val="22"/>
              </w:rPr>
              <w:t>employed physician groups</w:t>
            </w:r>
            <w:r>
              <w:rPr>
                <w:rFonts w:ascii="Leelawadee" w:hAnsi="Leelawadee" w:cs="Leelawadee"/>
                <w:color w:val="auto"/>
                <w:szCs w:val="22"/>
              </w:rPr>
              <w:t xml:space="preserve">, </w:t>
            </w:r>
            <w:r w:rsidR="007165BC">
              <w:rPr>
                <w:rFonts w:ascii="Leelawadee" w:hAnsi="Leelawadee" w:cs="Leelawadee"/>
                <w:color w:val="auto"/>
                <w:szCs w:val="22"/>
              </w:rPr>
              <w:t>h</w:t>
            </w:r>
            <w:r w:rsidRPr="00AE4521">
              <w:rPr>
                <w:rFonts w:ascii="Leelawadee" w:hAnsi="Leelawadee" w:cs="Leelawadee"/>
                <w:color w:val="auto"/>
                <w:szCs w:val="22"/>
              </w:rPr>
              <w:t xml:space="preserve">ospital </w:t>
            </w:r>
            <w:r w:rsidR="000A233C">
              <w:rPr>
                <w:rFonts w:ascii="Leelawadee" w:hAnsi="Leelawadee" w:cs="Leelawadee"/>
                <w:color w:val="auto"/>
                <w:szCs w:val="22"/>
              </w:rPr>
              <w:t>electronic medical records</w:t>
            </w:r>
          </w:p>
        </w:tc>
      </w:tr>
      <w:bookmarkEnd w:id="159"/>
    </w:tbl>
    <w:p w14:paraId="57FA6F01" w14:textId="77777777" w:rsidR="009308AC" w:rsidRDefault="009308AC" w:rsidP="009B3909">
      <w:pPr>
        <w:rPr>
          <w:rFonts w:ascii="Leelawadee" w:hAnsi="Leelawadee" w:cs="Leelawadee"/>
        </w:rPr>
      </w:pPr>
    </w:p>
    <w:p w14:paraId="01A9BB54" w14:textId="67843F49" w:rsidR="00490417" w:rsidRDefault="00490417" w:rsidP="009B3909">
      <w:pPr>
        <w:rPr>
          <w:rFonts w:ascii="Leelawadee" w:hAnsi="Leelawadee" w:cs="Leelawadee"/>
        </w:rPr>
      </w:pPr>
    </w:p>
    <w:p w14:paraId="577CAF15" w14:textId="7F356AAF" w:rsidR="00490417" w:rsidRDefault="00490417" w:rsidP="009B3909">
      <w:pPr>
        <w:rPr>
          <w:rFonts w:ascii="Leelawadee" w:hAnsi="Leelawadee" w:cs="Leelawadee"/>
        </w:rPr>
      </w:pPr>
    </w:p>
    <w:p w14:paraId="3F4AC72A" w14:textId="71F16732" w:rsidR="00490417" w:rsidRDefault="00490417" w:rsidP="009B3909">
      <w:pPr>
        <w:rPr>
          <w:rFonts w:ascii="Leelawadee" w:hAnsi="Leelawadee" w:cs="Leelawadee"/>
        </w:rPr>
      </w:pPr>
    </w:p>
    <w:p w14:paraId="5510DD74" w14:textId="030C8163" w:rsidR="00490417" w:rsidRDefault="00490417" w:rsidP="009B3909">
      <w:pPr>
        <w:rPr>
          <w:rFonts w:ascii="Leelawadee" w:hAnsi="Leelawadee" w:cs="Leelawadee"/>
        </w:rPr>
      </w:pPr>
    </w:p>
    <w:p w14:paraId="11CC6911" w14:textId="69E76A32" w:rsidR="00490417" w:rsidRDefault="00490417" w:rsidP="009B3909">
      <w:pPr>
        <w:rPr>
          <w:rFonts w:ascii="Leelawadee" w:hAnsi="Leelawadee" w:cs="Leelawadee"/>
        </w:rPr>
      </w:pPr>
    </w:p>
    <w:p w14:paraId="6DE1F9C5" w14:textId="1137F334" w:rsidR="00490417" w:rsidRDefault="00490417" w:rsidP="009B3909">
      <w:pPr>
        <w:rPr>
          <w:rFonts w:ascii="Leelawadee" w:hAnsi="Leelawadee" w:cs="Leelawadee"/>
        </w:rPr>
      </w:pPr>
    </w:p>
    <w:p w14:paraId="2A79D674" w14:textId="31E9FC39" w:rsidR="00490417" w:rsidRDefault="00490417" w:rsidP="009B3909">
      <w:pPr>
        <w:rPr>
          <w:rFonts w:ascii="Leelawadee" w:hAnsi="Leelawadee" w:cs="Leelawadee"/>
        </w:rPr>
      </w:pPr>
    </w:p>
    <w:p w14:paraId="787DF33E" w14:textId="5EB55560" w:rsidR="009308AC" w:rsidRDefault="009308AC" w:rsidP="009B3909">
      <w:pPr>
        <w:rPr>
          <w:rFonts w:ascii="Leelawadee" w:hAnsi="Leelawadee" w:cs="Leelawadee"/>
        </w:rPr>
      </w:pPr>
    </w:p>
    <w:p w14:paraId="63FF38BF" w14:textId="77777777" w:rsidR="00490417" w:rsidRDefault="00490417" w:rsidP="009B3909">
      <w:pPr>
        <w:rPr>
          <w:rFonts w:ascii="Leelawadee" w:hAnsi="Leelawadee" w:cs="Leelawadee"/>
        </w:rPr>
      </w:pPr>
    </w:p>
    <w:tbl>
      <w:tblPr>
        <w:tblStyle w:val="TableGrid4"/>
        <w:tblW w:w="10165" w:type="dxa"/>
        <w:tblLook w:val="04A0" w:firstRow="1" w:lastRow="0" w:firstColumn="1" w:lastColumn="0" w:noHBand="0" w:noVBand="1"/>
      </w:tblPr>
      <w:tblGrid>
        <w:gridCol w:w="3494"/>
        <w:gridCol w:w="1043"/>
        <w:gridCol w:w="1274"/>
        <w:gridCol w:w="2464"/>
        <w:gridCol w:w="1890"/>
      </w:tblGrid>
      <w:tr w:rsidR="00A06A03" w:rsidRPr="005C456D" w14:paraId="320344EA" w14:textId="77777777" w:rsidTr="00F72E0B">
        <w:tc>
          <w:tcPr>
            <w:tcW w:w="10165" w:type="dxa"/>
            <w:gridSpan w:val="5"/>
            <w:shd w:val="clear" w:color="auto" w:fill="984806" w:themeFill="accent6" w:themeFillShade="80"/>
          </w:tcPr>
          <w:p w14:paraId="315F59C2" w14:textId="77777777" w:rsidR="00A06A03" w:rsidRPr="00A06A03" w:rsidRDefault="00A06A03" w:rsidP="002B2CF1">
            <w:pPr>
              <w:spacing w:before="20" w:after="20"/>
              <w:rPr>
                <w:rFonts w:ascii="Leelawadee" w:hAnsi="Leelawadee" w:cs="Leelawadee"/>
                <w:b/>
                <w:color w:val="C00000"/>
                <w:szCs w:val="22"/>
              </w:rPr>
            </w:pPr>
            <w:r w:rsidRPr="00A06A03">
              <w:rPr>
                <w:rFonts w:ascii="Leelawadee" w:hAnsi="Leelawadee" w:cs="Leelawadee"/>
                <w:b/>
                <w:color w:val="FFFFFF" w:themeColor="background1"/>
                <w:szCs w:val="22"/>
              </w:rPr>
              <w:lastRenderedPageBreak/>
              <w:t>Priority #1: Mental Health</w:t>
            </w:r>
            <w:r w:rsidRPr="00A06A03">
              <w:rPr>
                <w:rFonts w:ascii="Leelawadee" w:hAnsi="Leelawadee" w:cs="Leelawadee"/>
                <w:color w:val="FFFFFF" w:themeColor="background1"/>
                <w:szCs w:val="22"/>
              </w:rPr>
              <w:t xml:space="preserve"> </w:t>
            </w:r>
            <w:r w:rsidRPr="00A06A03">
              <w:rPr>
                <w:rFonts w:ascii="Leelawadee" w:hAnsi="Leelawadee" w:cs="Leelawadee"/>
                <w:b/>
                <w:i/>
                <w:noProof/>
                <w:color w:val="FFFFFF" w:themeColor="background1"/>
                <w:szCs w:val="22"/>
              </w:rPr>
              <w:drawing>
                <wp:inline distT="0" distB="0" distL="0" distR="0" wp14:anchorId="31470999" wp14:editId="0D4801B6">
                  <wp:extent cx="126331" cy="128336"/>
                  <wp:effectExtent l="0" t="0" r="762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A06A03">
              <w:rPr>
                <w:rFonts w:ascii="Leelawadee" w:hAnsi="Leelawadee" w:cs="Leelawadee"/>
                <w:color w:val="FFFFFF" w:themeColor="background1"/>
                <w:szCs w:val="22"/>
              </w:rPr>
              <w:t xml:space="preserve"> </w:t>
            </w:r>
          </w:p>
        </w:tc>
      </w:tr>
      <w:tr w:rsidR="00A06A03" w:rsidRPr="005C456D" w14:paraId="7F3E7D38" w14:textId="77777777" w:rsidTr="00F72E0B">
        <w:tc>
          <w:tcPr>
            <w:tcW w:w="10165" w:type="dxa"/>
            <w:gridSpan w:val="5"/>
            <w:shd w:val="clear" w:color="auto" w:fill="E36C0A" w:themeFill="accent6" w:themeFillShade="BF"/>
          </w:tcPr>
          <w:p w14:paraId="42778BE4" w14:textId="4B04F885" w:rsidR="00A06A03" w:rsidRPr="00A06A03" w:rsidRDefault="00A06A03" w:rsidP="002B2CF1">
            <w:pPr>
              <w:spacing w:before="20" w:after="20"/>
              <w:rPr>
                <w:rFonts w:ascii="Leelawadee" w:hAnsi="Leelawadee" w:cs="Leelawadee"/>
                <w:color w:val="FFFFFF"/>
                <w:szCs w:val="22"/>
              </w:rPr>
            </w:pPr>
            <w:r w:rsidRPr="00A06A03">
              <w:rPr>
                <w:rFonts w:ascii="Leelawadee" w:hAnsi="Leelawadee" w:cs="Leelawadee"/>
                <w:b/>
                <w:color w:val="FFFFFF"/>
                <w:szCs w:val="22"/>
              </w:rPr>
              <w:t xml:space="preserve">Strategy </w:t>
            </w:r>
            <w:r w:rsidR="00764ADF">
              <w:rPr>
                <w:rFonts w:ascii="Leelawadee" w:hAnsi="Leelawadee" w:cs="Leelawadee"/>
                <w:b/>
                <w:color w:val="FFFFFF"/>
                <w:szCs w:val="22"/>
              </w:rPr>
              <w:t>3</w:t>
            </w:r>
            <w:r w:rsidRPr="00A06A03">
              <w:rPr>
                <w:rFonts w:ascii="Leelawadee" w:hAnsi="Leelawadee" w:cs="Leelawadee"/>
                <w:b/>
                <w:color w:val="FFFFFF"/>
                <w:szCs w:val="22"/>
              </w:rPr>
              <w:t xml:space="preserve">: </w:t>
            </w:r>
            <w:r w:rsidR="006266A3">
              <w:rPr>
                <w:rFonts w:ascii="Leelawadee" w:hAnsi="Leelawadee" w:cs="Leelawadee"/>
                <w:color w:val="FFFFFF"/>
                <w:szCs w:val="22"/>
              </w:rPr>
              <w:t>U</w:t>
            </w:r>
            <w:r w:rsidRPr="0084396E">
              <w:rPr>
                <w:rFonts w:ascii="Leelawadee" w:hAnsi="Leelawadee" w:cs="Leelawadee"/>
                <w:color w:val="FFFFFF"/>
                <w:szCs w:val="22"/>
              </w:rPr>
              <w:t>niversal</w:t>
            </w:r>
            <w:r w:rsidRPr="00A06A03">
              <w:rPr>
                <w:rFonts w:ascii="Leelawadee" w:hAnsi="Leelawadee" w:cs="Leelawadee"/>
                <w:color w:val="FFFFFF"/>
                <w:szCs w:val="22"/>
              </w:rPr>
              <w:t xml:space="preserve"> school-based suicide awareness and education programs.</w:t>
            </w:r>
            <w:r w:rsidRPr="00A06A03">
              <w:rPr>
                <w:rFonts w:ascii="Leelawadee" w:hAnsi="Leelawadee" w:cs="Leelawadee"/>
                <w:b/>
                <w:color w:val="FFFFFF"/>
                <w:szCs w:val="22"/>
              </w:rPr>
              <w:t xml:space="preserve"> </w:t>
            </w:r>
            <w:r w:rsidRPr="00A06A03">
              <w:rPr>
                <w:rFonts w:ascii="Leelawadee" w:hAnsi="Leelawadee" w:cs="Leelawadee"/>
                <w:b/>
                <w:i/>
                <w:noProof/>
                <w:color w:val="FFFFFF"/>
                <w:szCs w:val="22"/>
              </w:rPr>
              <w:drawing>
                <wp:inline distT="0" distB="0" distL="0" distR="0" wp14:anchorId="1E764F67" wp14:editId="3BD0E34E">
                  <wp:extent cx="126331" cy="128336"/>
                  <wp:effectExtent l="0" t="0" r="7620"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A06A03" w:rsidRPr="005C456D" w14:paraId="6D0C9A89" w14:textId="77777777" w:rsidTr="00F72E0B">
        <w:trPr>
          <w:trHeight w:val="197"/>
        </w:trPr>
        <w:tc>
          <w:tcPr>
            <w:tcW w:w="10165" w:type="dxa"/>
            <w:gridSpan w:val="5"/>
            <w:shd w:val="clear" w:color="auto" w:fill="404040"/>
          </w:tcPr>
          <w:p w14:paraId="1B56D3EB" w14:textId="77777777" w:rsidR="00A06A03" w:rsidRPr="00A06A03" w:rsidRDefault="00A06A03" w:rsidP="002B2CF1">
            <w:pPr>
              <w:spacing w:before="20" w:after="20"/>
              <w:rPr>
                <w:rFonts w:ascii="Leelawadee" w:hAnsi="Leelawadee" w:cs="Leelawadee"/>
                <w:b/>
                <w:color w:val="FFFFFF"/>
                <w:szCs w:val="22"/>
              </w:rPr>
            </w:pPr>
            <w:r w:rsidRPr="00A06A03">
              <w:rPr>
                <w:rFonts w:ascii="Leelawadee" w:hAnsi="Leelawadee" w:cs="Leelawadee"/>
                <w:b/>
                <w:color w:val="FFFFFF" w:themeColor="background1"/>
                <w:szCs w:val="22"/>
              </w:rPr>
              <w:t>Goal:</w:t>
            </w:r>
            <w:r w:rsidRPr="00A06A03">
              <w:rPr>
                <w:rFonts w:ascii="Leelawadee" w:hAnsi="Leelawadee" w:cs="Leelawadee"/>
                <w:color w:val="FFFFFF" w:themeColor="background1"/>
                <w:szCs w:val="22"/>
              </w:rPr>
              <w:t xml:space="preserve"> Increase awareness of suicide among youth.</w:t>
            </w:r>
          </w:p>
        </w:tc>
      </w:tr>
      <w:tr w:rsidR="00A06A03" w:rsidRPr="005C456D" w14:paraId="422F40B8" w14:textId="77777777" w:rsidTr="00F72E0B">
        <w:trPr>
          <w:trHeight w:val="206"/>
        </w:trPr>
        <w:tc>
          <w:tcPr>
            <w:tcW w:w="10165" w:type="dxa"/>
            <w:gridSpan w:val="5"/>
            <w:shd w:val="clear" w:color="auto" w:fill="404040"/>
          </w:tcPr>
          <w:p w14:paraId="17917481" w14:textId="78A077F5" w:rsidR="00A06A03" w:rsidRPr="00A06A03" w:rsidRDefault="00A06A03" w:rsidP="002B2CF1">
            <w:pPr>
              <w:spacing w:before="20" w:after="20"/>
              <w:rPr>
                <w:rFonts w:ascii="Leelawadee" w:hAnsi="Leelawadee" w:cs="Leelawadee"/>
                <w:b/>
                <w:color w:val="FFFFFF"/>
                <w:szCs w:val="22"/>
              </w:rPr>
            </w:pPr>
            <w:r w:rsidRPr="00E63F7A">
              <w:rPr>
                <w:rFonts w:ascii="Leelawadee" w:hAnsi="Leelawadee" w:cs="Leelawadee"/>
                <w:b/>
                <w:color w:val="FFFFFF" w:themeColor="background1"/>
                <w:szCs w:val="22"/>
              </w:rPr>
              <w:t>Objective:</w:t>
            </w:r>
            <w:r w:rsidRPr="00E63F7A">
              <w:rPr>
                <w:rFonts w:ascii="Leelawadee" w:hAnsi="Leelawadee" w:cs="Leelawadee"/>
                <w:color w:val="FFFFFF" w:themeColor="background1"/>
                <w:szCs w:val="22"/>
              </w:rPr>
              <w:t xml:space="preserve"> Implement </w:t>
            </w:r>
            <w:r w:rsidR="00E63F7A">
              <w:rPr>
                <w:rFonts w:ascii="Leelawadee" w:hAnsi="Leelawadee" w:cs="Leelawadee"/>
                <w:color w:val="FFFFFF" w:themeColor="background1"/>
                <w:szCs w:val="22"/>
              </w:rPr>
              <w:t xml:space="preserve">one </w:t>
            </w:r>
            <w:r w:rsidR="00E63F7A" w:rsidRPr="00E63F7A">
              <w:rPr>
                <w:rFonts w:ascii="Leelawadee" w:hAnsi="Leelawadee" w:cs="Leelawadee"/>
                <w:color w:val="FFFFFF" w:themeColor="background1"/>
                <w:szCs w:val="22"/>
              </w:rPr>
              <w:t>school-based suicide awareness and education program</w:t>
            </w:r>
            <w:r w:rsidR="00E63F7A">
              <w:rPr>
                <w:rFonts w:ascii="Leelawadee" w:hAnsi="Leelawadee" w:cs="Leelawadee"/>
                <w:color w:val="FFFFFF" w:themeColor="background1"/>
                <w:szCs w:val="22"/>
              </w:rPr>
              <w:t xml:space="preserve"> in </w:t>
            </w:r>
            <w:r w:rsidR="00EA7E4C">
              <w:rPr>
                <w:rFonts w:ascii="Leelawadee" w:hAnsi="Leelawadee" w:cs="Leelawadee"/>
                <w:color w:val="FFFFFF" w:themeColor="background1"/>
                <w:szCs w:val="22"/>
              </w:rPr>
              <w:t xml:space="preserve">at least two Tuscarawas County school districts </w:t>
            </w:r>
            <w:r w:rsidR="00A4277A">
              <w:rPr>
                <w:rFonts w:ascii="Leelawadee" w:hAnsi="Leelawadee" w:cs="Leelawadee"/>
                <w:color w:val="FFFFFF" w:themeColor="background1"/>
                <w:szCs w:val="22"/>
              </w:rPr>
              <w:t xml:space="preserve">by </w:t>
            </w:r>
            <w:r w:rsidR="00405ADF">
              <w:rPr>
                <w:rFonts w:ascii="Leelawadee" w:hAnsi="Leelawadee" w:cs="Leelawadee"/>
                <w:color w:val="FFFFFF" w:themeColor="background1"/>
                <w:szCs w:val="22"/>
              </w:rPr>
              <w:t>July</w:t>
            </w:r>
            <w:r w:rsidR="00A4277A">
              <w:rPr>
                <w:rFonts w:ascii="Leelawadee" w:hAnsi="Leelawadee" w:cs="Leelawadee"/>
                <w:color w:val="FFFFFF" w:themeColor="background1"/>
                <w:szCs w:val="22"/>
              </w:rPr>
              <w:t xml:space="preserve"> 22, 2022.</w:t>
            </w:r>
          </w:p>
        </w:tc>
      </w:tr>
      <w:tr w:rsidR="00A06A03" w:rsidRPr="00A06A03" w14:paraId="19B436C2" w14:textId="77777777" w:rsidTr="00F72E0B">
        <w:trPr>
          <w:trHeight w:val="658"/>
        </w:trPr>
        <w:tc>
          <w:tcPr>
            <w:tcW w:w="3494" w:type="dxa"/>
            <w:shd w:val="clear" w:color="auto" w:fill="BFBFBF"/>
            <w:vAlign w:val="center"/>
          </w:tcPr>
          <w:p w14:paraId="29D2B41A" w14:textId="77777777" w:rsidR="00A06A03" w:rsidRPr="00A06A03" w:rsidRDefault="00A06A03" w:rsidP="002B2CF1">
            <w:pPr>
              <w:spacing w:before="10" w:after="10"/>
              <w:jc w:val="center"/>
              <w:rPr>
                <w:rFonts w:ascii="Leelawadee" w:hAnsi="Leelawadee" w:cs="Leelawadee"/>
                <w:color w:val="auto"/>
                <w:szCs w:val="22"/>
              </w:rPr>
            </w:pPr>
            <w:r w:rsidRPr="00A06A03">
              <w:rPr>
                <w:rFonts w:ascii="Leelawadee" w:hAnsi="Leelawadee" w:cs="Leelawadee"/>
                <w:color w:val="auto"/>
                <w:szCs w:val="22"/>
              </w:rPr>
              <w:t>Action Step</w:t>
            </w:r>
          </w:p>
        </w:tc>
        <w:tc>
          <w:tcPr>
            <w:tcW w:w="1043" w:type="dxa"/>
            <w:shd w:val="clear" w:color="auto" w:fill="BFBFBF"/>
            <w:vAlign w:val="center"/>
          </w:tcPr>
          <w:p w14:paraId="13541A72" w14:textId="77777777" w:rsidR="00A06A03" w:rsidRPr="00A06A03" w:rsidRDefault="00A06A03" w:rsidP="002B2CF1">
            <w:pPr>
              <w:spacing w:before="10" w:after="10"/>
              <w:jc w:val="center"/>
              <w:rPr>
                <w:rFonts w:ascii="Leelawadee" w:hAnsi="Leelawadee" w:cs="Leelawadee"/>
                <w:color w:val="auto"/>
                <w:szCs w:val="22"/>
              </w:rPr>
            </w:pPr>
            <w:r w:rsidRPr="00A06A03">
              <w:rPr>
                <w:rFonts w:ascii="Leelawadee" w:hAnsi="Leelawadee" w:cs="Leelawadee"/>
                <w:color w:val="auto"/>
                <w:szCs w:val="22"/>
              </w:rPr>
              <w:t xml:space="preserve">Timeline </w:t>
            </w:r>
          </w:p>
        </w:tc>
        <w:tc>
          <w:tcPr>
            <w:tcW w:w="1274" w:type="dxa"/>
            <w:shd w:val="clear" w:color="auto" w:fill="BFBFBF"/>
            <w:vAlign w:val="center"/>
          </w:tcPr>
          <w:p w14:paraId="1C874874" w14:textId="77777777" w:rsidR="00A06A03" w:rsidRPr="00E63F7A" w:rsidRDefault="00A06A03" w:rsidP="002B2CF1">
            <w:pPr>
              <w:spacing w:before="10" w:after="10"/>
              <w:jc w:val="center"/>
              <w:rPr>
                <w:rFonts w:ascii="Leelawadee" w:hAnsi="Leelawadee" w:cs="Leelawadee"/>
                <w:color w:val="auto"/>
                <w:szCs w:val="22"/>
              </w:rPr>
            </w:pPr>
            <w:r w:rsidRPr="00E63F7A">
              <w:rPr>
                <w:rFonts w:ascii="Leelawadee" w:hAnsi="Leelawadee" w:cs="Leelawadee"/>
                <w:color w:val="auto"/>
                <w:szCs w:val="22"/>
              </w:rPr>
              <w:t>Priority Population</w:t>
            </w:r>
          </w:p>
        </w:tc>
        <w:tc>
          <w:tcPr>
            <w:tcW w:w="2464" w:type="dxa"/>
            <w:shd w:val="clear" w:color="auto" w:fill="BFBFBF"/>
            <w:vAlign w:val="center"/>
          </w:tcPr>
          <w:p w14:paraId="0CF35718" w14:textId="77777777" w:rsidR="00A06A03" w:rsidRPr="00A06A03" w:rsidRDefault="00A06A03" w:rsidP="002B2CF1">
            <w:pPr>
              <w:spacing w:before="10" w:after="10"/>
              <w:jc w:val="center"/>
              <w:rPr>
                <w:rFonts w:ascii="Leelawadee" w:hAnsi="Leelawadee" w:cs="Leelawadee"/>
                <w:color w:val="auto"/>
                <w:szCs w:val="22"/>
              </w:rPr>
            </w:pPr>
            <w:r w:rsidRPr="00A06A03">
              <w:rPr>
                <w:rFonts w:ascii="Leelawadee" w:hAnsi="Leelawadee" w:cs="Leelawadee"/>
                <w:color w:val="auto"/>
                <w:szCs w:val="22"/>
              </w:rPr>
              <w:t>Indicator(s) to measure impact of strategy:</w:t>
            </w:r>
          </w:p>
        </w:tc>
        <w:tc>
          <w:tcPr>
            <w:tcW w:w="1890" w:type="dxa"/>
            <w:shd w:val="clear" w:color="auto" w:fill="BFBFBF"/>
            <w:vAlign w:val="center"/>
          </w:tcPr>
          <w:p w14:paraId="6E60FC19" w14:textId="77777777" w:rsidR="00A06A03" w:rsidRPr="00A06A03" w:rsidRDefault="00A06A03" w:rsidP="002B2CF1">
            <w:pPr>
              <w:spacing w:before="10" w:after="10"/>
              <w:jc w:val="center"/>
              <w:rPr>
                <w:rFonts w:ascii="Leelawadee" w:hAnsi="Leelawadee" w:cs="Leelawadee"/>
                <w:color w:val="auto"/>
                <w:szCs w:val="22"/>
              </w:rPr>
            </w:pPr>
            <w:r w:rsidRPr="00A06A03">
              <w:rPr>
                <w:rFonts w:ascii="Leelawadee" w:hAnsi="Leelawadee" w:cs="Leelawadee"/>
                <w:color w:val="auto"/>
                <w:szCs w:val="22"/>
              </w:rPr>
              <w:t>Lead Contact/Agency</w:t>
            </w:r>
          </w:p>
        </w:tc>
      </w:tr>
      <w:tr w:rsidR="00E63F7A" w:rsidRPr="005C456D" w14:paraId="12C66C7E" w14:textId="77777777" w:rsidTr="00F72E0B">
        <w:trPr>
          <w:trHeight w:val="1525"/>
        </w:trPr>
        <w:tc>
          <w:tcPr>
            <w:tcW w:w="3494" w:type="dxa"/>
            <w:shd w:val="clear" w:color="auto" w:fill="F2F2F2"/>
          </w:tcPr>
          <w:p w14:paraId="31151805" w14:textId="4F3202DA" w:rsidR="00E63F7A" w:rsidRPr="005C456D" w:rsidRDefault="00E63F7A" w:rsidP="00E63F7A">
            <w:pPr>
              <w:autoSpaceDE w:val="0"/>
              <w:autoSpaceDN w:val="0"/>
              <w:adjustRightInd w:val="0"/>
              <w:spacing w:before="0" w:after="100"/>
              <w:rPr>
                <w:rFonts w:ascii="Leelawadee" w:hAnsi="Leelawadee" w:cs="Leelawadee"/>
                <w:color w:val="auto"/>
                <w:szCs w:val="22"/>
                <w:highlight w:val="darkGray"/>
              </w:rPr>
            </w:pPr>
            <w:r w:rsidRPr="00E63F7A">
              <w:rPr>
                <w:rFonts w:ascii="Leelawadee" w:hAnsi="Leelawadee" w:cs="Leelawadee"/>
                <w:b/>
                <w:szCs w:val="22"/>
              </w:rPr>
              <w:t>Year 1:</w:t>
            </w:r>
            <w:r w:rsidRPr="00E63F7A">
              <w:rPr>
                <w:rFonts w:ascii="Leelawadee" w:hAnsi="Leelawadee" w:cs="Leelawadee"/>
                <w:szCs w:val="22"/>
              </w:rPr>
              <w:t xml:space="preserve"> Introduce </w:t>
            </w:r>
            <w:hyperlink r:id="rId55" w:history="1">
              <w:r w:rsidRPr="00E63F7A">
                <w:rPr>
                  <w:rStyle w:val="Hyperlink"/>
                  <w:rFonts w:ascii="Leelawadee" w:hAnsi="Leelawadee" w:cs="Leelawadee"/>
                  <w:b/>
                  <w:color w:val="DAA600"/>
                  <w:szCs w:val="22"/>
                  <w:u w:val="none"/>
                </w:rPr>
                <w:t>Signs of Suicide (SOS)</w:t>
              </w:r>
            </w:hyperlink>
            <w:r w:rsidRPr="00E63F7A">
              <w:rPr>
                <w:rStyle w:val="Hyperlink"/>
                <w:u w:val="none"/>
              </w:rPr>
              <w:t xml:space="preserve">, </w:t>
            </w:r>
            <w:hyperlink r:id="rId56" w:history="1">
              <w:r w:rsidRPr="00E63F7A">
                <w:rPr>
                  <w:rStyle w:val="Hyperlink"/>
                  <w:rFonts w:ascii="Leelawadee" w:hAnsi="Leelawadee" w:cs="Leelawadee"/>
                  <w:b/>
                  <w:color w:val="DAA600"/>
                  <w:szCs w:val="22"/>
                  <w:u w:val="none"/>
                </w:rPr>
                <w:t>QPR (Question, Persuade, Refer)</w:t>
              </w:r>
            </w:hyperlink>
            <w:r w:rsidRPr="00E63F7A">
              <w:rPr>
                <w:rFonts w:ascii="Leelawadee" w:hAnsi="Leelawadee" w:cs="Leelawadee"/>
                <w:color w:val="auto"/>
                <w:szCs w:val="22"/>
              </w:rPr>
              <w:t>,</w:t>
            </w:r>
            <w:r w:rsidRPr="00E63F7A">
              <w:rPr>
                <w:rFonts w:ascii="Leelawadee" w:hAnsi="Leelawadee" w:cs="Leelawadee"/>
                <w:color w:val="DAA600"/>
                <w:szCs w:val="22"/>
              </w:rPr>
              <w:t xml:space="preserve"> </w:t>
            </w:r>
            <w:r w:rsidR="00B50475" w:rsidRPr="00B50475">
              <w:rPr>
                <w:rFonts w:ascii="Leelawadee" w:hAnsi="Leelawadee" w:cs="Leelawadee"/>
                <w:color w:val="auto"/>
                <w:szCs w:val="22"/>
              </w:rPr>
              <w:t>Hope Squad Peer Support, Mental Health First Aid, and/</w:t>
            </w:r>
            <w:r w:rsidRPr="00B50475">
              <w:rPr>
                <w:rFonts w:ascii="Leelawadee" w:hAnsi="Leelawadee" w:cs="Leelawadee"/>
                <w:color w:val="auto"/>
                <w:szCs w:val="22"/>
              </w:rPr>
              <w:t xml:space="preserve">or </w:t>
            </w:r>
            <w:r w:rsidRPr="00E63F7A">
              <w:rPr>
                <w:rFonts w:ascii="Leelawadee" w:hAnsi="Leelawadee" w:cs="Leelawadee"/>
                <w:color w:val="auto"/>
                <w:szCs w:val="22"/>
              </w:rPr>
              <w:t xml:space="preserve">another school-based suicide awareness and education program, along </w:t>
            </w:r>
            <w:r w:rsidRPr="00E63F7A">
              <w:rPr>
                <w:rFonts w:ascii="Leelawadee" w:hAnsi="Leelawadee" w:cs="Leelawadee"/>
                <w:szCs w:val="22"/>
              </w:rPr>
              <w:t xml:space="preserve">with supporting data, to </w:t>
            </w:r>
            <w:r>
              <w:rPr>
                <w:rFonts w:ascii="Leelawadee" w:hAnsi="Leelawadee" w:cs="Leelawadee"/>
                <w:szCs w:val="22"/>
              </w:rPr>
              <w:t xml:space="preserve">all school districts. </w:t>
            </w:r>
          </w:p>
        </w:tc>
        <w:tc>
          <w:tcPr>
            <w:tcW w:w="1043" w:type="dxa"/>
            <w:shd w:val="clear" w:color="auto" w:fill="F2F2F2"/>
          </w:tcPr>
          <w:p w14:paraId="11474E5D" w14:textId="050B7269" w:rsidR="00E63F7A" w:rsidRPr="005C456D" w:rsidRDefault="009F2443" w:rsidP="00E63F7A">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E63F7A" w:rsidRPr="005C456D">
              <w:rPr>
                <w:rFonts w:ascii="Leelawadee" w:hAnsi="Leelawadee" w:cs="Leelawadee"/>
                <w:color w:val="auto"/>
                <w:szCs w:val="22"/>
              </w:rPr>
              <w:t xml:space="preserve"> 2020</w:t>
            </w:r>
          </w:p>
        </w:tc>
        <w:tc>
          <w:tcPr>
            <w:tcW w:w="1274" w:type="dxa"/>
            <w:vMerge w:val="restart"/>
            <w:shd w:val="clear" w:color="auto" w:fill="F2F2F2"/>
          </w:tcPr>
          <w:p w14:paraId="7795F164" w14:textId="77777777" w:rsidR="00E63F7A" w:rsidRPr="00E63F7A" w:rsidRDefault="00E63F7A" w:rsidP="00E63F7A">
            <w:pPr>
              <w:spacing w:before="10" w:after="10"/>
              <w:rPr>
                <w:rFonts w:ascii="Leelawadee" w:hAnsi="Leelawadee" w:cs="Leelawadee"/>
                <w:color w:val="auto"/>
                <w:szCs w:val="22"/>
              </w:rPr>
            </w:pPr>
            <w:r w:rsidRPr="00E63F7A">
              <w:rPr>
                <w:rFonts w:ascii="Leelawadee" w:hAnsi="Leelawadee" w:cs="Leelawadee"/>
                <w:color w:val="auto"/>
                <w:szCs w:val="22"/>
              </w:rPr>
              <w:t>Youth</w:t>
            </w:r>
          </w:p>
        </w:tc>
        <w:tc>
          <w:tcPr>
            <w:tcW w:w="2464" w:type="dxa"/>
            <w:vMerge w:val="restart"/>
            <w:shd w:val="clear" w:color="auto" w:fill="F2F2F2"/>
          </w:tcPr>
          <w:p w14:paraId="4E5A7E97" w14:textId="40BEDD45" w:rsidR="00E63F7A" w:rsidRPr="00003637" w:rsidRDefault="00E63F7A" w:rsidP="00E63F7A">
            <w:pPr>
              <w:spacing w:before="10" w:after="10"/>
              <w:rPr>
                <w:rFonts w:ascii="Leelawadee" w:hAnsi="Leelawadee" w:cs="Leelawadee"/>
                <w:color w:val="auto"/>
                <w:szCs w:val="22"/>
              </w:rPr>
            </w:pPr>
            <w:r w:rsidRPr="00003637">
              <w:rPr>
                <w:rFonts w:ascii="Leelawadee" w:hAnsi="Leelawadee" w:cs="Leelawadee"/>
                <w:color w:val="auto"/>
                <w:szCs w:val="22"/>
              </w:rPr>
              <w:t xml:space="preserve">Suicide ideation (youth): Percent of youth who report that they ever seriously considered attempting suicide within the past 12 months </w:t>
            </w:r>
            <w:r w:rsidRPr="00003637">
              <w:rPr>
                <w:rFonts w:ascii="Leelawadee" w:hAnsi="Leelawadee" w:cs="Leelawadee"/>
                <w:szCs w:val="22"/>
              </w:rPr>
              <w:t xml:space="preserve">(baseline: 17%, 2018 CHA) </w:t>
            </w:r>
            <w:r w:rsidRPr="00003637">
              <w:rPr>
                <w:rFonts w:ascii="Leelawadee" w:hAnsi="Leelawadee" w:cs="Leelawadee"/>
                <w:color w:val="auto"/>
                <w:szCs w:val="22"/>
              </w:rPr>
              <w:t xml:space="preserve"> </w:t>
            </w:r>
            <w:r w:rsidRPr="00003637">
              <w:rPr>
                <w:rFonts w:ascii="Leelawadee" w:hAnsi="Leelawadee" w:cs="Leelawadee"/>
                <w:b/>
                <w:i/>
                <w:noProof/>
                <w:color w:val="auto"/>
                <w:szCs w:val="22"/>
              </w:rPr>
              <w:drawing>
                <wp:inline distT="0" distB="0" distL="0" distR="0" wp14:anchorId="57AD0CB6" wp14:editId="24CD991B">
                  <wp:extent cx="126331" cy="128336"/>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90" w:type="dxa"/>
            <w:vMerge w:val="restart"/>
            <w:shd w:val="clear" w:color="auto" w:fill="F2F2F2"/>
            <w:vAlign w:val="center"/>
          </w:tcPr>
          <w:p w14:paraId="3EBACF30" w14:textId="77777777" w:rsidR="00003637" w:rsidRDefault="00003637" w:rsidP="00E63F7A">
            <w:pPr>
              <w:spacing w:before="10" w:after="10"/>
              <w:jc w:val="center"/>
              <w:rPr>
                <w:rFonts w:ascii="Leelawadee" w:hAnsi="Leelawadee" w:cs="Leelawadee"/>
                <w:color w:val="auto"/>
                <w:szCs w:val="22"/>
              </w:rPr>
            </w:pPr>
            <w:r w:rsidRPr="00003637">
              <w:rPr>
                <w:rFonts w:ascii="Leelawadee" w:hAnsi="Leelawadee" w:cs="Leelawadee"/>
                <w:color w:val="auto"/>
                <w:szCs w:val="22"/>
              </w:rPr>
              <w:t xml:space="preserve">Educational Service Center </w:t>
            </w:r>
          </w:p>
          <w:p w14:paraId="048FDD5A" w14:textId="77777777" w:rsidR="00AE4521" w:rsidRDefault="00AE4521" w:rsidP="00E63F7A">
            <w:pPr>
              <w:spacing w:before="10" w:after="10"/>
              <w:jc w:val="center"/>
              <w:rPr>
                <w:rFonts w:ascii="Leelawadee" w:hAnsi="Leelawadee" w:cs="Leelawadee"/>
                <w:color w:val="auto"/>
                <w:szCs w:val="22"/>
              </w:rPr>
            </w:pPr>
          </w:p>
          <w:p w14:paraId="00B74B0A" w14:textId="500FA0DC" w:rsidR="00AE4521" w:rsidRPr="00003637" w:rsidRDefault="00AE4521" w:rsidP="00E63F7A">
            <w:pPr>
              <w:spacing w:before="10" w:after="10"/>
              <w:jc w:val="center"/>
              <w:rPr>
                <w:rFonts w:ascii="Leelawadee" w:hAnsi="Leelawadee" w:cs="Leelawadee"/>
                <w:color w:val="auto"/>
                <w:szCs w:val="22"/>
              </w:rPr>
            </w:pPr>
            <w:r w:rsidRPr="00AE4521">
              <w:rPr>
                <w:rFonts w:ascii="Leelawadee" w:hAnsi="Leelawadee" w:cs="Leelawadee"/>
                <w:color w:val="auto"/>
                <w:szCs w:val="22"/>
              </w:rPr>
              <w:t>ADAMHS Board</w:t>
            </w:r>
          </w:p>
        </w:tc>
      </w:tr>
      <w:tr w:rsidR="00E63F7A" w:rsidRPr="005C456D" w14:paraId="7F2D9C95" w14:textId="77777777" w:rsidTr="00F72E0B">
        <w:trPr>
          <w:trHeight w:val="20"/>
        </w:trPr>
        <w:tc>
          <w:tcPr>
            <w:tcW w:w="3494" w:type="dxa"/>
            <w:shd w:val="clear" w:color="auto" w:fill="F2F2F2"/>
          </w:tcPr>
          <w:p w14:paraId="613CD78B" w14:textId="6A3619D3" w:rsidR="00E63F7A" w:rsidRPr="005C456D" w:rsidRDefault="00E63F7A" w:rsidP="00E63F7A">
            <w:pPr>
              <w:spacing w:before="0" w:after="0"/>
              <w:rPr>
                <w:rFonts w:ascii="Leelawadee" w:hAnsi="Leelawadee" w:cs="Leelawadee"/>
                <w:color w:val="auto"/>
                <w:szCs w:val="22"/>
                <w:highlight w:val="darkGray"/>
              </w:rPr>
            </w:pPr>
            <w:r w:rsidRPr="00AE6838">
              <w:rPr>
                <w:rFonts w:ascii="Leelawadee" w:hAnsi="Leelawadee" w:cs="Leelawadee"/>
                <w:b/>
                <w:szCs w:val="22"/>
              </w:rPr>
              <w:t xml:space="preserve">Year 2: </w:t>
            </w:r>
            <w:r w:rsidRPr="00AE6838">
              <w:rPr>
                <w:rFonts w:ascii="Leelawadee" w:hAnsi="Leelawadee" w:cs="Leelawadee"/>
                <w:szCs w:val="22"/>
              </w:rPr>
              <w:t xml:space="preserve">Implement the program(s) in </w:t>
            </w:r>
            <w:r w:rsidR="00EA7E4C">
              <w:rPr>
                <w:rFonts w:ascii="Leelawadee" w:hAnsi="Leelawadee" w:cs="Leelawadee"/>
                <w:szCs w:val="22"/>
              </w:rPr>
              <w:t>1-2</w:t>
            </w:r>
            <w:r w:rsidRPr="00AE6838">
              <w:rPr>
                <w:rFonts w:ascii="Leelawadee" w:hAnsi="Leelawadee" w:cs="Leelawadee"/>
                <w:szCs w:val="22"/>
              </w:rPr>
              <w:t xml:space="preserve"> school</w:t>
            </w:r>
            <w:r w:rsidR="00AE6838" w:rsidRPr="00AE6838">
              <w:rPr>
                <w:rFonts w:ascii="Leelawadee" w:hAnsi="Leelawadee" w:cs="Leelawadee"/>
                <w:szCs w:val="22"/>
              </w:rPr>
              <w:t xml:space="preserve"> districts</w:t>
            </w:r>
            <w:r w:rsidRPr="00AE6838">
              <w:rPr>
                <w:rFonts w:ascii="Leelawadee" w:hAnsi="Leelawadee" w:cs="Leelawadee"/>
                <w:szCs w:val="22"/>
              </w:rPr>
              <w:t xml:space="preserve"> in select grade levels.</w:t>
            </w:r>
          </w:p>
        </w:tc>
        <w:tc>
          <w:tcPr>
            <w:tcW w:w="1043" w:type="dxa"/>
            <w:shd w:val="clear" w:color="auto" w:fill="F2F2F2"/>
          </w:tcPr>
          <w:p w14:paraId="7625D68F" w14:textId="21C39556" w:rsidR="00E63F7A" w:rsidRPr="005C456D" w:rsidRDefault="009F2443" w:rsidP="00E63F7A">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E63F7A" w:rsidRPr="005C456D">
              <w:rPr>
                <w:rFonts w:ascii="Leelawadee" w:hAnsi="Leelawadee" w:cs="Leelawadee"/>
                <w:color w:val="auto"/>
                <w:szCs w:val="22"/>
              </w:rPr>
              <w:t xml:space="preserve"> 2021</w:t>
            </w:r>
          </w:p>
        </w:tc>
        <w:tc>
          <w:tcPr>
            <w:tcW w:w="1274" w:type="dxa"/>
            <w:vMerge/>
            <w:shd w:val="clear" w:color="auto" w:fill="F2F2F2"/>
          </w:tcPr>
          <w:p w14:paraId="24A5130D" w14:textId="77777777" w:rsidR="00E63F7A" w:rsidRPr="005C456D" w:rsidRDefault="00E63F7A" w:rsidP="00E63F7A">
            <w:pPr>
              <w:spacing w:before="10" w:after="10"/>
              <w:rPr>
                <w:rFonts w:ascii="Leelawadee" w:hAnsi="Leelawadee" w:cs="Leelawadee"/>
                <w:color w:val="auto"/>
                <w:szCs w:val="22"/>
                <w:highlight w:val="darkGray"/>
              </w:rPr>
            </w:pPr>
          </w:p>
        </w:tc>
        <w:tc>
          <w:tcPr>
            <w:tcW w:w="2464" w:type="dxa"/>
            <w:vMerge/>
            <w:shd w:val="clear" w:color="auto" w:fill="F2F2F2"/>
          </w:tcPr>
          <w:p w14:paraId="6BD8B129" w14:textId="77777777" w:rsidR="00E63F7A" w:rsidRPr="005C456D" w:rsidRDefault="00E63F7A" w:rsidP="00E63F7A">
            <w:pPr>
              <w:spacing w:before="10" w:after="10"/>
              <w:rPr>
                <w:rFonts w:ascii="Leelawadee" w:hAnsi="Leelawadee" w:cs="Leelawadee"/>
                <w:color w:val="auto"/>
                <w:szCs w:val="22"/>
                <w:highlight w:val="darkGray"/>
              </w:rPr>
            </w:pPr>
          </w:p>
        </w:tc>
        <w:tc>
          <w:tcPr>
            <w:tcW w:w="1890" w:type="dxa"/>
            <w:vMerge/>
            <w:shd w:val="clear" w:color="auto" w:fill="F2F2F2"/>
          </w:tcPr>
          <w:p w14:paraId="7311711F" w14:textId="77777777" w:rsidR="00E63F7A" w:rsidRPr="005C456D" w:rsidRDefault="00E63F7A" w:rsidP="00E63F7A">
            <w:pPr>
              <w:spacing w:before="10" w:after="10"/>
              <w:rPr>
                <w:rFonts w:ascii="Leelawadee" w:hAnsi="Leelawadee" w:cs="Leelawadee"/>
                <w:color w:val="auto"/>
                <w:szCs w:val="22"/>
                <w:highlight w:val="darkGray"/>
              </w:rPr>
            </w:pPr>
          </w:p>
        </w:tc>
      </w:tr>
      <w:tr w:rsidR="00E63F7A" w:rsidRPr="005C456D" w14:paraId="2F79130B" w14:textId="77777777" w:rsidTr="00F72E0B">
        <w:trPr>
          <w:trHeight w:val="20"/>
        </w:trPr>
        <w:tc>
          <w:tcPr>
            <w:tcW w:w="3494" w:type="dxa"/>
            <w:shd w:val="clear" w:color="auto" w:fill="F2F2F2"/>
          </w:tcPr>
          <w:p w14:paraId="13DCF6BE" w14:textId="1092DD1D" w:rsidR="00E63F7A" w:rsidRPr="005C456D" w:rsidRDefault="00E63F7A" w:rsidP="00E63F7A">
            <w:pPr>
              <w:spacing w:before="0" w:after="0"/>
              <w:rPr>
                <w:rFonts w:ascii="Leelawadee" w:hAnsi="Leelawadee" w:cs="Leelawadee"/>
                <w:b/>
                <w:color w:val="auto"/>
                <w:szCs w:val="22"/>
                <w:highlight w:val="darkGray"/>
              </w:rPr>
            </w:pPr>
            <w:r w:rsidRPr="00AE6838">
              <w:rPr>
                <w:rFonts w:ascii="Leelawadee" w:hAnsi="Leelawadee" w:cs="Leelawadee"/>
                <w:b/>
                <w:szCs w:val="22"/>
              </w:rPr>
              <w:t>Year 3:</w:t>
            </w:r>
            <w:r w:rsidRPr="00AE6838">
              <w:rPr>
                <w:rFonts w:ascii="Leelawadee" w:eastAsia="SimSun" w:hAnsi="Leelawadee" w:cs="Leelawadee"/>
                <w:szCs w:val="22"/>
                <w:lang w:eastAsia="zh-CN"/>
              </w:rPr>
              <w:t xml:space="preserve"> Continue efforts </w:t>
            </w:r>
            <w:r w:rsidR="00AE6838">
              <w:rPr>
                <w:rFonts w:ascii="Leelawadee" w:eastAsia="SimSun" w:hAnsi="Leelawadee" w:cs="Leelawadee"/>
                <w:szCs w:val="22"/>
                <w:lang w:eastAsia="zh-CN"/>
              </w:rPr>
              <w:t>from</w:t>
            </w:r>
            <w:r w:rsidRPr="00AE6838">
              <w:rPr>
                <w:rFonts w:ascii="Leelawadee" w:eastAsia="SimSun" w:hAnsi="Leelawadee" w:cs="Leelawadee"/>
                <w:szCs w:val="22"/>
                <w:lang w:eastAsia="zh-CN"/>
              </w:rPr>
              <w:t xml:space="preserve"> years 1 and 2. Expand program service area </w:t>
            </w:r>
            <w:r w:rsidR="00EA7E4C">
              <w:rPr>
                <w:rFonts w:ascii="Leelawadee" w:eastAsia="SimSun" w:hAnsi="Leelawadee" w:cs="Leelawadee"/>
                <w:szCs w:val="22"/>
                <w:lang w:eastAsia="zh-CN"/>
              </w:rPr>
              <w:t xml:space="preserve">to 1-2 additional </w:t>
            </w:r>
            <w:r w:rsidR="00EA7E4C" w:rsidRPr="00AE6838">
              <w:rPr>
                <w:rFonts w:ascii="Leelawadee" w:hAnsi="Leelawadee" w:cs="Leelawadee"/>
                <w:szCs w:val="22"/>
              </w:rPr>
              <w:t>school districts</w:t>
            </w:r>
            <w:r w:rsidR="00EA7E4C">
              <w:rPr>
                <w:rFonts w:ascii="Leelawadee" w:hAnsi="Leelawadee" w:cs="Leelawadee"/>
                <w:szCs w:val="22"/>
              </w:rPr>
              <w:t>.</w:t>
            </w:r>
          </w:p>
        </w:tc>
        <w:tc>
          <w:tcPr>
            <w:tcW w:w="1043" w:type="dxa"/>
            <w:shd w:val="clear" w:color="auto" w:fill="F2F2F2"/>
          </w:tcPr>
          <w:p w14:paraId="1EF29F2F" w14:textId="54318987" w:rsidR="00E63F7A" w:rsidRPr="005C456D" w:rsidRDefault="009F2443" w:rsidP="00E63F7A">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E63F7A" w:rsidRPr="005C456D">
              <w:rPr>
                <w:rFonts w:ascii="Leelawadee" w:hAnsi="Leelawadee" w:cs="Leelawadee"/>
                <w:color w:val="auto"/>
                <w:szCs w:val="22"/>
              </w:rPr>
              <w:t xml:space="preserve"> 2022</w:t>
            </w:r>
          </w:p>
        </w:tc>
        <w:tc>
          <w:tcPr>
            <w:tcW w:w="1274" w:type="dxa"/>
            <w:vMerge/>
            <w:shd w:val="clear" w:color="auto" w:fill="F2F2F2"/>
          </w:tcPr>
          <w:p w14:paraId="5CD17E7A" w14:textId="77777777" w:rsidR="00E63F7A" w:rsidRPr="005C456D" w:rsidRDefault="00E63F7A" w:rsidP="00E63F7A">
            <w:pPr>
              <w:spacing w:before="10" w:after="10"/>
              <w:rPr>
                <w:rFonts w:ascii="Leelawadee" w:hAnsi="Leelawadee" w:cs="Leelawadee"/>
                <w:color w:val="auto"/>
                <w:szCs w:val="22"/>
                <w:highlight w:val="darkGray"/>
              </w:rPr>
            </w:pPr>
          </w:p>
        </w:tc>
        <w:tc>
          <w:tcPr>
            <w:tcW w:w="2464" w:type="dxa"/>
            <w:vMerge/>
            <w:shd w:val="clear" w:color="auto" w:fill="F2F2F2"/>
          </w:tcPr>
          <w:p w14:paraId="6BEDF532" w14:textId="77777777" w:rsidR="00E63F7A" w:rsidRPr="005C456D" w:rsidRDefault="00E63F7A" w:rsidP="00E63F7A">
            <w:pPr>
              <w:spacing w:before="10" w:after="10"/>
              <w:rPr>
                <w:rFonts w:ascii="Leelawadee" w:hAnsi="Leelawadee" w:cs="Leelawadee"/>
                <w:color w:val="auto"/>
                <w:szCs w:val="22"/>
                <w:highlight w:val="darkGray"/>
              </w:rPr>
            </w:pPr>
          </w:p>
        </w:tc>
        <w:tc>
          <w:tcPr>
            <w:tcW w:w="1890" w:type="dxa"/>
            <w:vMerge/>
            <w:shd w:val="clear" w:color="auto" w:fill="F2F2F2"/>
          </w:tcPr>
          <w:p w14:paraId="22E46811" w14:textId="77777777" w:rsidR="00E63F7A" w:rsidRPr="005C456D" w:rsidRDefault="00E63F7A" w:rsidP="00E63F7A">
            <w:pPr>
              <w:spacing w:before="10" w:after="10"/>
              <w:rPr>
                <w:rFonts w:ascii="Leelawadee" w:hAnsi="Leelawadee" w:cs="Leelawadee"/>
                <w:color w:val="auto"/>
                <w:szCs w:val="22"/>
                <w:highlight w:val="darkGray"/>
              </w:rPr>
            </w:pPr>
          </w:p>
        </w:tc>
      </w:tr>
      <w:tr w:rsidR="00A06A03" w:rsidRPr="005C456D" w14:paraId="1D61C181" w14:textId="77777777" w:rsidTr="00F72E0B">
        <w:trPr>
          <w:trHeight w:val="1079"/>
        </w:trPr>
        <w:tc>
          <w:tcPr>
            <w:tcW w:w="10165" w:type="dxa"/>
            <w:gridSpan w:val="5"/>
          </w:tcPr>
          <w:p w14:paraId="52DC4FAE" w14:textId="77777777" w:rsidR="00A06A03" w:rsidRPr="00E63F7A" w:rsidRDefault="00A06A03" w:rsidP="002B2CF1">
            <w:pPr>
              <w:spacing w:before="10" w:after="10"/>
              <w:rPr>
                <w:rFonts w:ascii="Leelawadee" w:hAnsi="Leelawadee" w:cs="Leelawadee"/>
                <w:b/>
                <w:color w:val="E36C0A" w:themeColor="accent6" w:themeShade="BF"/>
                <w:szCs w:val="22"/>
              </w:rPr>
            </w:pPr>
            <w:r w:rsidRPr="00E63F7A">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69"/>
            </w:tblGrid>
            <w:tr w:rsidR="00A06A03" w:rsidRPr="00E63F7A" w14:paraId="46F18F2E" w14:textId="77777777" w:rsidTr="002B2CF1">
              <w:tc>
                <w:tcPr>
                  <w:tcW w:w="5149" w:type="dxa"/>
                </w:tcPr>
                <w:p w14:paraId="68E9B960" w14:textId="77777777" w:rsidR="00A06A03" w:rsidRPr="00E63F7A" w:rsidRDefault="00A06A03" w:rsidP="007C4A9A">
                  <w:pPr>
                    <w:numPr>
                      <w:ilvl w:val="0"/>
                      <w:numId w:val="12"/>
                    </w:numPr>
                    <w:spacing w:before="10" w:after="10"/>
                    <w:contextualSpacing/>
                    <w:rPr>
                      <w:rFonts w:ascii="Leelawadee" w:eastAsia="Calibri" w:hAnsi="Leelawadee" w:cs="Leelawadee"/>
                      <w:color w:val="auto"/>
                      <w:szCs w:val="22"/>
                    </w:rPr>
                  </w:pPr>
                  <w:r w:rsidRPr="00E63F7A">
                    <w:rPr>
                      <w:rFonts w:ascii="Leelawadee" w:eastAsia="Calibri" w:hAnsi="Leelawadee" w:cs="Leelawadee"/>
                      <w:color w:val="auto"/>
                      <w:szCs w:val="22"/>
                    </w:rPr>
                    <w:t>Social determinants of health</w:t>
                  </w:r>
                </w:p>
                <w:p w14:paraId="697978AE" w14:textId="77777777" w:rsidR="00A06A03" w:rsidRPr="00E63F7A" w:rsidRDefault="00A06A03" w:rsidP="007C4A9A">
                  <w:pPr>
                    <w:pStyle w:val="ListParagraph"/>
                    <w:numPr>
                      <w:ilvl w:val="0"/>
                      <w:numId w:val="20"/>
                    </w:numPr>
                    <w:spacing w:before="10" w:after="10"/>
                    <w:rPr>
                      <w:rFonts w:ascii="Leelawadee" w:eastAsia="Calibri" w:hAnsi="Leelawadee" w:cs="Leelawadee"/>
                      <w:color w:val="auto"/>
                      <w:szCs w:val="22"/>
                    </w:rPr>
                  </w:pPr>
                  <w:r w:rsidRPr="00E63F7A">
                    <w:rPr>
                      <w:rFonts w:ascii="Leelawadee" w:eastAsia="Calibri" w:hAnsi="Leelawadee" w:cs="Leelawadee"/>
                      <w:color w:val="auto"/>
                      <w:szCs w:val="22"/>
                    </w:rPr>
                    <w:t>Public health system, prevention and health behaviors</w:t>
                  </w:r>
                </w:p>
              </w:tc>
              <w:tc>
                <w:tcPr>
                  <w:tcW w:w="5150" w:type="dxa"/>
                </w:tcPr>
                <w:p w14:paraId="74179F1F" w14:textId="77777777" w:rsidR="00A06A03" w:rsidRPr="00E63F7A" w:rsidRDefault="00A06A03" w:rsidP="007C4A9A">
                  <w:pPr>
                    <w:pStyle w:val="ListParagraph"/>
                    <w:numPr>
                      <w:ilvl w:val="0"/>
                      <w:numId w:val="12"/>
                    </w:numPr>
                    <w:spacing w:before="10" w:after="10"/>
                    <w:rPr>
                      <w:rFonts w:ascii="Leelawadee" w:hAnsi="Leelawadee" w:cs="Leelawadee"/>
                      <w:color w:val="auto"/>
                      <w:szCs w:val="22"/>
                    </w:rPr>
                  </w:pPr>
                  <w:r w:rsidRPr="00E63F7A">
                    <w:rPr>
                      <w:rFonts w:ascii="Leelawadee" w:eastAsia="Calibri" w:hAnsi="Leelawadee" w:cs="Leelawadee"/>
                      <w:color w:val="auto"/>
                      <w:szCs w:val="22"/>
                    </w:rPr>
                    <w:t>Healthcare system and access</w:t>
                  </w:r>
                </w:p>
                <w:p w14:paraId="49406864" w14:textId="77777777" w:rsidR="00A06A03" w:rsidRPr="00E63F7A" w:rsidRDefault="00A06A03" w:rsidP="007C4A9A">
                  <w:pPr>
                    <w:pStyle w:val="ListParagraph"/>
                    <w:numPr>
                      <w:ilvl w:val="0"/>
                      <w:numId w:val="12"/>
                    </w:numPr>
                    <w:spacing w:before="10" w:after="10"/>
                    <w:rPr>
                      <w:rFonts w:ascii="Leelawadee" w:hAnsi="Leelawadee" w:cs="Leelawadee"/>
                      <w:color w:val="auto"/>
                      <w:szCs w:val="22"/>
                    </w:rPr>
                  </w:pPr>
                  <w:r w:rsidRPr="00E63F7A">
                    <w:rPr>
                      <w:rFonts w:ascii="Leelawadee" w:hAnsi="Leelawadee" w:cs="Leelawadee"/>
                      <w:color w:val="auto"/>
                      <w:szCs w:val="22"/>
                    </w:rPr>
                    <w:t>Not SHIP Identified</w:t>
                  </w:r>
                </w:p>
              </w:tc>
            </w:tr>
          </w:tbl>
          <w:p w14:paraId="3C0EC329" w14:textId="77777777" w:rsidR="00A06A03" w:rsidRPr="00E63F7A" w:rsidRDefault="00A06A03" w:rsidP="002B2CF1">
            <w:pPr>
              <w:spacing w:before="10" w:after="10"/>
              <w:contextualSpacing/>
              <w:rPr>
                <w:rFonts w:ascii="Leelawadee" w:hAnsi="Leelawadee" w:cs="Leelawadee"/>
                <w:color w:val="auto"/>
                <w:szCs w:val="22"/>
              </w:rPr>
            </w:pPr>
          </w:p>
        </w:tc>
      </w:tr>
      <w:tr w:rsidR="00A06A03" w:rsidRPr="005C456D" w14:paraId="49FBF8FF" w14:textId="77777777" w:rsidTr="00F72E0B">
        <w:trPr>
          <w:trHeight w:val="314"/>
        </w:trPr>
        <w:tc>
          <w:tcPr>
            <w:tcW w:w="10165" w:type="dxa"/>
            <w:gridSpan w:val="5"/>
          </w:tcPr>
          <w:p w14:paraId="4A4941E3" w14:textId="77777777" w:rsidR="00A06A03" w:rsidRPr="00E63F7A" w:rsidRDefault="00A06A03" w:rsidP="002B2CF1">
            <w:pPr>
              <w:spacing w:before="10" w:after="10"/>
              <w:rPr>
                <w:rFonts w:ascii="Leelawadee" w:hAnsi="Leelawadee" w:cs="Leelawadee"/>
                <w:b/>
                <w:color w:val="E36C0A" w:themeColor="accent6" w:themeShade="BF"/>
                <w:szCs w:val="22"/>
              </w:rPr>
            </w:pPr>
            <w:r w:rsidRPr="00E63F7A">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973"/>
              <w:gridCol w:w="4350"/>
            </w:tblGrid>
            <w:tr w:rsidR="00A06A03" w:rsidRPr="00E63F7A" w14:paraId="0FD8130F" w14:textId="77777777" w:rsidTr="002B2CF1">
              <w:trPr>
                <w:trHeight w:val="106"/>
              </w:trPr>
              <w:tc>
                <w:tcPr>
                  <w:tcW w:w="1600" w:type="dxa"/>
                </w:tcPr>
                <w:p w14:paraId="77717B00" w14:textId="77777777" w:rsidR="00A06A03" w:rsidRPr="00E63F7A" w:rsidRDefault="00A06A03" w:rsidP="007C4A9A">
                  <w:pPr>
                    <w:numPr>
                      <w:ilvl w:val="0"/>
                      <w:numId w:val="12"/>
                    </w:numPr>
                    <w:spacing w:before="10" w:after="10"/>
                    <w:contextualSpacing/>
                    <w:rPr>
                      <w:rFonts w:ascii="Leelawadee" w:eastAsia="Calibri" w:hAnsi="Leelawadee" w:cs="Leelawadee"/>
                      <w:color w:val="auto"/>
                      <w:szCs w:val="22"/>
                    </w:rPr>
                  </w:pPr>
                  <w:r w:rsidRPr="00E63F7A">
                    <w:rPr>
                      <w:rFonts w:ascii="Leelawadee" w:eastAsia="Calibri" w:hAnsi="Leelawadee" w:cs="Leelawadee"/>
                      <w:color w:val="auto"/>
                      <w:szCs w:val="22"/>
                    </w:rPr>
                    <w:t>Yes</w:t>
                  </w:r>
                </w:p>
              </w:tc>
              <w:tc>
                <w:tcPr>
                  <w:tcW w:w="1973" w:type="dxa"/>
                </w:tcPr>
                <w:p w14:paraId="5788B186" w14:textId="77777777" w:rsidR="00A06A03" w:rsidRPr="00E63F7A" w:rsidRDefault="00A06A03" w:rsidP="007C4A9A">
                  <w:pPr>
                    <w:pStyle w:val="ListParagraph"/>
                    <w:numPr>
                      <w:ilvl w:val="0"/>
                      <w:numId w:val="20"/>
                    </w:numPr>
                    <w:spacing w:before="10" w:after="10"/>
                    <w:rPr>
                      <w:rFonts w:ascii="Leelawadee" w:hAnsi="Leelawadee" w:cs="Leelawadee"/>
                      <w:color w:val="auto"/>
                      <w:szCs w:val="22"/>
                    </w:rPr>
                  </w:pPr>
                  <w:r w:rsidRPr="00E63F7A">
                    <w:rPr>
                      <w:rFonts w:ascii="Leelawadee" w:eastAsia="Calibri" w:hAnsi="Leelawadee" w:cs="Leelawadee"/>
                      <w:color w:val="auto"/>
                      <w:szCs w:val="22"/>
                    </w:rPr>
                    <w:t>No</w:t>
                  </w:r>
                </w:p>
              </w:tc>
              <w:tc>
                <w:tcPr>
                  <w:tcW w:w="4350" w:type="dxa"/>
                </w:tcPr>
                <w:p w14:paraId="320F4BB4" w14:textId="77777777" w:rsidR="00A06A03" w:rsidRPr="00E63F7A" w:rsidRDefault="00A06A03" w:rsidP="007C4A9A">
                  <w:pPr>
                    <w:pStyle w:val="ListParagraph"/>
                    <w:numPr>
                      <w:ilvl w:val="0"/>
                      <w:numId w:val="12"/>
                    </w:numPr>
                    <w:spacing w:before="10" w:after="10"/>
                    <w:rPr>
                      <w:rFonts w:ascii="Leelawadee" w:hAnsi="Leelawadee" w:cs="Leelawadee"/>
                      <w:color w:val="auto"/>
                      <w:szCs w:val="22"/>
                    </w:rPr>
                  </w:pPr>
                  <w:r w:rsidRPr="00E63F7A">
                    <w:rPr>
                      <w:rFonts w:ascii="Leelawadee" w:hAnsi="Leelawadee" w:cs="Leelawadee"/>
                      <w:color w:val="auto"/>
                      <w:szCs w:val="22"/>
                    </w:rPr>
                    <w:t>Not SHIP Identified</w:t>
                  </w:r>
                </w:p>
              </w:tc>
            </w:tr>
          </w:tbl>
          <w:p w14:paraId="6F5FD1AE" w14:textId="77777777" w:rsidR="00A06A03" w:rsidRPr="00E63F7A" w:rsidRDefault="00A06A03" w:rsidP="002B2CF1">
            <w:pPr>
              <w:spacing w:before="10" w:after="10"/>
              <w:contextualSpacing/>
              <w:rPr>
                <w:rFonts w:ascii="Leelawadee" w:hAnsi="Leelawadee" w:cs="Leelawadee"/>
                <w:color w:val="auto"/>
                <w:szCs w:val="22"/>
              </w:rPr>
            </w:pPr>
          </w:p>
        </w:tc>
      </w:tr>
      <w:tr w:rsidR="00A06A03" w:rsidRPr="005C456D" w14:paraId="34DA2EED" w14:textId="77777777" w:rsidTr="009308AC">
        <w:trPr>
          <w:trHeight w:val="238"/>
        </w:trPr>
        <w:tc>
          <w:tcPr>
            <w:tcW w:w="10165" w:type="dxa"/>
            <w:gridSpan w:val="5"/>
          </w:tcPr>
          <w:p w14:paraId="628C20FB" w14:textId="6198C330" w:rsidR="00A06A03" w:rsidRPr="00AE4521" w:rsidRDefault="00A06A03" w:rsidP="00AE4521">
            <w:pPr>
              <w:spacing w:before="10" w:after="10"/>
              <w:contextualSpacing/>
              <w:rPr>
                <w:rFonts w:ascii="Leelawadee" w:hAnsi="Leelawadee" w:cs="Leelawadee"/>
                <w:color w:val="auto"/>
                <w:szCs w:val="22"/>
              </w:rPr>
            </w:pPr>
            <w:r w:rsidRPr="00E63F7A">
              <w:rPr>
                <w:rFonts w:ascii="Leelawadee" w:hAnsi="Leelawadee" w:cs="Leelawadee"/>
                <w:b/>
                <w:color w:val="E36C0A" w:themeColor="accent6" w:themeShade="BF"/>
                <w:szCs w:val="22"/>
              </w:rPr>
              <w:t xml:space="preserve">Resources to address strategy: </w:t>
            </w:r>
            <w:r w:rsidR="002D2265" w:rsidRPr="00AE4521">
              <w:rPr>
                <w:rFonts w:ascii="Leelawadee" w:hAnsi="Leelawadee" w:cs="Leelawadee"/>
                <w:color w:val="auto"/>
                <w:szCs w:val="22"/>
              </w:rPr>
              <w:t>Ohio Guidestone</w:t>
            </w:r>
            <w:r w:rsidR="00AE4521">
              <w:rPr>
                <w:rFonts w:ascii="Leelawadee" w:hAnsi="Leelawadee" w:cs="Leelawadee"/>
                <w:color w:val="auto"/>
                <w:szCs w:val="22"/>
              </w:rPr>
              <w:t xml:space="preserve">, </w:t>
            </w:r>
            <w:r w:rsidR="00AE4521" w:rsidRPr="00AE4521">
              <w:rPr>
                <w:rFonts w:ascii="Leelawadee" w:hAnsi="Leelawadee" w:cs="Leelawadee"/>
                <w:color w:val="auto"/>
                <w:szCs w:val="22"/>
              </w:rPr>
              <w:t>Community Mental Health</w:t>
            </w:r>
            <w:r w:rsidR="00AE4521">
              <w:rPr>
                <w:rFonts w:ascii="Leelawadee" w:hAnsi="Leelawadee" w:cs="Leelawadee"/>
                <w:color w:val="auto"/>
                <w:szCs w:val="22"/>
              </w:rPr>
              <w:t xml:space="preserve">, </w:t>
            </w:r>
            <w:r w:rsidR="00AE4521" w:rsidRPr="00AE4521">
              <w:rPr>
                <w:rFonts w:ascii="Leelawadee" w:hAnsi="Leelawadee" w:cs="Leelawadee"/>
                <w:color w:val="auto"/>
                <w:szCs w:val="22"/>
              </w:rPr>
              <w:t>Survivors of Suicide support group</w:t>
            </w:r>
            <w:r w:rsidR="00AE4521">
              <w:rPr>
                <w:rFonts w:ascii="Leelawadee" w:hAnsi="Leelawadee" w:cs="Leelawadee"/>
                <w:color w:val="auto"/>
                <w:szCs w:val="22"/>
              </w:rPr>
              <w:t xml:space="preserve">, </w:t>
            </w:r>
            <w:r w:rsidR="00AE4521" w:rsidRPr="00AE4521">
              <w:rPr>
                <w:rFonts w:ascii="Leelawadee" w:hAnsi="Leelawadee" w:cs="Leelawadee"/>
                <w:color w:val="auto"/>
                <w:szCs w:val="22"/>
              </w:rPr>
              <w:t>NAMI</w:t>
            </w:r>
            <w:r w:rsidR="00AE4521">
              <w:rPr>
                <w:rFonts w:ascii="Leelawadee" w:hAnsi="Leelawadee" w:cs="Leelawadee"/>
                <w:color w:val="auto"/>
                <w:szCs w:val="22"/>
              </w:rPr>
              <w:t xml:space="preserve">, </w:t>
            </w:r>
            <w:r w:rsidR="00AE4521" w:rsidRPr="00AE4521">
              <w:rPr>
                <w:rFonts w:ascii="Leelawadee" w:hAnsi="Leelawadee" w:cs="Leelawadee"/>
                <w:color w:val="auto"/>
                <w:szCs w:val="22"/>
              </w:rPr>
              <w:t>School Guidance Counselors</w:t>
            </w:r>
            <w:r w:rsidR="00AE4521">
              <w:rPr>
                <w:rFonts w:ascii="Leelawadee" w:hAnsi="Leelawadee" w:cs="Leelawadee"/>
                <w:color w:val="auto"/>
                <w:szCs w:val="22"/>
              </w:rPr>
              <w:t>.</w:t>
            </w:r>
          </w:p>
        </w:tc>
      </w:tr>
    </w:tbl>
    <w:p w14:paraId="283217A6" w14:textId="46C52C02" w:rsidR="00A06A03" w:rsidRDefault="00A06A03" w:rsidP="009B3909">
      <w:pPr>
        <w:rPr>
          <w:rFonts w:ascii="Leelawadee" w:hAnsi="Leelawadee" w:cs="Leelawadee"/>
        </w:rPr>
      </w:pPr>
    </w:p>
    <w:p w14:paraId="15362890" w14:textId="59BEDC00" w:rsidR="00A06A03" w:rsidRDefault="00A06A03" w:rsidP="009B3909">
      <w:pPr>
        <w:rPr>
          <w:rFonts w:ascii="Leelawadee" w:hAnsi="Leelawadee" w:cs="Leelawadee"/>
        </w:rPr>
      </w:pPr>
    </w:p>
    <w:p w14:paraId="5A85E230" w14:textId="5130F4AB" w:rsidR="00A06A03" w:rsidRDefault="00A06A03" w:rsidP="009B3909">
      <w:pPr>
        <w:rPr>
          <w:rFonts w:ascii="Leelawadee" w:hAnsi="Leelawadee" w:cs="Leelawadee"/>
        </w:rPr>
      </w:pPr>
    </w:p>
    <w:p w14:paraId="5E271292" w14:textId="1C004BB3" w:rsidR="00490417" w:rsidRDefault="00490417" w:rsidP="009B3909">
      <w:pPr>
        <w:rPr>
          <w:rFonts w:ascii="Leelawadee" w:hAnsi="Leelawadee" w:cs="Leelawadee"/>
        </w:rPr>
      </w:pPr>
    </w:p>
    <w:p w14:paraId="5264D1A4" w14:textId="00CB6297" w:rsidR="00490417" w:rsidRDefault="00490417" w:rsidP="009B3909">
      <w:pPr>
        <w:rPr>
          <w:rFonts w:ascii="Leelawadee" w:hAnsi="Leelawadee" w:cs="Leelawadee"/>
        </w:rPr>
      </w:pPr>
    </w:p>
    <w:p w14:paraId="1591DE73" w14:textId="0A75925A" w:rsidR="00490417" w:rsidRDefault="00490417" w:rsidP="009B3909">
      <w:pPr>
        <w:rPr>
          <w:rFonts w:ascii="Leelawadee" w:hAnsi="Leelawadee" w:cs="Leelawadee"/>
        </w:rPr>
      </w:pPr>
    </w:p>
    <w:p w14:paraId="5B7C2E08" w14:textId="3F26E7F1" w:rsidR="009308AC" w:rsidRDefault="009308AC" w:rsidP="009B3909">
      <w:pPr>
        <w:rPr>
          <w:rFonts w:ascii="Leelawadee" w:hAnsi="Leelawadee" w:cs="Leelawadee"/>
        </w:rPr>
      </w:pPr>
    </w:p>
    <w:p w14:paraId="529CDECB" w14:textId="77777777" w:rsidR="00EA7E4C" w:rsidRDefault="00EA7E4C" w:rsidP="009B3909">
      <w:pPr>
        <w:rPr>
          <w:rFonts w:ascii="Leelawadee" w:hAnsi="Leelawadee" w:cs="Leelawadee"/>
        </w:rPr>
      </w:pPr>
    </w:p>
    <w:p w14:paraId="0CA9A32E" w14:textId="713699E0" w:rsidR="00B73031" w:rsidRDefault="00B73031" w:rsidP="002E01E9">
      <w:pPr>
        <w:tabs>
          <w:tab w:val="left" w:pos="6050"/>
        </w:tabs>
        <w:rPr>
          <w:rFonts w:ascii="Leelawadee" w:hAnsi="Leelawadee" w:cs="Leelawadee"/>
          <w:szCs w:val="22"/>
          <w:highlight w:val="darkGray"/>
        </w:rPr>
      </w:pPr>
    </w:p>
    <w:p w14:paraId="56BA163E" w14:textId="77777777" w:rsidR="007165BC" w:rsidRDefault="007165BC" w:rsidP="002E01E9">
      <w:pPr>
        <w:tabs>
          <w:tab w:val="left" w:pos="6050"/>
        </w:tabs>
        <w:rPr>
          <w:rFonts w:ascii="Leelawadee" w:hAnsi="Leelawadee" w:cs="Leelawadee"/>
          <w:szCs w:val="22"/>
          <w:highlight w:val="darkGray"/>
        </w:rPr>
      </w:pPr>
    </w:p>
    <w:tbl>
      <w:tblPr>
        <w:tblStyle w:val="TableGrid4"/>
        <w:tblW w:w="10525" w:type="dxa"/>
        <w:tblLayout w:type="fixed"/>
        <w:tblLook w:val="04A0" w:firstRow="1" w:lastRow="0" w:firstColumn="1" w:lastColumn="0" w:noHBand="0" w:noVBand="1"/>
      </w:tblPr>
      <w:tblGrid>
        <w:gridCol w:w="3863"/>
        <w:gridCol w:w="1043"/>
        <w:gridCol w:w="1299"/>
        <w:gridCol w:w="2476"/>
        <w:gridCol w:w="1844"/>
      </w:tblGrid>
      <w:tr w:rsidR="00490417" w:rsidRPr="006C70C1" w14:paraId="46FB25A6" w14:textId="77777777" w:rsidTr="00490417">
        <w:tc>
          <w:tcPr>
            <w:tcW w:w="10525" w:type="dxa"/>
            <w:gridSpan w:val="5"/>
            <w:shd w:val="clear" w:color="auto" w:fill="984806" w:themeFill="accent6" w:themeFillShade="80"/>
          </w:tcPr>
          <w:p w14:paraId="4568225D" w14:textId="7C051609" w:rsidR="00490417" w:rsidRPr="006C70C1" w:rsidRDefault="00490417" w:rsidP="004E0CBC">
            <w:pPr>
              <w:spacing w:before="20" w:after="20"/>
              <w:rPr>
                <w:rFonts w:ascii="Leelawadee" w:hAnsi="Leelawadee" w:cs="Leelawadee"/>
                <w:b/>
                <w:color w:val="C00000"/>
                <w:szCs w:val="22"/>
              </w:rPr>
            </w:pPr>
            <w:r w:rsidRPr="006C70C1">
              <w:rPr>
                <w:rFonts w:ascii="Leelawadee" w:hAnsi="Leelawadee" w:cs="Leelawadee"/>
                <w:b/>
                <w:color w:val="FFFFFF" w:themeColor="background1"/>
                <w:szCs w:val="22"/>
              </w:rPr>
              <w:lastRenderedPageBreak/>
              <w:t>Priority #</w:t>
            </w:r>
            <w:r w:rsidR="00AE4521">
              <w:rPr>
                <w:rFonts w:ascii="Leelawadee" w:hAnsi="Leelawadee" w:cs="Leelawadee"/>
                <w:b/>
                <w:color w:val="FFFFFF" w:themeColor="background1"/>
                <w:szCs w:val="22"/>
              </w:rPr>
              <w:t>1</w:t>
            </w:r>
            <w:r w:rsidRPr="006C70C1">
              <w:rPr>
                <w:rFonts w:ascii="Leelawadee" w:hAnsi="Leelawadee" w:cs="Leelawadee"/>
                <w:b/>
                <w:color w:val="FFFFFF" w:themeColor="background1"/>
                <w:szCs w:val="22"/>
              </w:rPr>
              <w:t xml:space="preserve">: </w:t>
            </w:r>
            <w:r>
              <w:rPr>
                <w:rFonts w:ascii="Leelawadee" w:hAnsi="Leelawadee" w:cs="Leelawadee"/>
                <w:b/>
                <w:color w:val="FFFFFF" w:themeColor="background1"/>
                <w:szCs w:val="22"/>
              </w:rPr>
              <w:t>Mental Health</w:t>
            </w:r>
            <w:r w:rsidRPr="006C70C1">
              <w:rPr>
                <w:rFonts w:ascii="Leelawadee" w:hAnsi="Leelawadee" w:cs="Leelawadee"/>
                <w:color w:val="FFFFFF" w:themeColor="background1"/>
                <w:szCs w:val="22"/>
              </w:rPr>
              <w:t xml:space="preserve"> </w:t>
            </w:r>
            <w:r w:rsidRPr="006C70C1">
              <w:rPr>
                <w:rFonts w:ascii="Leelawadee" w:hAnsi="Leelawadee" w:cs="Leelawadee"/>
                <w:b/>
                <w:i/>
                <w:noProof/>
                <w:color w:val="FFFFFF" w:themeColor="background1"/>
                <w:szCs w:val="22"/>
              </w:rPr>
              <w:drawing>
                <wp:inline distT="0" distB="0" distL="0" distR="0" wp14:anchorId="1F9278A6" wp14:editId="512B2FFA">
                  <wp:extent cx="126331" cy="128336"/>
                  <wp:effectExtent l="0" t="0" r="7620" b="508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6C70C1">
              <w:rPr>
                <w:rFonts w:ascii="Leelawadee" w:hAnsi="Leelawadee" w:cs="Leelawadee"/>
                <w:color w:val="FFFFFF" w:themeColor="background1"/>
                <w:szCs w:val="22"/>
              </w:rPr>
              <w:t xml:space="preserve"> </w:t>
            </w:r>
          </w:p>
        </w:tc>
      </w:tr>
      <w:tr w:rsidR="00490417" w:rsidRPr="006C70C1" w14:paraId="501DD08C" w14:textId="77777777" w:rsidTr="00490417">
        <w:tc>
          <w:tcPr>
            <w:tcW w:w="10525" w:type="dxa"/>
            <w:gridSpan w:val="5"/>
            <w:shd w:val="clear" w:color="auto" w:fill="E36C0A" w:themeFill="accent6" w:themeFillShade="BF"/>
          </w:tcPr>
          <w:p w14:paraId="2BE01F4E" w14:textId="70D1EBDC" w:rsidR="00490417" w:rsidRPr="00E93A49" w:rsidRDefault="00490417" w:rsidP="004E0CBC">
            <w:pPr>
              <w:spacing w:before="20" w:after="20"/>
              <w:rPr>
                <w:rFonts w:ascii="Leelawadee" w:hAnsi="Leelawadee" w:cs="Leelawadee"/>
                <w:color w:val="FFFFFF"/>
                <w:szCs w:val="22"/>
              </w:rPr>
            </w:pPr>
            <w:r w:rsidRPr="00E93A49">
              <w:rPr>
                <w:rFonts w:ascii="Leelawadee" w:hAnsi="Leelawadee" w:cs="Leelawadee"/>
                <w:b/>
                <w:color w:val="FFFFFF"/>
                <w:szCs w:val="22"/>
              </w:rPr>
              <w:t xml:space="preserve">Strategy </w:t>
            </w:r>
            <w:r w:rsidR="00764ADF">
              <w:rPr>
                <w:rFonts w:ascii="Leelawadee" w:hAnsi="Leelawadee" w:cs="Leelawadee"/>
                <w:b/>
                <w:color w:val="FFFFFF"/>
                <w:szCs w:val="22"/>
              </w:rPr>
              <w:t>4</w:t>
            </w:r>
            <w:r w:rsidRPr="00E93A49">
              <w:rPr>
                <w:rFonts w:ascii="Leelawadee" w:hAnsi="Leelawadee" w:cs="Leelawadee"/>
                <w:b/>
                <w:color w:val="FFFFFF"/>
                <w:szCs w:val="22"/>
              </w:rPr>
              <w:t xml:space="preserve">: </w:t>
            </w:r>
            <w:hyperlink r:id="rId57" w:history="1">
              <w:r w:rsidRPr="00E93A49">
                <w:rPr>
                  <w:rStyle w:val="Hyperlink"/>
                  <w:rFonts w:ascii="Leelawadee" w:hAnsi="Leelawadee" w:cs="Leelawadee"/>
                  <w:color w:val="FFFFFF" w:themeColor="background1"/>
                  <w:szCs w:val="22"/>
                  <w:u w:val="none"/>
                </w:rPr>
                <w:t>Implement school-based social and emotional instruction</w:t>
              </w:r>
            </w:hyperlink>
            <w:r w:rsidRPr="00E93A49">
              <w:rPr>
                <w:rFonts w:ascii="Leelawadee" w:hAnsi="Leelawadee" w:cs="Leelawadee"/>
                <w:b/>
                <w:i/>
                <w:noProof/>
                <w:color w:val="FFFFFF" w:themeColor="background1"/>
                <w:szCs w:val="22"/>
              </w:rPr>
              <w:drawing>
                <wp:inline distT="0" distB="0" distL="0" distR="0" wp14:anchorId="00DC6217" wp14:editId="21ABBEC9">
                  <wp:extent cx="126331" cy="128336"/>
                  <wp:effectExtent l="0" t="0" r="7620" b="508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490417" w:rsidRPr="006C70C1" w14:paraId="15A87B4A" w14:textId="77777777" w:rsidTr="00490417">
        <w:trPr>
          <w:trHeight w:val="197"/>
        </w:trPr>
        <w:tc>
          <w:tcPr>
            <w:tcW w:w="10525" w:type="dxa"/>
            <w:gridSpan w:val="5"/>
            <w:shd w:val="clear" w:color="auto" w:fill="404040"/>
          </w:tcPr>
          <w:p w14:paraId="22D66334" w14:textId="77777777" w:rsidR="00490417" w:rsidRPr="00405ADF" w:rsidRDefault="00490417" w:rsidP="004E0CBC">
            <w:pPr>
              <w:spacing w:before="20" w:after="20"/>
              <w:rPr>
                <w:rFonts w:ascii="Leelawadee" w:hAnsi="Leelawadee" w:cs="Leelawadee"/>
                <w:b/>
                <w:color w:val="FFFFFF"/>
                <w:szCs w:val="22"/>
              </w:rPr>
            </w:pPr>
            <w:r w:rsidRPr="00405ADF">
              <w:rPr>
                <w:rFonts w:ascii="Leelawadee" w:hAnsi="Leelawadee" w:cs="Leelawadee"/>
                <w:b/>
                <w:color w:val="FFFFFF"/>
                <w:szCs w:val="22"/>
              </w:rPr>
              <w:t>Goal:</w:t>
            </w:r>
            <w:r w:rsidRPr="00405ADF">
              <w:rPr>
                <w:rFonts w:ascii="Leelawadee" w:hAnsi="Leelawadee" w:cs="Leelawadee"/>
                <w:color w:val="FFFFFF"/>
                <w:szCs w:val="22"/>
              </w:rPr>
              <w:t xml:space="preserve"> Improve social competence, behavior, and resiliency in youth.</w:t>
            </w:r>
          </w:p>
        </w:tc>
      </w:tr>
      <w:tr w:rsidR="00490417" w:rsidRPr="006C70C1" w14:paraId="249BC70B" w14:textId="77777777" w:rsidTr="00490417">
        <w:trPr>
          <w:trHeight w:val="206"/>
        </w:trPr>
        <w:tc>
          <w:tcPr>
            <w:tcW w:w="10525" w:type="dxa"/>
            <w:gridSpan w:val="5"/>
            <w:shd w:val="clear" w:color="auto" w:fill="404040"/>
          </w:tcPr>
          <w:p w14:paraId="7B8E7E9A" w14:textId="4761D4AA" w:rsidR="00490417" w:rsidRPr="00405ADF" w:rsidRDefault="00490417" w:rsidP="004E0CBC">
            <w:pPr>
              <w:spacing w:before="20" w:after="20"/>
              <w:rPr>
                <w:rFonts w:ascii="Leelawadee" w:hAnsi="Leelawadee" w:cs="Leelawadee"/>
                <w:color w:val="FFFFFF"/>
                <w:szCs w:val="22"/>
              </w:rPr>
            </w:pPr>
            <w:r w:rsidRPr="00405ADF">
              <w:rPr>
                <w:rFonts w:ascii="Leelawadee" w:hAnsi="Leelawadee" w:cs="Leelawadee"/>
                <w:b/>
                <w:color w:val="FFFFFF"/>
                <w:szCs w:val="22"/>
              </w:rPr>
              <w:t xml:space="preserve">Objective: </w:t>
            </w:r>
            <w:r w:rsidR="003F5413">
              <w:rPr>
                <w:rFonts w:ascii="Leelawadee" w:hAnsi="Leelawadee" w:cs="Leelawadee"/>
                <w:color w:val="FFFFFF"/>
                <w:szCs w:val="22"/>
              </w:rPr>
              <w:t>Train at least five individuals in PAX tools</w:t>
            </w:r>
            <w:r w:rsidR="00405ADF" w:rsidRPr="00405ADF">
              <w:rPr>
                <w:rFonts w:ascii="Leelawadee" w:hAnsi="Leelawadee" w:cs="Leelawadee"/>
                <w:color w:val="FFFFFF"/>
                <w:szCs w:val="22"/>
              </w:rPr>
              <w:t xml:space="preserve"> by </w:t>
            </w:r>
            <w:r w:rsidR="009F2443">
              <w:rPr>
                <w:rFonts w:ascii="Leelawadee" w:hAnsi="Leelawadee" w:cs="Leelawadee"/>
                <w:color w:val="FFFFFF"/>
                <w:szCs w:val="22"/>
              </w:rPr>
              <w:t>August 13,</w:t>
            </w:r>
            <w:r w:rsidR="00405ADF" w:rsidRPr="00405ADF">
              <w:rPr>
                <w:rFonts w:ascii="Leelawadee" w:hAnsi="Leelawadee" w:cs="Leelawadee"/>
                <w:color w:val="FFFFFF"/>
                <w:szCs w:val="22"/>
              </w:rPr>
              <w:t xml:space="preserve"> 2022.</w:t>
            </w:r>
          </w:p>
        </w:tc>
      </w:tr>
      <w:tr w:rsidR="00490417" w:rsidRPr="006C70C1" w14:paraId="645CCE91" w14:textId="77777777" w:rsidTr="00490417">
        <w:trPr>
          <w:trHeight w:val="658"/>
        </w:trPr>
        <w:tc>
          <w:tcPr>
            <w:tcW w:w="3863" w:type="dxa"/>
            <w:shd w:val="clear" w:color="auto" w:fill="BFBFBF"/>
            <w:vAlign w:val="center"/>
          </w:tcPr>
          <w:p w14:paraId="072FB675"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Action Step</w:t>
            </w:r>
          </w:p>
        </w:tc>
        <w:tc>
          <w:tcPr>
            <w:tcW w:w="1043" w:type="dxa"/>
            <w:shd w:val="clear" w:color="auto" w:fill="BFBFBF"/>
            <w:vAlign w:val="center"/>
          </w:tcPr>
          <w:p w14:paraId="4C776897"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 xml:space="preserve">Timeline </w:t>
            </w:r>
          </w:p>
        </w:tc>
        <w:tc>
          <w:tcPr>
            <w:tcW w:w="1299" w:type="dxa"/>
            <w:shd w:val="clear" w:color="auto" w:fill="BFBFBF"/>
            <w:vAlign w:val="center"/>
          </w:tcPr>
          <w:p w14:paraId="1BF44AA4"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Priority Population</w:t>
            </w:r>
          </w:p>
        </w:tc>
        <w:tc>
          <w:tcPr>
            <w:tcW w:w="2476" w:type="dxa"/>
            <w:shd w:val="clear" w:color="auto" w:fill="BFBFBF"/>
            <w:vAlign w:val="center"/>
          </w:tcPr>
          <w:p w14:paraId="05E02AA2"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Indicator(s) to measure impact of strategy:</w:t>
            </w:r>
          </w:p>
        </w:tc>
        <w:tc>
          <w:tcPr>
            <w:tcW w:w="1844" w:type="dxa"/>
            <w:shd w:val="clear" w:color="auto" w:fill="BFBFBF"/>
            <w:vAlign w:val="center"/>
          </w:tcPr>
          <w:p w14:paraId="03D02D0C" w14:textId="77777777" w:rsidR="00490417" w:rsidRPr="006C70C1" w:rsidRDefault="00490417" w:rsidP="004E0CBC">
            <w:pPr>
              <w:spacing w:before="10" w:after="10"/>
              <w:jc w:val="center"/>
              <w:rPr>
                <w:rFonts w:ascii="Leelawadee" w:hAnsi="Leelawadee" w:cs="Leelawadee"/>
                <w:color w:val="auto"/>
                <w:szCs w:val="22"/>
              </w:rPr>
            </w:pPr>
            <w:r w:rsidRPr="006C70C1">
              <w:rPr>
                <w:rFonts w:ascii="Leelawadee" w:hAnsi="Leelawadee" w:cs="Leelawadee"/>
                <w:color w:val="auto"/>
                <w:szCs w:val="22"/>
              </w:rPr>
              <w:t>Lead Contact/Agency</w:t>
            </w:r>
          </w:p>
        </w:tc>
      </w:tr>
      <w:tr w:rsidR="00490417" w:rsidRPr="006C70C1" w14:paraId="145C0279" w14:textId="77777777" w:rsidTr="00490417">
        <w:trPr>
          <w:trHeight w:val="20"/>
        </w:trPr>
        <w:tc>
          <w:tcPr>
            <w:tcW w:w="3863" w:type="dxa"/>
            <w:shd w:val="clear" w:color="auto" w:fill="F2F2F2"/>
          </w:tcPr>
          <w:p w14:paraId="51EFBC00" w14:textId="67F78EB2" w:rsidR="00490417" w:rsidRPr="003F5413" w:rsidRDefault="00490417" w:rsidP="003F5413">
            <w:pPr>
              <w:pStyle w:val="NoSpacing"/>
              <w:spacing w:after="100"/>
              <w:rPr>
                <w:rFonts w:ascii="Leelawadee" w:hAnsi="Leelawadee" w:cs="Leelawadee"/>
                <w:szCs w:val="22"/>
              </w:rPr>
            </w:pPr>
            <w:r w:rsidRPr="00490417">
              <w:rPr>
                <w:rFonts w:ascii="Leelawadee" w:hAnsi="Leelawadee" w:cs="Leelawadee"/>
                <w:b/>
                <w:szCs w:val="22"/>
              </w:rPr>
              <w:t>Year 1:</w:t>
            </w:r>
            <w:r w:rsidRPr="00490417">
              <w:rPr>
                <w:rFonts w:ascii="Leelawadee" w:hAnsi="Leelawadee" w:cs="Leelawadee"/>
                <w:szCs w:val="22"/>
              </w:rPr>
              <w:t xml:space="preserve"> Introduce </w:t>
            </w:r>
            <w:hyperlink r:id="rId58" w:history="1">
              <w:r w:rsidRPr="00490417">
                <w:rPr>
                  <w:rStyle w:val="Hyperlink"/>
                  <w:rFonts w:ascii="Leelawadee" w:hAnsi="Leelawadee" w:cs="Leelawadee"/>
                  <w:b/>
                  <w:color w:val="DAA600"/>
                  <w:szCs w:val="22"/>
                  <w:u w:val="none"/>
                  <w:lang w:val="en"/>
                </w:rPr>
                <w:t>The PAX Good Behavior Game</w:t>
              </w:r>
            </w:hyperlink>
            <w:r w:rsidRPr="00490417">
              <w:rPr>
                <w:rStyle w:val="Hyperlink"/>
                <w:color w:val="000000"/>
                <w:u w:val="none"/>
                <w:lang w:val="en"/>
              </w:rPr>
              <w:t xml:space="preserve">, </w:t>
            </w:r>
            <w:r w:rsidRPr="00490417">
              <w:rPr>
                <w:rFonts w:ascii="Leelawadee" w:hAnsi="Leelawadee" w:cs="Leelawadee"/>
                <w:szCs w:val="22"/>
              </w:rPr>
              <w:t>along with supporting data, to all school districts</w:t>
            </w:r>
            <w:r w:rsidR="003F5413">
              <w:rPr>
                <w:rFonts w:ascii="Leelawadee" w:hAnsi="Leelawadee" w:cs="Leelawadee"/>
                <w:szCs w:val="22"/>
              </w:rPr>
              <w:t xml:space="preserve"> and encourage them to implement the program.</w:t>
            </w:r>
            <w:r w:rsidRPr="00490417">
              <w:rPr>
                <w:rFonts w:ascii="Leelawadee" w:hAnsi="Leelawadee" w:cs="Leelawadee"/>
                <w:szCs w:val="22"/>
              </w:rPr>
              <w:br/>
            </w:r>
            <w:r w:rsidR="005C38B1">
              <w:rPr>
                <w:rFonts w:ascii="Leelawadee" w:hAnsi="Leelawadee" w:cs="Leelawadee"/>
                <w:szCs w:val="22"/>
              </w:rPr>
              <w:br/>
            </w:r>
            <w:r w:rsidR="003F5413">
              <w:rPr>
                <w:rFonts w:ascii="Leelawadee" w:hAnsi="Leelawadee" w:cs="Leelawadee"/>
                <w:szCs w:val="22"/>
              </w:rPr>
              <w:t xml:space="preserve">Collect baseline data on who is already trained in PAX Tools. </w:t>
            </w:r>
            <w:r>
              <w:rPr>
                <w:rFonts w:ascii="Leelawadee" w:hAnsi="Leelawadee" w:cs="Leelawadee"/>
                <w:szCs w:val="22"/>
              </w:rPr>
              <w:t xml:space="preserve">Identify two individuals to be trained </w:t>
            </w:r>
            <w:r w:rsidR="003F5413">
              <w:rPr>
                <w:rFonts w:ascii="Leelawadee" w:hAnsi="Leelawadee" w:cs="Leelawadee"/>
                <w:szCs w:val="22"/>
              </w:rPr>
              <w:t>in PAX Tools.</w:t>
            </w:r>
          </w:p>
        </w:tc>
        <w:tc>
          <w:tcPr>
            <w:tcW w:w="1043" w:type="dxa"/>
            <w:shd w:val="clear" w:color="auto" w:fill="F2F2F2"/>
          </w:tcPr>
          <w:p w14:paraId="750C2DDA" w14:textId="19DD9872" w:rsidR="00490417" w:rsidRPr="006C70C1" w:rsidRDefault="009F2443" w:rsidP="004E0CBC">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490417" w:rsidRPr="005C456D">
              <w:rPr>
                <w:rFonts w:ascii="Leelawadee" w:hAnsi="Leelawadee" w:cs="Leelawadee"/>
                <w:color w:val="auto"/>
                <w:szCs w:val="22"/>
              </w:rPr>
              <w:t xml:space="preserve"> 2020</w:t>
            </w:r>
          </w:p>
        </w:tc>
        <w:tc>
          <w:tcPr>
            <w:tcW w:w="1299" w:type="dxa"/>
            <w:vMerge w:val="restart"/>
            <w:shd w:val="clear" w:color="auto" w:fill="F2F2F2"/>
          </w:tcPr>
          <w:p w14:paraId="6F480CF0" w14:textId="77777777" w:rsidR="00490417" w:rsidRPr="006C70C1" w:rsidRDefault="00490417" w:rsidP="004E0CBC">
            <w:pPr>
              <w:spacing w:before="10" w:after="10"/>
              <w:rPr>
                <w:rFonts w:ascii="Leelawadee" w:hAnsi="Leelawadee" w:cs="Leelawadee"/>
                <w:color w:val="auto"/>
                <w:szCs w:val="22"/>
              </w:rPr>
            </w:pPr>
            <w:r w:rsidRPr="006C70C1">
              <w:rPr>
                <w:rFonts w:ascii="Leelawadee" w:hAnsi="Leelawadee" w:cs="Leelawadee"/>
                <w:color w:val="auto"/>
                <w:szCs w:val="22"/>
              </w:rPr>
              <w:t>Youth</w:t>
            </w:r>
          </w:p>
        </w:tc>
        <w:tc>
          <w:tcPr>
            <w:tcW w:w="2476" w:type="dxa"/>
            <w:vMerge w:val="restart"/>
            <w:shd w:val="clear" w:color="auto" w:fill="F2F2F2"/>
          </w:tcPr>
          <w:p w14:paraId="3A25400F" w14:textId="77777777" w:rsidR="00490417" w:rsidRPr="006C70C1" w:rsidRDefault="00490417" w:rsidP="004E0CBC">
            <w:pPr>
              <w:spacing w:before="10" w:after="10"/>
              <w:rPr>
                <w:rFonts w:ascii="Leelawadee" w:hAnsi="Leelawadee" w:cs="Leelawadee"/>
                <w:color w:val="auto"/>
                <w:szCs w:val="22"/>
                <w:highlight w:val="darkGray"/>
              </w:rPr>
            </w:pPr>
            <w:r>
              <w:rPr>
                <w:rFonts w:ascii="Leelawadee" w:hAnsi="Leelawadee" w:cs="Leelawadee"/>
                <w:color w:val="auto"/>
                <w:szCs w:val="22"/>
              </w:rPr>
              <w:t>Youth</w:t>
            </w:r>
            <w:r w:rsidRPr="00A62110">
              <w:rPr>
                <w:rFonts w:ascii="Leelawadee" w:hAnsi="Leelawadee" w:cs="Leelawadee"/>
                <w:color w:val="auto"/>
                <w:szCs w:val="22"/>
              </w:rPr>
              <w:t xml:space="preserve"> depression: Percent of adults had a period of two or more weeks when they felt so sad or hopeless nearly every day that they stopped doing usual activities </w:t>
            </w:r>
            <w:r w:rsidRPr="00A62110">
              <w:rPr>
                <w:rFonts w:ascii="Leelawadee" w:hAnsi="Leelawadee" w:cs="Leelawadee"/>
                <w:szCs w:val="22"/>
              </w:rPr>
              <w:t xml:space="preserve">(baseline: </w:t>
            </w:r>
            <w:r>
              <w:rPr>
                <w:rFonts w:ascii="Leelawadee" w:hAnsi="Leelawadee" w:cs="Leelawadee"/>
                <w:szCs w:val="22"/>
              </w:rPr>
              <w:t>28</w:t>
            </w:r>
            <w:r w:rsidRPr="00A62110">
              <w:rPr>
                <w:rFonts w:ascii="Leelawadee" w:hAnsi="Leelawadee" w:cs="Leelawadee"/>
                <w:szCs w:val="22"/>
              </w:rPr>
              <w:t xml:space="preserve">%, 2018 CHA) </w:t>
            </w:r>
            <w:r w:rsidRPr="00A62110">
              <w:rPr>
                <w:rFonts w:ascii="Leelawadee" w:hAnsi="Leelawadee" w:cs="Leelawadee"/>
                <w:b/>
                <w:i/>
                <w:iCs w:val="0"/>
                <w:noProof/>
                <w:szCs w:val="22"/>
              </w:rPr>
              <w:drawing>
                <wp:inline distT="0" distB="0" distL="0" distR="0" wp14:anchorId="54C2E1DD" wp14:editId="535FAD25">
                  <wp:extent cx="126331" cy="128336"/>
                  <wp:effectExtent l="0" t="0" r="7620" b="508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44" w:type="dxa"/>
            <w:vMerge w:val="restart"/>
            <w:shd w:val="clear" w:color="auto" w:fill="F2F2F2"/>
            <w:vAlign w:val="center"/>
          </w:tcPr>
          <w:p w14:paraId="7F080FA6" w14:textId="77777777" w:rsidR="00490417" w:rsidRDefault="001223CC" w:rsidP="004E0CBC">
            <w:pPr>
              <w:spacing w:before="10" w:after="10"/>
              <w:jc w:val="center"/>
              <w:rPr>
                <w:rFonts w:ascii="Leelawadee" w:hAnsi="Leelawadee" w:cs="Leelawadee"/>
                <w:color w:val="auto"/>
                <w:szCs w:val="22"/>
              </w:rPr>
            </w:pPr>
            <w:r w:rsidRPr="001223CC">
              <w:rPr>
                <w:rFonts w:ascii="Leelawadee" w:hAnsi="Leelawadee" w:cs="Leelawadee"/>
                <w:color w:val="auto"/>
                <w:szCs w:val="22"/>
              </w:rPr>
              <w:t>ADAMHS Board of Tuscarawas and Carroll Counties</w:t>
            </w:r>
          </w:p>
          <w:p w14:paraId="7A5DFEF7" w14:textId="77777777" w:rsidR="001223CC" w:rsidRDefault="001223CC" w:rsidP="001223CC">
            <w:pPr>
              <w:spacing w:before="10" w:after="10"/>
              <w:jc w:val="center"/>
              <w:rPr>
                <w:rFonts w:ascii="Leelawadee" w:hAnsi="Leelawadee" w:cs="Leelawadee"/>
                <w:color w:val="auto"/>
                <w:szCs w:val="22"/>
                <w:highlight w:val="darkGray"/>
              </w:rPr>
            </w:pPr>
          </w:p>
          <w:p w14:paraId="623A31EA" w14:textId="77777777" w:rsidR="001223CC" w:rsidRDefault="001223CC" w:rsidP="001223CC">
            <w:pPr>
              <w:spacing w:before="10" w:after="10"/>
              <w:jc w:val="center"/>
              <w:rPr>
                <w:rFonts w:ascii="Leelawadee" w:hAnsi="Leelawadee" w:cs="Leelawadee"/>
                <w:color w:val="auto"/>
                <w:szCs w:val="22"/>
                <w:highlight w:val="darkGray"/>
              </w:rPr>
            </w:pPr>
          </w:p>
          <w:p w14:paraId="42175671" w14:textId="2F0D3D4E" w:rsidR="001223CC" w:rsidRPr="006C70C1" w:rsidRDefault="001223CC" w:rsidP="001223CC">
            <w:pPr>
              <w:spacing w:before="10" w:after="10"/>
              <w:jc w:val="center"/>
              <w:rPr>
                <w:rFonts w:ascii="Leelawadee" w:hAnsi="Leelawadee" w:cs="Leelawadee"/>
                <w:color w:val="auto"/>
                <w:szCs w:val="22"/>
                <w:highlight w:val="darkGray"/>
              </w:rPr>
            </w:pPr>
            <w:r w:rsidRPr="001223CC">
              <w:rPr>
                <w:rFonts w:ascii="Leelawadee" w:hAnsi="Leelawadee" w:cs="Leelawadee"/>
                <w:color w:val="auto"/>
                <w:szCs w:val="22"/>
              </w:rPr>
              <w:t>Tuscarawas County Family and Children First</w:t>
            </w:r>
            <w:r>
              <w:rPr>
                <w:rFonts w:ascii="Leelawadee" w:hAnsi="Leelawadee" w:cs="Leelawadee"/>
                <w:color w:val="auto"/>
                <w:szCs w:val="22"/>
              </w:rPr>
              <w:t xml:space="preserve"> Council</w:t>
            </w:r>
          </w:p>
        </w:tc>
      </w:tr>
      <w:tr w:rsidR="00490417" w:rsidRPr="006C70C1" w14:paraId="435B154A" w14:textId="77777777" w:rsidTr="00490417">
        <w:trPr>
          <w:trHeight w:val="20"/>
        </w:trPr>
        <w:tc>
          <w:tcPr>
            <w:tcW w:w="3863" w:type="dxa"/>
            <w:shd w:val="clear" w:color="auto" w:fill="F2F2F2"/>
          </w:tcPr>
          <w:p w14:paraId="28D79222" w14:textId="576FEE4D" w:rsidR="00490417" w:rsidRPr="006C70C1" w:rsidRDefault="00490417" w:rsidP="00490417">
            <w:pPr>
              <w:spacing w:before="0" w:after="100"/>
              <w:rPr>
                <w:rFonts w:ascii="Leelawadee" w:hAnsi="Leelawadee" w:cs="Leelawadee"/>
                <w:color w:val="auto"/>
                <w:szCs w:val="22"/>
                <w:highlight w:val="darkGray"/>
              </w:rPr>
            </w:pPr>
            <w:r w:rsidRPr="00E97C35">
              <w:rPr>
                <w:rFonts w:ascii="Leelawadee" w:hAnsi="Leelawadee" w:cs="Leelawadee"/>
                <w:b/>
                <w:szCs w:val="22"/>
              </w:rPr>
              <w:t>Year 2:</w:t>
            </w:r>
            <w:r w:rsidRPr="00E97C35">
              <w:rPr>
                <w:rFonts w:ascii="Leelawadee" w:hAnsi="Leelawadee" w:cs="Leelawadee"/>
                <w:szCs w:val="22"/>
              </w:rPr>
              <w:t xml:space="preserve"> </w:t>
            </w:r>
            <w:r w:rsidR="003F5413">
              <w:rPr>
                <w:rFonts w:ascii="Leelawadee" w:hAnsi="Leelawadee" w:cs="Leelawadee"/>
                <w:szCs w:val="22"/>
              </w:rPr>
              <w:t>Continue efforts from year 1</w:t>
            </w:r>
            <w:r w:rsidRPr="00E97C35">
              <w:rPr>
                <w:rFonts w:ascii="Leelawadee" w:hAnsi="Leelawadee" w:cs="Leelawadee"/>
                <w:szCs w:val="22"/>
              </w:rPr>
              <w:t>.</w:t>
            </w:r>
            <w:r w:rsidR="003F5413">
              <w:rPr>
                <w:rFonts w:ascii="Leelawadee" w:hAnsi="Leelawadee" w:cs="Leelawadee"/>
                <w:szCs w:val="22"/>
              </w:rPr>
              <w:t xml:space="preserve"> Identify groups that want to be trained in PAX tools, such as support staff, coaches, and parents. </w:t>
            </w:r>
          </w:p>
        </w:tc>
        <w:tc>
          <w:tcPr>
            <w:tcW w:w="1043" w:type="dxa"/>
            <w:shd w:val="clear" w:color="auto" w:fill="F2F2F2"/>
          </w:tcPr>
          <w:p w14:paraId="710DE256" w14:textId="33ADDC6E" w:rsidR="00490417" w:rsidRPr="006C70C1" w:rsidRDefault="009F2443" w:rsidP="00490417">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490417" w:rsidRPr="005C456D">
              <w:rPr>
                <w:rFonts w:ascii="Leelawadee" w:hAnsi="Leelawadee" w:cs="Leelawadee"/>
                <w:color w:val="auto"/>
                <w:szCs w:val="22"/>
              </w:rPr>
              <w:t xml:space="preserve"> 2021</w:t>
            </w:r>
          </w:p>
        </w:tc>
        <w:tc>
          <w:tcPr>
            <w:tcW w:w="1299" w:type="dxa"/>
            <w:vMerge/>
            <w:shd w:val="clear" w:color="auto" w:fill="F2F2F2"/>
          </w:tcPr>
          <w:p w14:paraId="3CB10217" w14:textId="77777777" w:rsidR="00490417" w:rsidRPr="006C70C1" w:rsidRDefault="00490417" w:rsidP="00490417">
            <w:pPr>
              <w:spacing w:before="10" w:after="10"/>
              <w:rPr>
                <w:rFonts w:ascii="Leelawadee" w:hAnsi="Leelawadee" w:cs="Leelawadee"/>
                <w:color w:val="auto"/>
                <w:szCs w:val="22"/>
                <w:highlight w:val="darkGray"/>
              </w:rPr>
            </w:pPr>
          </w:p>
        </w:tc>
        <w:tc>
          <w:tcPr>
            <w:tcW w:w="2476" w:type="dxa"/>
            <w:vMerge/>
            <w:shd w:val="clear" w:color="auto" w:fill="F2F2F2"/>
          </w:tcPr>
          <w:p w14:paraId="6DAA0824" w14:textId="77777777" w:rsidR="00490417" w:rsidRPr="006C70C1" w:rsidRDefault="00490417" w:rsidP="00490417">
            <w:pPr>
              <w:spacing w:before="10" w:after="10"/>
              <w:rPr>
                <w:rFonts w:ascii="Leelawadee" w:hAnsi="Leelawadee" w:cs="Leelawadee"/>
                <w:color w:val="auto"/>
                <w:szCs w:val="22"/>
                <w:highlight w:val="darkGray"/>
              </w:rPr>
            </w:pPr>
          </w:p>
        </w:tc>
        <w:tc>
          <w:tcPr>
            <w:tcW w:w="1844" w:type="dxa"/>
            <w:vMerge/>
            <w:shd w:val="clear" w:color="auto" w:fill="F2F2F2"/>
          </w:tcPr>
          <w:p w14:paraId="2F073A7A" w14:textId="77777777" w:rsidR="00490417" w:rsidRPr="006C70C1" w:rsidRDefault="00490417" w:rsidP="00490417">
            <w:pPr>
              <w:spacing w:before="10" w:after="10"/>
              <w:rPr>
                <w:rFonts w:ascii="Leelawadee" w:hAnsi="Leelawadee" w:cs="Leelawadee"/>
                <w:color w:val="auto"/>
                <w:szCs w:val="22"/>
                <w:highlight w:val="darkGray"/>
              </w:rPr>
            </w:pPr>
          </w:p>
        </w:tc>
      </w:tr>
      <w:tr w:rsidR="00490417" w:rsidRPr="006C70C1" w14:paraId="0A04479F" w14:textId="77777777" w:rsidTr="00490417">
        <w:trPr>
          <w:trHeight w:val="20"/>
        </w:trPr>
        <w:tc>
          <w:tcPr>
            <w:tcW w:w="3863" w:type="dxa"/>
            <w:shd w:val="clear" w:color="auto" w:fill="F2F2F2"/>
          </w:tcPr>
          <w:p w14:paraId="184C8FDA" w14:textId="0C3191DA" w:rsidR="00490417" w:rsidRPr="006C70C1" w:rsidRDefault="00490417" w:rsidP="00490417">
            <w:pPr>
              <w:spacing w:before="0" w:after="100"/>
              <w:rPr>
                <w:rFonts w:ascii="Leelawadee" w:hAnsi="Leelawadee" w:cs="Leelawadee"/>
                <w:b/>
                <w:color w:val="auto"/>
                <w:szCs w:val="22"/>
                <w:highlight w:val="darkGray"/>
              </w:rPr>
            </w:pPr>
            <w:r w:rsidRPr="00E97C35">
              <w:rPr>
                <w:rFonts w:ascii="Leelawadee" w:hAnsi="Leelawadee" w:cs="Leelawadee"/>
                <w:b/>
                <w:szCs w:val="22"/>
              </w:rPr>
              <w:t>Year 3:</w:t>
            </w:r>
            <w:r w:rsidRPr="00E97C35">
              <w:rPr>
                <w:rFonts w:ascii="Leelawadee" w:hAnsi="Leelawadee" w:cs="Leelawadee"/>
                <w:szCs w:val="22"/>
              </w:rPr>
              <w:t xml:space="preserve"> Continue </w:t>
            </w:r>
            <w:r w:rsidR="003F5413">
              <w:rPr>
                <w:rFonts w:ascii="Leelawadee" w:hAnsi="Leelawadee" w:cs="Leelawadee"/>
                <w:szCs w:val="22"/>
              </w:rPr>
              <w:t>efforts from years 1 and 2.</w:t>
            </w:r>
            <w:r>
              <w:rPr>
                <w:rFonts w:ascii="Leelawadee" w:hAnsi="Leelawadee" w:cs="Leelawadee"/>
                <w:szCs w:val="22"/>
              </w:rPr>
              <w:t xml:space="preserve"> </w:t>
            </w:r>
          </w:p>
        </w:tc>
        <w:tc>
          <w:tcPr>
            <w:tcW w:w="1043" w:type="dxa"/>
            <w:shd w:val="clear" w:color="auto" w:fill="F2F2F2"/>
          </w:tcPr>
          <w:p w14:paraId="4C375B1D" w14:textId="5E9F1256" w:rsidR="00490417" w:rsidRPr="006C70C1" w:rsidRDefault="009F2443" w:rsidP="00490417">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490417" w:rsidRPr="005C456D">
              <w:rPr>
                <w:rFonts w:ascii="Leelawadee" w:hAnsi="Leelawadee" w:cs="Leelawadee"/>
                <w:color w:val="auto"/>
                <w:szCs w:val="22"/>
              </w:rPr>
              <w:t xml:space="preserve"> 2022</w:t>
            </w:r>
          </w:p>
        </w:tc>
        <w:tc>
          <w:tcPr>
            <w:tcW w:w="1299" w:type="dxa"/>
            <w:vMerge/>
            <w:shd w:val="clear" w:color="auto" w:fill="F2F2F2"/>
          </w:tcPr>
          <w:p w14:paraId="02AF34DD" w14:textId="77777777" w:rsidR="00490417" w:rsidRPr="006C70C1" w:rsidRDefault="00490417" w:rsidP="00490417">
            <w:pPr>
              <w:spacing w:before="10" w:after="10"/>
              <w:rPr>
                <w:rFonts w:ascii="Leelawadee" w:hAnsi="Leelawadee" w:cs="Leelawadee"/>
                <w:color w:val="auto"/>
                <w:szCs w:val="22"/>
                <w:highlight w:val="darkGray"/>
              </w:rPr>
            </w:pPr>
          </w:p>
        </w:tc>
        <w:tc>
          <w:tcPr>
            <w:tcW w:w="2476" w:type="dxa"/>
            <w:vMerge/>
            <w:shd w:val="clear" w:color="auto" w:fill="F2F2F2"/>
          </w:tcPr>
          <w:p w14:paraId="168BC726" w14:textId="77777777" w:rsidR="00490417" w:rsidRPr="006C70C1" w:rsidRDefault="00490417" w:rsidP="00490417">
            <w:pPr>
              <w:spacing w:before="10" w:after="10"/>
              <w:rPr>
                <w:rFonts w:ascii="Leelawadee" w:hAnsi="Leelawadee" w:cs="Leelawadee"/>
                <w:color w:val="auto"/>
                <w:szCs w:val="22"/>
                <w:highlight w:val="darkGray"/>
              </w:rPr>
            </w:pPr>
          </w:p>
        </w:tc>
        <w:tc>
          <w:tcPr>
            <w:tcW w:w="1844" w:type="dxa"/>
            <w:vMerge/>
            <w:shd w:val="clear" w:color="auto" w:fill="F2F2F2"/>
          </w:tcPr>
          <w:p w14:paraId="0B63AD84" w14:textId="77777777" w:rsidR="00490417" w:rsidRPr="006C70C1" w:rsidRDefault="00490417" w:rsidP="00490417">
            <w:pPr>
              <w:spacing w:before="10" w:after="10"/>
              <w:rPr>
                <w:rFonts w:ascii="Leelawadee" w:hAnsi="Leelawadee" w:cs="Leelawadee"/>
                <w:color w:val="auto"/>
                <w:szCs w:val="22"/>
                <w:highlight w:val="darkGray"/>
              </w:rPr>
            </w:pPr>
          </w:p>
        </w:tc>
      </w:tr>
      <w:tr w:rsidR="00490417" w:rsidRPr="006C70C1" w14:paraId="48312E40" w14:textId="77777777" w:rsidTr="00490417">
        <w:trPr>
          <w:trHeight w:val="1079"/>
        </w:trPr>
        <w:tc>
          <w:tcPr>
            <w:tcW w:w="10525" w:type="dxa"/>
            <w:gridSpan w:val="5"/>
          </w:tcPr>
          <w:p w14:paraId="613C47BF" w14:textId="77777777" w:rsidR="00490417" w:rsidRPr="006C70C1" w:rsidRDefault="00490417" w:rsidP="004E0CBC">
            <w:pPr>
              <w:spacing w:before="10" w:after="10"/>
              <w:rPr>
                <w:rFonts w:ascii="Leelawadee" w:hAnsi="Leelawadee" w:cs="Leelawadee"/>
                <w:b/>
                <w:color w:val="E36C0A" w:themeColor="accent6" w:themeShade="BF"/>
                <w:szCs w:val="22"/>
              </w:rPr>
            </w:pPr>
            <w:r w:rsidRPr="006C70C1">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9"/>
              <w:gridCol w:w="5150"/>
            </w:tblGrid>
            <w:tr w:rsidR="00490417" w:rsidRPr="006C70C1" w14:paraId="79224C93" w14:textId="77777777" w:rsidTr="00490417">
              <w:tc>
                <w:tcPr>
                  <w:tcW w:w="5149" w:type="dxa"/>
                </w:tcPr>
                <w:p w14:paraId="609951F0" w14:textId="77777777" w:rsidR="00490417" w:rsidRPr="006C70C1" w:rsidRDefault="00490417" w:rsidP="007C4A9A">
                  <w:pPr>
                    <w:numPr>
                      <w:ilvl w:val="0"/>
                      <w:numId w:val="12"/>
                    </w:numPr>
                    <w:spacing w:before="10" w:after="10"/>
                    <w:contextualSpacing/>
                    <w:rPr>
                      <w:rFonts w:ascii="Leelawadee" w:eastAsia="Calibri" w:hAnsi="Leelawadee" w:cs="Leelawadee"/>
                      <w:color w:val="auto"/>
                      <w:szCs w:val="22"/>
                    </w:rPr>
                  </w:pPr>
                  <w:r w:rsidRPr="006C70C1">
                    <w:rPr>
                      <w:rFonts w:ascii="Leelawadee" w:eastAsia="Calibri" w:hAnsi="Leelawadee" w:cs="Leelawadee"/>
                      <w:color w:val="auto"/>
                      <w:szCs w:val="22"/>
                    </w:rPr>
                    <w:t>Social determinants of health</w:t>
                  </w:r>
                </w:p>
                <w:p w14:paraId="74E93F13" w14:textId="77777777" w:rsidR="00490417" w:rsidRPr="006C70C1" w:rsidRDefault="00490417" w:rsidP="007C4A9A">
                  <w:pPr>
                    <w:pStyle w:val="ListParagraph"/>
                    <w:numPr>
                      <w:ilvl w:val="0"/>
                      <w:numId w:val="20"/>
                    </w:numPr>
                    <w:spacing w:before="10" w:after="10"/>
                    <w:rPr>
                      <w:rFonts w:ascii="Leelawadee" w:eastAsia="Calibri" w:hAnsi="Leelawadee" w:cs="Leelawadee"/>
                      <w:color w:val="auto"/>
                      <w:szCs w:val="22"/>
                    </w:rPr>
                  </w:pPr>
                  <w:r w:rsidRPr="006C70C1">
                    <w:rPr>
                      <w:rFonts w:ascii="Leelawadee" w:eastAsia="Calibri" w:hAnsi="Leelawadee" w:cs="Leelawadee"/>
                      <w:color w:val="auto"/>
                      <w:szCs w:val="22"/>
                    </w:rPr>
                    <w:t>Public health system, prevention and health behaviors</w:t>
                  </w:r>
                </w:p>
              </w:tc>
              <w:tc>
                <w:tcPr>
                  <w:tcW w:w="5150" w:type="dxa"/>
                </w:tcPr>
                <w:p w14:paraId="3325A268" w14:textId="77777777" w:rsidR="00490417" w:rsidRPr="006C70C1" w:rsidRDefault="00490417" w:rsidP="007C4A9A">
                  <w:pPr>
                    <w:pStyle w:val="ListParagraph"/>
                    <w:numPr>
                      <w:ilvl w:val="0"/>
                      <w:numId w:val="12"/>
                    </w:numPr>
                    <w:spacing w:before="10" w:after="10"/>
                    <w:rPr>
                      <w:rFonts w:ascii="Leelawadee" w:hAnsi="Leelawadee" w:cs="Leelawadee"/>
                      <w:color w:val="auto"/>
                      <w:szCs w:val="22"/>
                    </w:rPr>
                  </w:pPr>
                  <w:r w:rsidRPr="006C70C1">
                    <w:rPr>
                      <w:rFonts w:ascii="Leelawadee" w:eastAsia="Calibri" w:hAnsi="Leelawadee" w:cs="Leelawadee"/>
                      <w:color w:val="auto"/>
                      <w:szCs w:val="22"/>
                    </w:rPr>
                    <w:t>Healthcare system and access</w:t>
                  </w:r>
                </w:p>
                <w:p w14:paraId="45D435D7" w14:textId="77777777" w:rsidR="00490417" w:rsidRPr="006C70C1" w:rsidRDefault="00490417" w:rsidP="007C4A9A">
                  <w:pPr>
                    <w:pStyle w:val="ListParagraph"/>
                    <w:numPr>
                      <w:ilvl w:val="0"/>
                      <w:numId w:val="12"/>
                    </w:numPr>
                    <w:spacing w:before="10" w:after="10"/>
                    <w:rPr>
                      <w:rFonts w:ascii="Leelawadee" w:hAnsi="Leelawadee" w:cs="Leelawadee"/>
                      <w:color w:val="auto"/>
                      <w:szCs w:val="22"/>
                    </w:rPr>
                  </w:pPr>
                  <w:r w:rsidRPr="006C70C1">
                    <w:rPr>
                      <w:rFonts w:ascii="Leelawadee" w:hAnsi="Leelawadee" w:cs="Leelawadee"/>
                      <w:color w:val="auto"/>
                      <w:szCs w:val="22"/>
                    </w:rPr>
                    <w:t>Not SHIP Identified</w:t>
                  </w:r>
                </w:p>
              </w:tc>
            </w:tr>
          </w:tbl>
          <w:p w14:paraId="33E08A94" w14:textId="77777777" w:rsidR="00490417" w:rsidRPr="006C70C1" w:rsidRDefault="00490417" w:rsidP="004E0CBC">
            <w:pPr>
              <w:spacing w:before="10" w:after="10"/>
              <w:contextualSpacing/>
              <w:rPr>
                <w:rFonts w:ascii="Leelawadee" w:hAnsi="Leelawadee" w:cs="Leelawadee"/>
                <w:color w:val="auto"/>
                <w:szCs w:val="22"/>
              </w:rPr>
            </w:pPr>
          </w:p>
        </w:tc>
      </w:tr>
      <w:tr w:rsidR="00490417" w:rsidRPr="006C70C1" w14:paraId="4390A599" w14:textId="77777777" w:rsidTr="00490417">
        <w:trPr>
          <w:trHeight w:val="314"/>
        </w:trPr>
        <w:tc>
          <w:tcPr>
            <w:tcW w:w="10525" w:type="dxa"/>
            <w:gridSpan w:val="5"/>
          </w:tcPr>
          <w:p w14:paraId="21C828F7" w14:textId="77777777" w:rsidR="00490417" w:rsidRPr="006C70C1" w:rsidRDefault="00490417" w:rsidP="004E0CBC">
            <w:pPr>
              <w:spacing w:before="10" w:after="10"/>
              <w:rPr>
                <w:rFonts w:ascii="Leelawadee" w:hAnsi="Leelawadee" w:cs="Leelawadee"/>
                <w:b/>
                <w:color w:val="E36C0A" w:themeColor="accent6" w:themeShade="BF"/>
                <w:szCs w:val="22"/>
              </w:rPr>
            </w:pPr>
            <w:r w:rsidRPr="006C70C1">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0"/>
              <w:gridCol w:w="1793"/>
              <w:gridCol w:w="4350"/>
            </w:tblGrid>
            <w:tr w:rsidR="00490417" w:rsidRPr="006C70C1" w14:paraId="788B81B3" w14:textId="77777777" w:rsidTr="00490417">
              <w:tc>
                <w:tcPr>
                  <w:tcW w:w="1600" w:type="dxa"/>
                </w:tcPr>
                <w:p w14:paraId="16D84BCC" w14:textId="77777777" w:rsidR="00490417" w:rsidRPr="006C70C1" w:rsidRDefault="00490417" w:rsidP="007C4A9A">
                  <w:pPr>
                    <w:numPr>
                      <w:ilvl w:val="0"/>
                      <w:numId w:val="12"/>
                    </w:numPr>
                    <w:spacing w:before="10" w:after="10"/>
                    <w:contextualSpacing/>
                    <w:rPr>
                      <w:rFonts w:ascii="Leelawadee" w:eastAsia="Calibri" w:hAnsi="Leelawadee" w:cs="Leelawadee"/>
                      <w:color w:val="auto"/>
                      <w:szCs w:val="22"/>
                    </w:rPr>
                  </w:pPr>
                  <w:r w:rsidRPr="006C70C1">
                    <w:rPr>
                      <w:rFonts w:ascii="Leelawadee" w:eastAsia="Calibri" w:hAnsi="Leelawadee" w:cs="Leelawadee"/>
                      <w:color w:val="auto"/>
                      <w:szCs w:val="22"/>
                    </w:rPr>
                    <w:t>Yes</w:t>
                  </w:r>
                </w:p>
              </w:tc>
              <w:tc>
                <w:tcPr>
                  <w:tcW w:w="1793" w:type="dxa"/>
                </w:tcPr>
                <w:p w14:paraId="02E09034" w14:textId="77777777" w:rsidR="00490417" w:rsidRPr="006C70C1" w:rsidRDefault="00490417" w:rsidP="007C4A9A">
                  <w:pPr>
                    <w:pStyle w:val="ListParagraph"/>
                    <w:numPr>
                      <w:ilvl w:val="0"/>
                      <w:numId w:val="20"/>
                    </w:numPr>
                    <w:spacing w:before="10" w:after="10"/>
                    <w:rPr>
                      <w:rFonts w:ascii="Leelawadee" w:hAnsi="Leelawadee" w:cs="Leelawadee"/>
                      <w:color w:val="auto"/>
                      <w:szCs w:val="22"/>
                    </w:rPr>
                  </w:pPr>
                  <w:r w:rsidRPr="006C70C1">
                    <w:rPr>
                      <w:rFonts w:ascii="Leelawadee" w:eastAsia="Calibri" w:hAnsi="Leelawadee" w:cs="Leelawadee"/>
                      <w:color w:val="auto"/>
                      <w:szCs w:val="22"/>
                    </w:rPr>
                    <w:t>No</w:t>
                  </w:r>
                </w:p>
              </w:tc>
              <w:tc>
                <w:tcPr>
                  <w:tcW w:w="4350" w:type="dxa"/>
                </w:tcPr>
                <w:p w14:paraId="7C08CC1D" w14:textId="77777777" w:rsidR="00490417" w:rsidRPr="006C70C1" w:rsidRDefault="00490417" w:rsidP="007C4A9A">
                  <w:pPr>
                    <w:pStyle w:val="ListParagraph"/>
                    <w:numPr>
                      <w:ilvl w:val="0"/>
                      <w:numId w:val="12"/>
                    </w:numPr>
                    <w:spacing w:before="10" w:after="10"/>
                    <w:rPr>
                      <w:rFonts w:ascii="Leelawadee" w:hAnsi="Leelawadee" w:cs="Leelawadee"/>
                      <w:color w:val="auto"/>
                      <w:szCs w:val="22"/>
                    </w:rPr>
                  </w:pPr>
                  <w:r w:rsidRPr="006C70C1">
                    <w:rPr>
                      <w:rFonts w:ascii="Leelawadee" w:hAnsi="Leelawadee" w:cs="Leelawadee"/>
                      <w:color w:val="auto"/>
                      <w:szCs w:val="22"/>
                    </w:rPr>
                    <w:t>Not SHIP Identified</w:t>
                  </w:r>
                </w:p>
              </w:tc>
            </w:tr>
          </w:tbl>
          <w:p w14:paraId="1AFBA90A" w14:textId="77777777" w:rsidR="00490417" w:rsidRPr="006C70C1" w:rsidRDefault="00490417" w:rsidP="004E0CBC">
            <w:pPr>
              <w:spacing w:before="10" w:after="10"/>
              <w:contextualSpacing/>
              <w:rPr>
                <w:rFonts w:ascii="Leelawadee" w:hAnsi="Leelawadee" w:cs="Leelawadee"/>
                <w:color w:val="auto"/>
                <w:szCs w:val="22"/>
              </w:rPr>
            </w:pPr>
          </w:p>
        </w:tc>
      </w:tr>
      <w:tr w:rsidR="00490417" w:rsidRPr="006C70C1" w14:paraId="350F1B2E" w14:textId="77777777" w:rsidTr="00B73031">
        <w:trPr>
          <w:trHeight w:val="60"/>
        </w:trPr>
        <w:tc>
          <w:tcPr>
            <w:tcW w:w="10525" w:type="dxa"/>
            <w:gridSpan w:val="5"/>
          </w:tcPr>
          <w:p w14:paraId="1F2DA491" w14:textId="21139BC5" w:rsidR="00490417" w:rsidRPr="006C70C1" w:rsidRDefault="00490417" w:rsidP="00AE4521">
            <w:pPr>
              <w:spacing w:before="10" w:after="10"/>
              <w:rPr>
                <w:rFonts w:ascii="Leelawadee" w:hAnsi="Leelawadee" w:cs="Leelawadee"/>
                <w:color w:val="auto"/>
                <w:szCs w:val="22"/>
              </w:rPr>
            </w:pPr>
            <w:r w:rsidRPr="006C70C1">
              <w:rPr>
                <w:rFonts w:ascii="Leelawadee" w:hAnsi="Leelawadee" w:cs="Leelawadee"/>
                <w:b/>
                <w:color w:val="E36C0A" w:themeColor="accent6" w:themeShade="BF"/>
                <w:szCs w:val="22"/>
              </w:rPr>
              <w:t xml:space="preserve">Resources to address strategy: </w:t>
            </w:r>
            <w:r w:rsidR="00AE4521" w:rsidRPr="00AE4521">
              <w:rPr>
                <w:rFonts w:ascii="Leelawadee" w:hAnsi="Leelawadee" w:cs="Leelawadee"/>
                <w:color w:val="auto"/>
                <w:szCs w:val="22"/>
              </w:rPr>
              <w:t>Good Neighbor Project/Buddy Bench</w:t>
            </w:r>
            <w:r w:rsidR="00AE4521">
              <w:rPr>
                <w:rFonts w:ascii="Leelawadee" w:hAnsi="Leelawadee" w:cs="Leelawadee"/>
                <w:color w:val="auto"/>
                <w:szCs w:val="22"/>
              </w:rPr>
              <w:t xml:space="preserve">, </w:t>
            </w:r>
            <w:r w:rsidR="00AE4521" w:rsidRPr="00AE4521">
              <w:rPr>
                <w:rFonts w:ascii="Leelawadee" w:hAnsi="Leelawadee" w:cs="Leelawadee"/>
                <w:color w:val="auto"/>
                <w:szCs w:val="22"/>
              </w:rPr>
              <w:t>Educational Service Center</w:t>
            </w:r>
            <w:r w:rsidR="00AE4521">
              <w:rPr>
                <w:rFonts w:ascii="Leelawadee" w:hAnsi="Leelawadee" w:cs="Leelawadee"/>
                <w:color w:val="auto"/>
                <w:szCs w:val="22"/>
              </w:rPr>
              <w:t xml:space="preserve">, </w:t>
            </w:r>
            <w:r w:rsidR="00AE4521" w:rsidRPr="00AE4521">
              <w:rPr>
                <w:rFonts w:ascii="Leelawadee" w:hAnsi="Leelawadee" w:cs="Leelawadee"/>
                <w:color w:val="auto"/>
                <w:szCs w:val="22"/>
              </w:rPr>
              <w:t>School Counselors</w:t>
            </w:r>
            <w:r w:rsidR="00AE4521">
              <w:rPr>
                <w:rFonts w:ascii="Leelawadee" w:hAnsi="Leelawadee" w:cs="Leelawadee"/>
                <w:color w:val="auto"/>
                <w:szCs w:val="22"/>
              </w:rPr>
              <w:t xml:space="preserve">, </w:t>
            </w:r>
            <w:r w:rsidR="00AE4521" w:rsidRPr="00AE4521">
              <w:rPr>
                <w:rFonts w:ascii="Leelawadee" w:hAnsi="Leelawadee" w:cs="Leelawadee"/>
                <w:color w:val="auto"/>
                <w:szCs w:val="22"/>
              </w:rPr>
              <w:t>Community Mental Health</w:t>
            </w:r>
            <w:r w:rsidR="00AE4521">
              <w:rPr>
                <w:rFonts w:ascii="Leelawadee" w:hAnsi="Leelawadee" w:cs="Leelawadee"/>
                <w:color w:val="auto"/>
                <w:szCs w:val="22"/>
              </w:rPr>
              <w:t xml:space="preserve">, </w:t>
            </w:r>
            <w:r w:rsidR="002D2265" w:rsidRPr="00AE4521">
              <w:rPr>
                <w:rFonts w:ascii="Leelawadee" w:hAnsi="Leelawadee" w:cs="Leelawadee"/>
                <w:color w:val="auto"/>
                <w:szCs w:val="22"/>
              </w:rPr>
              <w:t>Ohio Guidestone</w:t>
            </w:r>
            <w:r w:rsidR="00AE4521">
              <w:rPr>
                <w:rFonts w:ascii="Leelawadee" w:hAnsi="Leelawadee" w:cs="Leelawadee"/>
                <w:color w:val="auto"/>
                <w:szCs w:val="22"/>
              </w:rPr>
              <w:t xml:space="preserve">, </w:t>
            </w:r>
            <w:r w:rsidR="00AE4521" w:rsidRPr="00AE4521">
              <w:rPr>
                <w:rFonts w:ascii="Leelawadee" w:hAnsi="Leelawadee" w:cs="Leelawadee"/>
                <w:color w:val="auto"/>
                <w:szCs w:val="22"/>
              </w:rPr>
              <w:t>Early Childhood Mental Health Consultants</w:t>
            </w:r>
            <w:r w:rsidR="00AE4521">
              <w:rPr>
                <w:rFonts w:ascii="Leelawadee" w:hAnsi="Leelawadee" w:cs="Leelawadee"/>
                <w:color w:val="auto"/>
                <w:szCs w:val="22"/>
              </w:rPr>
              <w:t xml:space="preserve">, </w:t>
            </w:r>
            <w:r w:rsidR="00AE4521" w:rsidRPr="00AE4521">
              <w:rPr>
                <w:rFonts w:ascii="Leelawadee" w:hAnsi="Leelawadee" w:cs="Leelawadee"/>
                <w:color w:val="auto"/>
                <w:szCs w:val="22"/>
              </w:rPr>
              <w:t>Pre-School Interventionalists</w:t>
            </w:r>
            <w:r w:rsidR="00AE4521">
              <w:rPr>
                <w:rFonts w:ascii="Leelawadee" w:hAnsi="Leelawadee" w:cs="Leelawadee"/>
                <w:color w:val="auto"/>
                <w:szCs w:val="22"/>
              </w:rPr>
              <w:t>.</w:t>
            </w:r>
          </w:p>
        </w:tc>
      </w:tr>
    </w:tbl>
    <w:p w14:paraId="35061533" w14:textId="18823C1C" w:rsidR="00490417" w:rsidRDefault="00490417" w:rsidP="002E01E9">
      <w:pPr>
        <w:tabs>
          <w:tab w:val="left" w:pos="6050"/>
        </w:tabs>
        <w:rPr>
          <w:rFonts w:ascii="Leelawadee" w:hAnsi="Leelawadee" w:cs="Leelawadee"/>
          <w:szCs w:val="22"/>
          <w:highlight w:val="darkGray"/>
        </w:rPr>
      </w:pPr>
    </w:p>
    <w:p w14:paraId="5748C594" w14:textId="1DD09C94" w:rsidR="00490417" w:rsidRDefault="00490417" w:rsidP="002E01E9">
      <w:pPr>
        <w:tabs>
          <w:tab w:val="left" w:pos="6050"/>
        </w:tabs>
        <w:rPr>
          <w:rFonts w:ascii="Leelawadee" w:hAnsi="Leelawadee" w:cs="Leelawadee"/>
          <w:szCs w:val="22"/>
          <w:highlight w:val="darkGray"/>
        </w:rPr>
      </w:pPr>
    </w:p>
    <w:p w14:paraId="67139D20" w14:textId="767FB9C6" w:rsidR="00490417" w:rsidRDefault="00490417" w:rsidP="002E01E9">
      <w:pPr>
        <w:tabs>
          <w:tab w:val="left" w:pos="6050"/>
        </w:tabs>
        <w:rPr>
          <w:rFonts w:ascii="Leelawadee" w:hAnsi="Leelawadee" w:cs="Leelawadee"/>
          <w:szCs w:val="22"/>
          <w:highlight w:val="darkGray"/>
        </w:rPr>
      </w:pPr>
    </w:p>
    <w:p w14:paraId="1D06E960" w14:textId="2D33D8E0" w:rsidR="00490417" w:rsidRDefault="00490417" w:rsidP="002E01E9">
      <w:pPr>
        <w:tabs>
          <w:tab w:val="left" w:pos="6050"/>
        </w:tabs>
        <w:rPr>
          <w:rFonts w:ascii="Leelawadee" w:hAnsi="Leelawadee" w:cs="Leelawadee"/>
          <w:szCs w:val="22"/>
          <w:highlight w:val="darkGray"/>
        </w:rPr>
      </w:pPr>
    </w:p>
    <w:p w14:paraId="3913CA6A" w14:textId="47491176" w:rsidR="00490417" w:rsidRDefault="00490417" w:rsidP="002E01E9">
      <w:pPr>
        <w:tabs>
          <w:tab w:val="left" w:pos="6050"/>
        </w:tabs>
        <w:rPr>
          <w:rFonts w:ascii="Leelawadee" w:hAnsi="Leelawadee" w:cs="Leelawadee"/>
          <w:szCs w:val="22"/>
          <w:highlight w:val="darkGray"/>
        </w:rPr>
      </w:pPr>
    </w:p>
    <w:p w14:paraId="3F5F3DC4" w14:textId="2EE059AF" w:rsidR="006266A3" w:rsidRDefault="006266A3" w:rsidP="006266A3">
      <w:pPr>
        <w:tabs>
          <w:tab w:val="left" w:pos="1453"/>
        </w:tabs>
        <w:rPr>
          <w:rFonts w:ascii="Leelawadee" w:hAnsi="Leelawadee" w:cs="Leelawadee"/>
          <w:szCs w:val="22"/>
          <w:highlight w:val="darkGray"/>
        </w:rPr>
      </w:pPr>
    </w:p>
    <w:p w14:paraId="6FDD5CA6" w14:textId="30D605A0" w:rsidR="00B73031" w:rsidRDefault="00B73031" w:rsidP="006266A3">
      <w:pPr>
        <w:tabs>
          <w:tab w:val="left" w:pos="1453"/>
        </w:tabs>
        <w:rPr>
          <w:rFonts w:ascii="Leelawadee" w:hAnsi="Leelawadee" w:cs="Leelawadee"/>
          <w:szCs w:val="22"/>
          <w:highlight w:val="darkGray"/>
        </w:rPr>
      </w:pPr>
    </w:p>
    <w:p w14:paraId="1DA29695" w14:textId="77777777" w:rsidR="00405ADF" w:rsidRDefault="00405ADF" w:rsidP="006266A3">
      <w:pPr>
        <w:tabs>
          <w:tab w:val="left" w:pos="1453"/>
        </w:tabs>
        <w:rPr>
          <w:rFonts w:ascii="Leelawadee" w:hAnsi="Leelawadee" w:cs="Leelawadee"/>
          <w:szCs w:val="22"/>
          <w:highlight w:val="darkGray"/>
        </w:rPr>
      </w:pPr>
    </w:p>
    <w:p w14:paraId="76F83F53" w14:textId="0000C76C" w:rsidR="006C70C1" w:rsidRPr="006266A3" w:rsidRDefault="006C70C1" w:rsidP="006266A3">
      <w:pPr>
        <w:tabs>
          <w:tab w:val="left" w:pos="1453"/>
        </w:tabs>
        <w:rPr>
          <w:rFonts w:ascii="Leelawadee" w:hAnsi="Leelawadee" w:cs="Leelawadee"/>
          <w:szCs w:val="22"/>
          <w:highlight w:val="darkGray"/>
        </w:rPr>
        <w:sectPr w:rsidR="006C70C1" w:rsidRPr="006266A3" w:rsidSect="00411B91">
          <w:headerReference w:type="default" r:id="rId59"/>
          <w:footerReference w:type="default" r:id="rId60"/>
          <w:type w:val="continuous"/>
          <w:pgSz w:w="12240" w:h="15840"/>
          <w:pgMar w:top="994" w:right="1008" w:bottom="864" w:left="1008" w:header="720" w:footer="720" w:gutter="0"/>
          <w:cols w:space="720"/>
          <w:docGrid w:linePitch="360"/>
        </w:sectPr>
      </w:pPr>
    </w:p>
    <w:p w14:paraId="1A7E0967" w14:textId="1375C179" w:rsidR="00207E7D" w:rsidRPr="00905A85" w:rsidRDefault="00207E7D" w:rsidP="00207E7D">
      <w:pPr>
        <w:pStyle w:val="Heading1"/>
      </w:pPr>
      <w:bookmarkStart w:id="160" w:name="_Toc5870167"/>
      <w:bookmarkStart w:id="161" w:name="_Toc530486912"/>
      <w:bookmarkEnd w:id="142"/>
      <w:bookmarkEnd w:id="143"/>
      <w:bookmarkEnd w:id="144"/>
      <w:bookmarkEnd w:id="145"/>
      <w:bookmarkEnd w:id="146"/>
      <w:r w:rsidRPr="00905A85">
        <w:lastRenderedPageBreak/>
        <w:t>Priority #2: Addiction</w:t>
      </w:r>
      <w:bookmarkEnd w:id="160"/>
      <w:r w:rsidRPr="00905A85">
        <w:t xml:space="preserve"> </w:t>
      </w:r>
    </w:p>
    <w:p w14:paraId="703B7454" w14:textId="77777777" w:rsidR="00207E7D" w:rsidRPr="00905A85" w:rsidRDefault="00207E7D" w:rsidP="00207E7D">
      <w:pPr>
        <w:pStyle w:val="Heading2"/>
      </w:pPr>
      <w:bookmarkStart w:id="162" w:name="_Toc5870168"/>
      <w:r w:rsidRPr="00905A85">
        <w:t>Strategic Plan of Action</w:t>
      </w:r>
      <w:bookmarkEnd w:id="162"/>
    </w:p>
    <w:p w14:paraId="2E9E2B73" w14:textId="59448041" w:rsidR="00B73031" w:rsidRPr="008B1EE2" w:rsidRDefault="00207E7D" w:rsidP="008B1EE2">
      <w:pPr>
        <w:rPr>
          <w:rFonts w:ascii="Leelawadee" w:hAnsi="Leelawadee" w:cs="Leelawadee"/>
          <w:szCs w:val="22"/>
        </w:rPr>
      </w:pPr>
      <w:r w:rsidRPr="00905A85">
        <w:rPr>
          <w:rFonts w:ascii="Leelawadee" w:hAnsi="Leelawadee" w:cs="Leelawadee"/>
          <w:szCs w:val="22"/>
        </w:rPr>
        <w:t>To work toward improving addicti</w:t>
      </w:r>
      <w:r w:rsidR="00905A85">
        <w:rPr>
          <w:rFonts w:ascii="Leelawadee" w:hAnsi="Leelawadee" w:cs="Leelawadee"/>
          <w:szCs w:val="22"/>
        </w:rPr>
        <w:t>on outcomes</w:t>
      </w:r>
      <w:r w:rsidRPr="00905A85">
        <w:rPr>
          <w:rFonts w:ascii="Leelawadee" w:hAnsi="Leelawadee" w:cs="Leelawadee"/>
          <w:szCs w:val="22"/>
        </w:rPr>
        <w:t>, the following strategies are recommended:</w:t>
      </w:r>
    </w:p>
    <w:tbl>
      <w:tblPr>
        <w:tblStyle w:val="TableGrid4"/>
        <w:tblW w:w="10345" w:type="dxa"/>
        <w:tblLook w:val="04A0" w:firstRow="1" w:lastRow="0" w:firstColumn="1" w:lastColumn="0" w:noHBand="0" w:noVBand="1"/>
      </w:tblPr>
      <w:tblGrid>
        <w:gridCol w:w="3685"/>
        <w:gridCol w:w="1080"/>
        <w:gridCol w:w="1440"/>
        <w:gridCol w:w="2250"/>
        <w:gridCol w:w="1890"/>
      </w:tblGrid>
      <w:tr w:rsidR="00357D59" w:rsidRPr="00357D59" w14:paraId="03F6654A" w14:textId="77777777" w:rsidTr="004F54C5">
        <w:tc>
          <w:tcPr>
            <w:tcW w:w="10345" w:type="dxa"/>
            <w:gridSpan w:val="5"/>
            <w:shd w:val="clear" w:color="auto" w:fill="984806" w:themeFill="accent6" w:themeFillShade="80"/>
          </w:tcPr>
          <w:p w14:paraId="39D037B8" w14:textId="77777777" w:rsidR="00357D59" w:rsidRPr="00357D59" w:rsidRDefault="00357D59" w:rsidP="004F54C5">
            <w:pPr>
              <w:spacing w:before="20" w:after="20"/>
              <w:rPr>
                <w:rFonts w:ascii="Leelawadee" w:hAnsi="Leelawadee" w:cs="Leelawadee"/>
                <w:b/>
                <w:color w:val="C00000"/>
                <w:szCs w:val="22"/>
                <w:highlight w:val="magenta"/>
              </w:rPr>
            </w:pPr>
            <w:r w:rsidRPr="00357D59">
              <w:rPr>
                <w:rFonts w:ascii="Leelawadee" w:hAnsi="Leelawadee" w:cs="Leelawadee"/>
                <w:b/>
                <w:color w:val="FFFFFF" w:themeColor="background1"/>
                <w:szCs w:val="22"/>
              </w:rPr>
              <w:t>Priority #2: Addiction</w:t>
            </w:r>
            <w:r w:rsidRPr="00357D59">
              <w:rPr>
                <w:rFonts w:ascii="Leelawadee" w:hAnsi="Leelawadee" w:cs="Leelawadee"/>
                <w:color w:val="FFFFFF" w:themeColor="background1"/>
                <w:szCs w:val="22"/>
              </w:rPr>
              <w:t xml:space="preserve"> </w:t>
            </w:r>
            <w:r w:rsidRPr="00357D59">
              <w:rPr>
                <w:rFonts w:ascii="Leelawadee" w:hAnsi="Leelawadee" w:cs="Leelawadee"/>
                <w:b/>
                <w:noProof/>
                <w:color w:val="FFFFFF" w:themeColor="background1"/>
                <w:szCs w:val="22"/>
              </w:rPr>
              <w:drawing>
                <wp:inline distT="0" distB="0" distL="0" distR="0" wp14:anchorId="223D711B" wp14:editId="2A28D2E1">
                  <wp:extent cx="126331" cy="128336"/>
                  <wp:effectExtent l="0" t="0" r="762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Pr="00357D59">
              <w:rPr>
                <w:rFonts w:ascii="Leelawadee" w:hAnsi="Leelawadee" w:cs="Leelawadee"/>
                <w:color w:val="FFFFFF" w:themeColor="background1"/>
                <w:szCs w:val="22"/>
              </w:rPr>
              <w:t xml:space="preserve"> </w:t>
            </w:r>
          </w:p>
        </w:tc>
      </w:tr>
      <w:tr w:rsidR="00357D59" w:rsidRPr="00357D59" w14:paraId="5A9BEBC6" w14:textId="77777777" w:rsidTr="004F54C5">
        <w:tc>
          <w:tcPr>
            <w:tcW w:w="10345" w:type="dxa"/>
            <w:gridSpan w:val="5"/>
            <w:shd w:val="clear" w:color="auto" w:fill="E36C0A" w:themeFill="accent6" w:themeFillShade="BF"/>
          </w:tcPr>
          <w:p w14:paraId="1E987A63" w14:textId="79B46464" w:rsidR="00357D59" w:rsidRPr="00357D59" w:rsidRDefault="00357D59" w:rsidP="004F54C5">
            <w:pPr>
              <w:spacing w:before="20" w:after="20"/>
              <w:rPr>
                <w:rFonts w:ascii="Leelawadee" w:hAnsi="Leelawadee" w:cs="Leelawadee"/>
                <w:color w:val="FFFFFF"/>
                <w:szCs w:val="22"/>
                <w:highlight w:val="magenta"/>
              </w:rPr>
            </w:pPr>
            <w:r w:rsidRPr="00357D59">
              <w:rPr>
                <w:rFonts w:ascii="Leelawadee" w:hAnsi="Leelawadee" w:cs="Leelawadee"/>
                <w:b/>
                <w:color w:val="FFFFFF"/>
                <w:szCs w:val="22"/>
              </w:rPr>
              <w:t xml:space="preserve">Strategy </w:t>
            </w:r>
            <w:r w:rsidR="008B1EE2">
              <w:rPr>
                <w:rFonts w:ascii="Leelawadee" w:hAnsi="Leelawadee" w:cs="Leelawadee"/>
                <w:b/>
                <w:color w:val="FFFFFF"/>
                <w:szCs w:val="22"/>
              </w:rPr>
              <w:t>1</w:t>
            </w:r>
            <w:r w:rsidRPr="00357D59">
              <w:rPr>
                <w:rFonts w:ascii="Leelawadee" w:hAnsi="Leelawadee" w:cs="Leelawadee"/>
                <w:b/>
                <w:color w:val="FFFFFF"/>
                <w:szCs w:val="22"/>
              </w:rPr>
              <w:t xml:space="preserve">: </w:t>
            </w:r>
            <w:r w:rsidRPr="00357D59">
              <w:rPr>
                <w:rFonts w:ascii="Leelawadee" w:hAnsi="Leelawadee" w:cs="Leelawadee"/>
                <w:color w:val="FFFFFF"/>
                <w:szCs w:val="22"/>
              </w:rPr>
              <w:t xml:space="preserve">Create an Overdose Fatality Review </w:t>
            </w:r>
            <w:r>
              <w:rPr>
                <w:rFonts w:ascii="Leelawadee" w:hAnsi="Leelawadee" w:cs="Leelawadee"/>
                <w:color w:val="FFFFFF"/>
                <w:szCs w:val="22"/>
              </w:rPr>
              <w:t>Board</w:t>
            </w:r>
          </w:p>
        </w:tc>
      </w:tr>
      <w:tr w:rsidR="00357D59" w:rsidRPr="00357D59" w14:paraId="617B71C2" w14:textId="77777777" w:rsidTr="004F54C5">
        <w:trPr>
          <w:trHeight w:val="197"/>
        </w:trPr>
        <w:tc>
          <w:tcPr>
            <w:tcW w:w="10345" w:type="dxa"/>
            <w:gridSpan w:val="5"/>
            <w:shd w:val="clear" w:color="auto" w:fill="404040"/>
          </w:tcPr>
          <w:p w14:paraId="2AB0F388" w14:textId="54CF405A" w:rsidR="00357D59" w:rsidRPr="00357D59" w:rsidRDefault="00357D59" w:rsidP="004F54C5">
            <w:pPr>
              <w:spacing w:before="20" w:after="20"/>
              <w:rPr>
                <w:rFonts w:ascii="Leelawadee" w:hAnsi="Leelawadee" w:cs="Leelawadee"/>
                <w:b/>
                <w:color w:val="FFFFFF"/>
                <w:szCs w:val="22"/>
                <w:highlight w:val="magenta"/>
              </w:rPr>
            </w:pPr>
            <w:r w:rsidRPr="008F0B6F">
              <w:rPr>
                <w:rFonts w:ascii="Leelawadee" w:hAnsi="Leelawadee" w:cs="Leelawadee"/>
                <w:b/>
                <w:color w:val="FFFFFF"/>
                <w:szCs w:val="22"/>
              </w:rPr>
              <w:t>Goal:</w:t>
            </w:r>
            <w:r w:rsidRPr="008F0B6F">
              <w:rPr>
                <w:rFonts w:ascii="Leelawadee" w:hAnsi="Leelawadee" w:cs="Leelawadee"/>
                <w:color w:val="FFFFFF"/>
                <w:szCs w:val="22"/>
              </w:rPr>
              <w:t xml:space="preserve"> </w:t>
            </w:r>
            <w:r w:rsidR="008F0B6F" w:rsidRPr="008F0B6F">
              <w:rPr>
                <w:rFonts w:ascii="Leelawadee" w:hAnsi="Leelawadee" w:cs="Leelawadee"/>
                <w:color w:val="FFFFFF"/>
                <w:szCs w:val="22"/>
              </w:rPr>
              <w:t>Create an Overdose Fatality Review Board (OFRB)</w:t>
            </w:r>
            <w:r w:rsidR="0096299E">
              <w:rPr>
                <w:rFonts w:ascii="Leelawadee" w:hAnsi="Leelawadee" w:cs="Leelawadee"/>
                <w:color w:val="FFFFFF"/>
                <w:szCs w:val="22"/>
              </w:rPr>
              <w:t xml:space="preserve"> in Tuscarawas County.</w:t>
            </w:r>
          </w:p>
        </w:tc>
      </w:tr>
      <w:tr w:rsidR="00357D59" w:rsidRPr="00357D59" w14:paraId="32745365" w14:textId="77777777" w:rsidTr="004F54C5">
        <w:trPr>
          <w:trHeight w:val="206"/>
        </w:trPr>
        <w:tc>
          <w:tcPr>
            <w:tcW w:w="10345" w:type="dxa"/>
            <w:gridSpan w:val="5"/>
            <w:shd w:val="clear" w:color="auto" w:fill="404040"/>
          </w:tcPr>
          <w:p w14:paraId="57C81902" w14:textId="73A308E1" w:rsidR="00357D59" w:rsidRPr="0096299E" w:rsidRDefault="00357D59" w:rsidP="004F54C5">
            <w:pPr>
              <w:spacing w:before="20" w:after="20"/>
              <w:rPr>
                <w:rFonts w:ascii="Leelawadee" w:hAnsi="Leelawadee" w:cs="Leelawadee"/>
                <w:color w:val="FFFFFF"/>
                <w:szCs w:val="22"/>
                <w:highlight w:val="magenta"/>
              </w:rPr>
            </w:pPr>
            <w:r w:rsidRPr="0096299E">
              <w:rPr>
                <w:rFonts w:ascii="Leelawadee" w:hAnsi="Leelawadee" w:cs="Leelawadee"/>
                <w:b/>
                <w:color w:val="FFFFFF"/>
                <w:szCs w:val="22"/>
              </w:rPr>
              <w:t>Objective:</w:t>
            </w:r>
            <w:r w:rsidRPr="0096299E">
              <w:rPr>
                <w:rFonts w:ascii="Leelawadee" w:hAnsi="Leelawadee" w:cs="Leelawadee"/>
                <w:color w:val="FFFFFF"/>
                <w:szCs w:val="22"/>
              </w:rPr>
              <w:t xml:space="preserve"> </w:t>
            </w:r>
            <w:r w:rsidR="0096299E" w:rsidRPr="0096299E">
              <w:rPr>
                <w:rFonts w:ascii="Leelawadee" w:hAnsi="Leelawadee" w:cs="Leelawadee"/>
                <w:color w:val="FFFFFF"/>
                <w:szCs w:val="22"/>
              </w:rPr>
              <w:t>Establish a</w:t>
            </w:r>
            <w:r w:rsidR="0096299E">
              <w:rPr>
                <w:rFonts w:ascii="Leelawadee" w:hAnsi="Leelawadee" w:cs="Leelawadee"/>
                <w:color w:val="FFFFFF"/>
                <w:szCs w:val="22"/>
              </w:rPr>
              <w:t>n</w:t>
            </w:r>
            <w:r w:rsidR="0096299E" w:rsidRPr="0096299E">
              <w:rPr>
                <w:rFonts w:ascii="Leelawadee" w:hAnsi="Leelawadee" w:cs="Leelawadee"/>
                <w:color w:val="FFFFFF"/>
                <w:szCs w:val="22"/>
              </w:rPr>
              <w:t xml:space="preserve"> OFRB</w:t>
            </w:r>
            <w:r w:rsidRPr="0096299E">
              <w:rPr>
                <w:rFonts w:ascii="Leelawadee" w:hAnsi="Leelawadee" w:cs="Leelawadee"/>
                <w:color w:val="FFFFFF"/>
                <w:szCs w:val="22"/>
              </w:rPr>
              <w:t xml:space="preserve"> by </w:t>
            </w:r>
            <w:r w:rsidR="009F2443">
              <w:rPr>
                <w:rFonts w:ascii="Leelawadee" w:hAnsi="Leelawadee" w:cs="Leelawadee"/>
                <w:color w:val="FFFFFF"/>
                <w:szCs w:val="22"/>
              </w:rPr>
              <w:t>August 13,</w:t>
            </w:r>
            <w:r w:rsidRPr="0096299E">
              <w:rPr>
                <w:rFonts w:ascii="Leelawadee" w:hAnsi="Leelawadee" w:cs="Leelawadee"/>
                <w:color w:val="FFFFFF"/>
                <w:szCs w:val="22"/>
              </w:rPr>
              <w:t xml:space="preserve"> 2022.  </w:t>
            </w:r>
          </w:p>
        </w:tc>
      </w:tr>
      <w:tr w:rsidR="00357D59" w:rsidRPr="00357D59" w14:paraId="6BAE5A85" w14:textId="77777777" w:rsidTr="00DF18B6">
        <w:trPr>
          <w:trHeight w:val="658"/>
        </w:trPr>
        <w:tc>
          <w:tcPr>
            <w:tcW w:w="3685" w:type="dxa"/>
            <w:shd w:val="clear" w:color="auto" w:fill="BFBFBF"/>
            <w:vAlign w:val="center"/>
          </w:tcPr>
          <w:p w14:paraId="33B01239" w14:textId="77777777" w:rsidR="00357D59" w:rsidRPr="00021E2E" w:rsidRDefault="00357D59" w:rsidP="004F54C5">
            <w:pPr>
              <w:spacing w:before="10" w:after="10"/>
              <w:jc w:val="center"/>
              <w:rPr>
                <w:rFonts w:ascii="Leelawadee" w:hAnsi="Leelawadee" w:cs="Leelawadee"/>
                <w:color w:val="auto"/>
                <w:szCs w:val="22"/>
              </w:rPr>
            </w:pPr>
            <w:r w:rsidRPr="00021E2E">
              <w:rPr>
                <w:rFonts w:ascii="Leelawadee" w:hAnsi="Leelawadee" w:cs="Leelawadee"/>
                <w:color w:val="auto"/>
                <w:szCs w:val="22"/>
              </w:rPr>
              <w:t>Action Step</w:t>
            </w:r>
          </w:p>
        </w:tc>
        <w:tc>
          <w:tcPr>
            <w:tcW w:w="1080" w:type="dxa"/>
            <w:shd w:val="clear" w:color="auto" w:fill="BFBFBF"/>
            <w:vAlign w:val="center"/>
          </w:tcPr>
          <w:p w14:paraId="04B7E7F5" w14:textId="77777777" w:rsidR="00357D59" w:rsidRPr="0096299E" w:rsidRDefault="00357D59" w:rsidP="004F54C5">
            <w:pPr>
              <w:spacing w:before="10" w:after="10"/>
              <w:jc w:val="center"/>
              <w:rPr>
                <w:rFonts w:ascii="Leelawadee" w:hAnsi="Leelawadee" w:cs="Leelawadee"/>
                <w:color w:val="auto"/>
                <w:szCs w:val="22"/>
              </w:rPr>
            </w:pPr>
            <w:r w:rsidRPr="0096299E">
              <w:rPr>
                <w:rFonts w:ascii="Leelawadee" w:hAnsi="Leelawadee" w:cs="Leelawadee"/>
                <w:color w:val="auto"/>
                <w:szCs w:val="22"/>
              </w:rPr>
              <w:t xml:space="preserve">Timeline </w:t>
            </w:r>
          </w:p>
        </w:tc>
        <w:tc>
          <w:tcPr>
            <w:tcW w:w="1440" w:type="dxa"/>
            <w:shd w:val="clear" w:color="auto" w:fill="BFBFBF"/>
            <w:vAlign w:val="center"/>
          </w:tcPr>
          <w:p w14:paraId="1E4A4DEA" w14:textId="77777777" w:rsidR="00357D59" w:rsidRPr="0096299E" w:rsidRDefault="00357D59" w:rsidP="004F54C5">
            <w:pPr>
              <w:spacing w:before="10" w:after="10"/>
              <w:jc w:val="center"/>
              <w:rPr>
                <w:rFonts w:ascii="Leelawadee" w:hAnsi="Leelawadee" w:cs="Leelawadee"/>
                <w:color w:val="auto"/>
                <w:szCs w:val="22"/>
              </w:rPr>
            </w:pPr>
            <w:r w:rsidRPr="0096299E">
              <w:rPr>
                <w:rFonts w:ascii="Leelawadee" w:hAnsi="Leelawadee" w:cs="Leelawadee"/>
                <w:color w:val="auto"/>
                <w:szCs w:val="22"/>
              </w:rPr>
              <w:t>Priority Population</w:t>
            </w:r>
          </w:p>
        </w:tc>
        <w:tc>
          <w:tcPr>
            <w:tcW w:w="2250" w:type="dxa"/>
            <w:shd w:val="clear" w:color="auto" w:fill="BFBFBF"/>
            <w:vAlign w:val="center"/>
          </w:tcPr>
          <w:p w14:paraId="239BCE6B" w14:textId="77777777" w:rsidR="00357D59" w:rsidRPr="0096299E" w:rsidRDefault="00357D59" w:rsidP="004F54C5">
            <w:pPr>
              <w:spacing w:before="10" w:after="10"/>
              <w:jc w:val="center"/>
              <w:rPr>
                <w:rFonts w:ascii="Leelawadee" w:hAnsi="Leelawadee" w:cs="Leelawadee"/>
                <w:color w:val="auto"/>
                <w:szCs w:val="22"/>
              </w:rPr>
            </w:pPr>
            <w:r w:rsidRPr="0096299E">
              <w:rPr>
                <w:rFonts w:ascii="Leelawadee" w:hAnsi="Leelawadee" w:cs="Leelawadee"/>
                <w:color w:val="auto"/>
                <w:szCs w:val="22"/>
              </w:rPr>
              <w:t>Indicator(s) to measure impact of strategy:</w:t>
            </w:r>
          </w:p>
        </w:tc>
        <w:tc>
          <w:tcPr>
            <w:tcW w:w="1890" w:type="dxa"/>
            <w:shd w:val="clear" w:color="auto" w:fill="BFBFBF"/>
            <w:vAlign w:val="center"/>
          </w:tcPr>
          <w:p w14:paraId="2B4AB27E" w14:textId="77777777" w:rsidR="00357D59" w:rsidRPr="0096299E" w:rsidRDefault="00357D59" w:rsidP="004F54C5">
            <w:pPr>
              <w:spacing w:before="10" w:after="10"/>
              <w:jc w:val="center"/>
              <w:rPr>
                <w:rFonts w:ascii="Leelawadee" w:hAnsi="Leelawadee" w:cs="Leelawadee"/>
                <w:color w:val="auto"/>
                <w:szCs w:val="22"/>
              </w:rPr>
            </w:pPr>
            <w:r w:rsidRPr="0096299E">
              <w:rPr>
                <w:rFonts w:ascii="Leelawadee" w:hAnsi="Leelawadee" w:cs="Leelawadee"/>
                <w:color w:val="auto"/>
                <w:szCs w:val="22"/>
              </w:rPr>
              <w:t>Lead Contact/Agency</w:t>
            </w:r>
          </w:p>
        </w:tc>
      </w:tr>
      <w:tr w:rsidR="00357D59" w:rsidRPr="00357D59" w14:paraId="037ECA66" w14:textId="77777777" w:rsidTr="00DF18B6">
        <w:trPr>
          <w:trHeight w:val="1660"/>
        </w:trPr>
        <w:tc>
          <w:tcPr>
            <w:tcW w:w="3685" w:type="dxa"/>
            <w:shd w:val="clear" w:color="auto" w:fill="F2F2F2"/>
          </w:tcPr>
          <w:p w14:paraId="35C0D636" w14:textId="77777777" w:rsidR="00021E2E" w:rsidRDefault="00357D59" w:rsidP="004F54C5">
            <w:pPr>
              <w:pStyle w:val="NoSpacing"/>
              <w:rPr>
                <w:rFonts w:ascii="Leelawadee" w:hAnsi="Leelawadee" w:cs="Leelawadee"/>
                <w:szCs w:val="22"/>
              </w:rPr>
            </w:pPr>
            <w:r w:rsidRPr="00021E2E">
              <w:rPr>
                <w:rFonts w:ascii="Leelawadee" w:hAnsi="Leelawadee" w:cs="Leelawadee"/>
                <w:b/>
                <w:szCs w:val="22"/>
              </w:rPr>
              <w:t>Year 1:</w:t>
            </w:r>
            <w:r w:rsidRPr="00021E2E">
              <w:rPr>
                <w:rFonts w:ascii="Leelawadee" w:hAnsi="Leelawadee" w:cs="Leelawadee"/>
                <w:szCs w:val="22"/>
              </w:rPr>
              <w:t xml:space="preserve"> </w:t>
            </w:r>
            <w:r w:rsidR="00021E2E" w:rsidRPr="00021E2E">
              <w:rPr>
                <w:rFonts w:ascii="Leelawadee" w:hAnsi="Leelawadee" w:cs="Leelawadee"/>
                <w:szCs w:val="22"/>
              </w:rPr>
              <w:t xml:space="preserve">Create an Overdose Fatality Review </w:t>
            </w:r>
            <w:r w:rsidR="00021E2E">
              <w:rPr>
                <w:rFonts w:ascii="Leelawadee" w:hAnsi="Leelawadee" w:cs="Leelawadee"/>
                <w:szCs w:val="22"/>
              </w:rPr>
              <w:t xml:space="preserve">Board (OFRB) </w:t>
            </w:r>
            <w:r w:rsidR="00021E2E" w:rsidRPr="00021E2E">
              <w:rPr>
                <w:rFonts w:ascii="Leelawadee" w:hAnsi="Leelawadee" w:cs="Leelawadee"/>
                <w:szCs w:val="22"/>
              </w:rPr>
              <w:t xml:space="preserve">to standardize practices across </w:t>
            </w:r>
            <w:r w:rsidR="00021E2E">
              <w:rPr>
                <w:rFonts w:ascii="Leelawadee" w:hAnsi="Leelawadee" w:cs="Leelawadee"/>
                <w:szCs w:val="22"/>
              </w:rPr>
              <w:t xml:space="preserve">Tuscarawas County. </w:t>
            </w:r>
          </w:p>
          <w:p w14:paraId="4A3C294C" w14:textId="77777777" w:rsidR="00021E2E" w:rsidRDefault="00021E2E" w:rsidP="004F54C5">
            <w:pPr>
              <w:pStyle w:val="NoSpacing"/>
              <w:rPr>
                <w:rFonts w:ascii="Leelawadee" w:hAnsi="Leelawadee" w:cs="Leelawadee"/>
                <w:szCs w:val="22"/>
              </w:rPr>
            </w:pPr>
          </w:p>
          <w:p w14:paraId="1AD39CDA" w14:textId="41E6B1B4" w:rsidR="00357D59" w:rsidRPr="00021E2E" w:rsidRDefault="00021E2E" w:rsidP="004F54C5">
            <w:pPr>
              <w:pStyle w:val="NoSpacing"/>
              <w:rPr>
                <w:rFonts w:ascii="Leelawadee" w:hAnsi="Leelawadee" w:cs="Leelawadee"/>
                <w:color w:val="auto"/>
                <w:szCs w:val="22"/>
              </w:rPr>
            </w:pPr>
            <w:r>
              <w:rPr>
                <w:rFonts w:ascii="Leelawadee" w:hAnsi="Leelawadee" w:cs="Leelawadee"/>
                <w:szCs w:val="22"/>
              </w:rPr>
              <w:t xml:space="preserve">Recruit members from law enforcement, hospitals, health departments, and other community agencies to participate in the OFRB. </w:t>
            </w:r>
          </w:p>
        </w:tc>
        <w:tc>
          <w:tcPr>
            <w:tcW w:w="1080" w:type="dxa"/>
            <w:shd w:val="clear" w:color="auto" w:fill="F2F2F2"/>
          </w:tcPr>
          <w:p w14:paraId="4335067A" w14:textId="062C211E" w:rsidR="00357D59" w:rsidRPr="00021E2E" w:rsidRDefault="009F2443" w:rsidP="004F54C5">
            <w:pPr>
              <w:spacing w:before="10" w:after="10"/>
              <w:rPr>
                <w:rFonts w:ascii="Leelawadee" w:hAnsi="Leelawadee" w:cs="Leelawadee"/>
                <w:color w:val="auto"/>
                <w:szCs w:val="22"/>
              </w:rPr>
            </w:pPr>
            <w:r>
              <w:rPr>
                <w:rFonts w:ascii="Leelawadee" w:hAnsi="Leelawadee" w:cs="Leelawadee"/>
                <w:color w:val="auto"/>
                <w:szCs w:val="22"/>
              </w:rPr>
              <w:t>August 13,</w:t>
            </w:r>
            <w:r w:rsidR="00357D59" w:rsidRPr="00021E2E">
              <w:rPr>
                <w:rFonts w:ascii="Leelawadee" w:hAnsi="Leelawadee" w:cs="Leelawadee"/>
                <w:color w:val="auto"/>
                <w:szCs w:val="22"/>
              </w:rPr>
              <w:t xml:space="preserve"> 2020</w:t>
            </w:r>
          </w:p>
        </w:tc>
        <w:tc>
          <w:tcPr>
            <w:tcW w:w="1440" w:type="dxa"/>
            <w:vMerge w:val="restart"/>
            <w:shd w:val="clear" w:color="auto" w:fill="F2F2F2"/>
          </w:tcPr>
          <w:p w14:paraId="64464166" w14:textId="1A5E4519" w:rsidR="00357D59" w:rsidRPr="00021E2E" w:rsidRDefault="00021E2E" w:rsidP="004F54C5">
            <w:pPr>
              <w:spacing w:before="10" w:after="10"/>
              <w:rPr>
                <w:rFonts w:ascii="Leelawadee" w:hAnsi="Leelawadee" w:cs="Leelawadee"/>
                <w:color w:val="auto"/>
                <w:szCs w:val="22"/>
              </w:rPr>
            </w:pPr>
            <w:r w:rsidRPr="00021E2E">
              <w:rPr>
                <w:rFonts w:ascii="Leelawadee" w:hAnsi="Leelawadee" w:cs="Leelawadee"/>
                <w:color w:val="auto"/>
                <w:szCs w:val="22"/>
              </w:rPr>
              <w:t xml:space="preserve">Adult </w:t>
            </w:r>
          </w:p>
        </w:tc>
        <w:tc>
          <w:tcPr>
            <w:tcW w:w="2250" w:type="dxa"/>
            <w:vMerge w:val="restart"/>
            <w:shd w:val="clear" w:color="auto" w:fill="F2F2F2"/>
          </w:tcPr>
          <w:p w14:paraId="2E3E1C75" w14:textId="46578EA2" w:rsidR="00357D59" w:rsidRPr="00021E2E" w:rsidRDefault="00B65193" w:rsidP="004F54C5">
            <w:pPr>
              <w:spacing w:before="10" w:after="10"/>
              <w:rPr>
                <w:rFonts w:ascii="Leelawadee" w:hAnsi="Leelawadee" w:cs="Leelawadee"/>
                <w:color w:val="auto"/>
                <w:szCs w:val="22"/>
              </w:rPr>
            </w:pPr>
            <w:r w:rsidRPr="00B65193">
              <w:rPr>
                <w:rFonts w:ascii="Leelawadee" w:hAnsi="Leelawadee" w:cs="Leelawadee"/>
                <w:color w:val="auto"/>
                <w:szCs w:val="22"/>
              </w:rPr>
              <w:t>Number of deaths due to unintentional drug overdoses per 100,000 population (age adjusted)</w:t>
            </w:r>
            <w:r w:rsidR="00256663">
              <w:rPr>
                <w:rFonts w:ascii="Leelawadee" w:hAnsi="Leelawadee" w:cs="Leelawadee"/>
                <w:color w:val="auto"/>
                <w:szCs w:val="22"/>
              </w:rPr>
              <w:t xml:space="preserve"> </w:t>
            </w:r>
            <w:r w:rsidR="00256663" w:rsidRPr="00003637">
              <w:rPr>
                <w:rFonts w:ascii="Leelawadee" w:hAnsi="Leelawadee" w:cs="Leelawadee"/>
                <w:szCs w:val="22"/>
              </w:rPr>
              <w:t xml:space="preserve">(baseline: </w:t>
            </w:r>
            <w:r w:rsidR="00256663">
              <w:rPr>
                <w:rFonts w:ascii="Leelawadee" w:hAnsi="Leelawadee" w:cs="Leelawadee"/>
                <w:szCs w:val="22"/>
              </w:rPr>
              <w:t>14.2</w:t>
            </w:r>
            <w:r w:rsidR="00256663" w:rsidRPr="00003637">
              <w:rPr>
                <w:rFonts w:ascii="Leelawadee" w:hAnsi="Leelawadee" w:cs="Leelawadee"/>
                <w:szCs w:val="22"/>
              </w:rPr>
              <w:t xml:space="preserve"> for Tuscarawas County, 2013-2017, ODH Data Warehouse) </w:t>
            </w:r>
            <w:r>
              <w:rPr>
                <w:rFonts w:ascii="Leelawadee" w:hAnsi="Leelawadee" w:cs="Leelawadee"/>
                <w:color w:val="auto"/>
                <w:szCs w:val="22"/>
              </w:rPr>
              <w:t xml:space="preserve"> </w:t>
            </w:r>
            <w:r w:rsidRPr="00357D59">
              <w:rPr>
                <w:rFonts w:ascii="Leelawadee" w:hAnsi="Leelawadee" w:cs="Leelawadee"/>
                <w:b/>
                <w:noProof/>
                <w:color w:val="FFFFFF" w:themeColor="background1"/>
                <w:szCs w:val="22"/>
              </w:rPr>
              <w:drawing>
                <wp:inline distT="0" distB="0" distL="0" distR="0" wp14:anchorId="3C85821F" wp14:editId="68DDB5F4">
                  <wp:extent cx="126331" cy="128336"/>
                  <wp:effectExtent l="0" t="0" r="762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90" w:type="dxa"/>
            <w:vMerge w:val="restart"/>
            <w:shd w:val="clear" w:color="auto" w:fill="F2F2F2"/>
            <w:vAlign w:val="center"/>
          </w:tcPr>
          <w:p w14:paraId="48DFBC69" w14:textId="452F2117" w:rsidR="00357D59" w:rsidRDefault="00357D59" w:rsidP="004F54C5">
            <w:pPr>
              <w:spacing w:before="10" w:after="10"/>
              <w:jc w:val="center"/>
              <w:rPr>
                <w:rFonts w:ascii="Leelawadee" w:hAnsi="Leelawadee" w:cs="Leelawadee"/>
                <w:color w:val="auto"/>
                <w:szCs w:val="22"/>
              </w:rPr>
            </w:pPr>
          </w:p>
          <w:p w14:paraId="789B0477" w14:textId="10C5F0D3" w:rsidR="00832A9B" w:rsidRDefault="00832A9B" w:rsidP="004F54C5">
            <w:pPr>
              <w:spacing w:before="10" w:after="10"/>
              <w:jc w:val="center"/>
              <w:rPr>
                <w:rFonts w:ascii="Leelawadee" w:hAnsi="Leelawadee" w:cs="Leelawadee"/>
                <w:color w:val="auto"/>
                <w:szCs w:val="22"/>
              </w:rPr>
            </w:pPr>
            <w:r>
              <w:rPr>
                <w:rFonts w:ascii="Leelawadee" w:hAnsi="Leelawadee" w:cs="Leelawadee"/>
                <w:color w:val="auto"/>
                <w:szCs w:val="22"/>
              </w:rPr>
              <w:t>Tuscarawas County Health Dep</w:t>
            </w:r>
            <w:r w:rsidR="008758CD">
              <w:rPr>
                <w:rFonts w:ascii="Leelawadee" w:hAnsi="Leelawadee" w:cs="Leelawadee"/>
                <w:color w:val="auto"/>
                <w:szCs w:val="22"/>
              </w:rPr>
              <w:t>artment</w:t>
            </w:r>
          </w:p>
          <w:p w14:paraId="2509C225" w14:textId="77777777" w:rsidR="00832A9B" w:rsidRDefault="00832A9B" w:rsidP="004F54C5">
            <w:pPr>
              <w:spacing w:before="10" w:after="10"/>
              <w:jc w:val="center"/>
              <w:rPr>
                <w:rFonts w:ascii="Leelawadee" w:hAnsi="Leelawadee" w:cs="Leelawadee"/>
                <w:color w:val="auto"/>
                <w:szCs w:val="22"/>
              </w:rPr>
            </w:pPr>
          </w:p>
          <w:p w14:paraId="1FD6837B" w14:textId="231DEE91" w:rsidR="00832A9B" w:rsidRPr="00021E2E" w:rsidRDefault="00832A9B" w:rsidP="004F54C5">
            <w:pPr>
              <w:spacing w:before="10" w:after="10"/>
              <w:jc w:val="center"/>
              <w:rPr>
                <w:rFonts w:ascii="Leelawadee" w:hAnsi="Leelawadee" w:cs="Leelawadee"/>
                <w:color w:val="auto"/>
                <w:szCs w:val="22"/>
              </w:rPr>
            </w:pPr>
            <w:r>
              <w:rPr>
                <w:rFonts w:ascii="Leelawadee" w:hAnsi="Leelawadee" w:cs="Leelawadee"/>
                <w:color w:val="auto"/>
                <w:szCs w:val="22"/>
              </w:rPr>
              <w:t xml:space="preserve">ADAMHS </w:t>
            </w:r>
            <w:r w:rsidR="008758CD">
              <w:rPr>
                <w:rFonts w:ascii="Leelawadee" w:hAnsi="Leelawadee" w:cs="Leelawadee"/>
                <w:color w:val="auto"/>
                <w:szCs w:val="22"/>
              </w:rPr>
              <w:t>Board</w:t>
            </w:r>
          </w:p>
        </w:tc>
      </w:tr>
      <w:tr w:rsidR="00357D59" w:rsidRPr="00357D59" w14:paraId="540E6128" w14:textId="77777777" w:rsidTr="00DF18B6">
        <w:trPr>
          <w:trHeight w:val="886"/>
        </w:trPr>
        <w:tc>
          <w:tcPr>
            <w:tcW w:w="3685" w:type="dxa"/>
            <w:shd w:val="clear" w:color="auto" w:fill="F2F2F2"/>
          </w:tcPr>
          <w:p w14:paraId="32274DD3" w14:textId="7716FCD5" w:rsidR="00021E2E" w:rsidRPr="00021E2E" w:rsidRDefault="00357D59" w:rsidP="00021E2E">
            <w:pPr>
              <w:pStyle w:val="NoSpacing"/>
              <w:rPr>
                <w:rFonts w:ascii="Leelawadee" w:hAnsi="Leelawadee" w:cs="Leelawadee"/>
                <w:szCs w:val="22"/>
              </w:rPr>
            </w:pPr>
            <w:r w:rsidRPr="00021E2E">
              <w:rPr>
                <w:rFonts w:ascii="Leelawadee" w:hAnsi="Leelawadee" w:cs="Leelawadee"/>
                <w:b/>
                <w:szCs w:val="22"/>
              </w:rPr>
              <w:t>Year 2:</w:t>
            </w:r>
            <w:r w:rsidRPr="00021E2E">
              <w:rPr>
                <w:rFonts w:ascii="Leelawadee" w:hAnsi="Leelawadee" w:cs="Leelawadee"/>
                <w:szCs w:val="22"/>
              </w:rPr>
              <w:t xml:space="preserve"> </w:t>
            </w:r>
            <w:r w:rsidR="00021E2E">
              <w:rPr>
                <w:rFonts w:ascii="Leelawadee" w:hAnsi="Leelawadee" w:cs="Leelawadee"/>
                <w:szCs w:val="22"/>
              </w:rPr>
              <w:t xml:space="preserve">Collaborate with Stark County Overdose Fatality Review </w:t>
            </w:r>
            <w:r w:rsidR="00021E2E" w:rsidRPr="00021E2E">
              <w:rPr>
                <w:rFonts w:ascii="Leelawadee" w:hAnsi="Leelawadee" w:cs="Leelawadee"/>
                <w:szCs w:val="22"/>
              </w:rPr>
              <w:t xml:space="preserve">to share </w:t>
            </w:r>
            <w:r w:rsidR="00021E2E">
              <w:rPr>
                <w:rFonts w:ascii="Leelawadee" w:hAnsi="Leelawadee" w:cs="Leelawadee"/>
                <w:szCs w:val="22"/>
              </w:rPr>
              <w:t xml:space="preserve">experiences and </w:t>
            </w:r>
            <w:r w:rsidR="00021E2E" w:rsidRPr="00021E2E">
              <w:rPr>
                <w:rFonts w:ascii="Leelawadee" w:hAnsi="Leelawadee" w:cs="Leelawadee"/>
                <w:szCs w:val="22"/>
              </w:rPr>
              <w:t>lessons learned</w:t>
            </w:r>
            <w:r w:rsidR="00021E2E">
              <w:rPr>
                <w:rFonts w:ascii="Leelawadee" w:hAnsi="Leelawadee" w:cs="Leelawadee"/>
                <w:szCs w:val="22"/>
              </w:rPr>
              <w:t xml:space="preserve">. </w:t>
            </w:r>
            <w:r w:rsidR="00021E2E" w:rsidRPr="00021E2E">
              <w:rPr>
                <w:rFonts w:ascii="Leelawadee" w:hAnsi="Leelawadee" w:cs="Leelawadee"/>
                <w:szCs w:val="22"/>
              </w:rPr>
              <w:t>Consider a train-the-trainer approach.</w:t>
            </w:r>
          </w:p>
          <w:p w14:paraId="47EE5C9B" w14:textId="1E638F6F" w:rsidR="00021E2E" w:rsidRPr="00021E2E" w:rsidRDefault="00021E2E" w:rsidP="00021E2E">
            <w:pPr>
              <w:pStyle w:val="NoSpacing"/>
              <w:rPr>
                <w:rFonts w:ascii="Leelawadee" w:hAnsi="Leelawadee" w:cs="Leelawadee"/>
                <w:szCs w:val="22"/>
              </w:rPr>
            </w:pPr>
          </w:p>
          <w:p w14:paraId="28E155EB" w14:textId="647B8121" w:rsidR="00357D59" w:rsidRPr="00357D59" w:rsidRDefault="00021E2E" w:rsidP="004F54C5">
            <w:pPr>
              <w:pStyle w:val="NoSpacing"/>
              <w:rPr>
                <w:rFonts w:ascii="Leelawadee" w:hAnsi="Leelawadee" w:cs="Leelawadee"/>
                <w:szCs w:val="22"/>
                <w:highlight w:val="magenta"/>
              </w:rPr>
            </w:pPr>
            <w:r w:rsidRPr="00021E2E">
              <w:rPr>
                <w:rFonts w:ascii="Leelawadee" w:hAnsi="Leelawadee" w:cs="Leelawadee"/>
                <w:szCs w:val="22"/>
              </w:rPr>
              <w:t>Create a standardized model to implement across Tuscarawas County.</w:t>
            </w:r>
          </w:p>
        </w:tc>
        <w:tc>
          <w:tcPr>
            <w:tcW w:w="1080" w:type="dxa"/>
            <w:shd w:val="clear" w:color="auto" w:fill="F2F2F2"/>
          </w:tcPr>
          <w:p w14:paraId="67A9F009" w14:textId="0A1CA3CD" w:rsidR="00357D59" w:rsidRPr="00021E2E" w:rsidRDefault="009F2443" w:rsidP="004F54C5">
            <w:pPr>
              <w:spacing w:before="10" w:after="10"/>
              <w:rPr>
                <w:rFonts w:ascii="Leelawadee" w:hAnsi="Leelawadee" w:cs="Leelawadee"/>
                <w:color w:val="auto"/>
                <w:szCs w:val="22"/>
              </w:rPr>
            </w:pPr>
            <w:r>
              <w:rPr>
                <w:rFonts w:ascii="Leelawadee" w:hAnsi="Leelawadee" w:cs="Leelawadee"/>
                <w:color w:val="auto"/>
                <w:szCs w:val="22"/>
              </w:rPr>
              <w:t>August 13,</w:t>
            </w:r>
            <w:r w:rsidR="00357D59" w:rsidRPr="00021E2E">
              <w:rPr>
                <w:rFonts w:ascii="Leelawadee" w:hAnsi="Leelawadee" w:cs="Leelawadee"/>
                <w:color w:val="auto"/>
                <w:szCs w:val="22"/>
              </w:rPr>
              <w:t xml:space="preserve"> 2021</w:t>
            </w:r>
          </w:p>
        </w:tc>
        <w:tc>
          <w:tcPr>
            <w:tcW w:w="1440" w:type="dxa"/>
            <w:vMerge/>
            <w:shd w:val="clear" w:color="auto" w:fill="F2F2F2"/>
          </w:tcPr>
          <w:p w14:paraId="7D6A7709" w14:textId="77777777" w:rsidR="00357D59" w:rsidRPr="00021E2E" w:rsidRDefault="00357D59" w:rsidP="004F54C5">
            <w:pPr>
              <w:spacing w:before="10" w:after="10"/>
              <w:rPr>
                <w:rFonts w:ascii="Leelawadee" w:hAnsi="Leelawadee" w:cs="Leelawadee"/>
                <w:color w:val="auto"/>
                <w:szCs w:val="22"/>
              </w:rPr>
            </w:pPr>
          </w:p>
        </w:tc>
        <w:tc>
          <w:tcPr>
            <w:tcW w:w="2250" w:type="dxa"/>
            <w:vMerge/>
            <w:shd w:val="clear" w:color="auto" w:fill="F2F2F2"/>
          </w:tcPr>
          <w:p w14:paraId="78659871" w14:textId="77777777" w:rsidR="00357D59" w:rsidRPr="00021E2E" w:rsidRDefault="00357D59" w:rsidP="004F54C5">
            <w:pPr>
              <w:spacing w:before="10" w:after="10"/>
              <w:rPr>
                <w:rFonts w:ascii="Leelawadee" w:hAnsi="Leelawadee" w:cs="Leelawadee"/>
                <w:color w:val="auto"/>
                <w:szCs w:val="22"/>
              </w:rPr>
            </w:pPr>
          </w:p>
        </w:tc>
        <w:tc>
          <w:tcPr>
            <w:tcW w:w="1890" w:type="dxa"/>
            <w:vMerge/>
            <w:shd w:val="clear" w:color="auto" w:fill="F2F2F2"/>
          </w:tcPr>
          <w:p w14:paraId="6C9610C6" w14:textId="77777777" w:rsidR="00357D59" w:rsidRPr="00021E2E" w:rsidRDefault="00357D59" w:rsidP="004F54C5">
            <w:pPr>
              <w:spacing w:before="10" w:after="10"/>
              <w:rPr>
                <w:rFonts w:ascii="Leelawadee" w:hAnsi="Leelawadee" w:cs="Leelawadee"/>
                <w:color w:val="auto"/>
                <w:szCs w:val="22"/>
              </w:rPr>
            </w:pPr>
          </w:p>
        </w:tc>
      </w:tr>
      <w:tr w:rsidR="00357D59" w:rsidRPr="00357D59" w14:paraId="6EFAD2DD" w14:textId="77777777" w:rsidTr="00DF18B6">
        <w:trPr>
          <w:trHeight w:val="20"/>
        </w:trPr>
        <w:tc>
          <w:tcPr>
            <w:tcW w:w="3685" w:type="dxa"/>
            <w:shd w:val="clear" w:color="auto" w:fill="F2F2F2"/>
          </w:tcPr>
          <w:p w14:paraId="44FC7D38" w14:textId="77777777" w:rsidR="00357D59" w:rsidRDefault="00357D59" w:rsidP="004F54C5">
            <w:pPr>
              <w:spacing w:before="0" w:after="0"/>
              <w:rPr>
                <w:rFonts w:ascii="Leelawadee" w:hAnsi="Leelawadee" w:cs="Leelawadee"/>
                <w:szCs w:val="22"/>
              </w:rPr>
            </w:pPr>
            <w:r w:rsidRPr="00021E2E">
              <w:rPr>
                <w:rFonts w:ascii="Leelawadee" w:hAnsi="Leelawadee" w:cs="Leelawadee"/>
                <w:b/>
                <w:szCs w:val="22"/>
              </w:rPr>
              <w:t>Year 3:</w:t>
            </w:r>
            <w:r w:rsidRPr="00021E2E">
              <w:rPr>
                <w:rFonts w:ascii="Leelawadee" w:hAnsi="Leelawadee" w:cs="Leelawadee"/>
                <w:szCs w:val="22"/>
              </w:rPr>
              <w:t xml:space="preserve"> </w:t>
            </w:r>
            <w:r w:rsidR="00021E2E" w:rsidRPr="00021E2E">
              <w:rPr>
                <w:rFonts w:ascii="Leelawadee" w:hAnsi="Leelawadee" w:cs="Leelawadee"/>
                <w:szCs w:val="22"/>
              </w:rPr>
              <w:t>Enter OFR</w:t>
            </w:r>
            <w:r w:rsidR="00021E2E">
              <w:rPr>
                <w:rFonts w:ascii="Leelawadee" w:hAnsi="Leelawadee" w:cs="Leelawadee"/>
                <w:szCs w:val="22"/>
              </w:rPr>
              <w:t xml:space="preserve">B </w:t>
            </w:r>
            <w:r w:rsidR="00021E2E" w:rsidRPr="00021E2E">
              <w:rPr>
                <w:rFonts w:ascii="Leelawadee" w:hAnsi="Leelawadee" w:cs="Leelawadee"/>
                <w:szCs w:val="22"/>
              </w:rPr>
              <w:t>data into ODH database (if appropriate)</w:t>
            </w:r>
            <w:r w:rsidR="00021E2E">
              <w:rPr>
                <w:rFonts w:ascii="Leelawadee" w:hAnsi="Leelawadee" w:cs="Leelawadee"/>
                <w:szCs w:val="22"/>
              </w:rPr>
              <w:t xml:space="preserve">, or another database. </w:t>
            </w:r>
          </w:p>
          <w:p w14:paraId="6DCE9005" w14:textId="77777777" w:rsidR="00021E2E" w:rsidRDefault="00021E2E" w:rsidP="004F54C5">
            <w:pPr>
              <w:spacing w:before="0" w:after="0"/>
              <w:rPr>
                <w:rFonts w:ascii="Leelawadee" w:hAnsi="Leelawadee" w:cs="Leelawadee"/>
                <w:b/>
                <w:color w:val="auto"/>
                <w:szCs w:val="22"/>
                <w:highlight w:val="magenta"/>
              </w:rPr>
            </w:pPr>
          </w:p>
          <w:p w14:paraId="46B224A8" w14:textId="42811D68" w:rsidR="00021E2E" w:rsidRPr="006F76F5" w:rsidRDefault="00021E2E" w:rsidP="004F54C5">
            <w:pPr>
              <w:spacing w:before="0" w:after="0"/>
              <w:rPr>
                <w:rFonts w:ascii="Leelawadee" w:hAnsi="Leelawadee" w:cs="Leelawadee"/>
                <w:b/>
                <w:color w:val="auto"/>
                <w:szCs w:val="22"/>
                <w:highlight w:val="magenta"/>
              </w:rPr>
            </w:pPr>
            <w:r w:rsidRPr="008F0B6F">
              <w:rPr>
                <w:rFonts w:ascii="Leelawadee" w:hAnsi="Leelawadee" w:cs="Leelawadee"/>
                <w:szCs w:val="22"/>
              </w:rPr>
              <w:t>Host regular calls</w:t>
            </w:r>
            <w:r w:rsidRPr="006F76F5">
              <w:rPr>
                <w:rFonts w:ascii="Leelawadee" w:hAnsi="Leelawadee" w:cs="Leelawadee"/>
                <w:szCs w:val="22"/>
              </w:rPr>
              <w:t xml:space="preserve"> or meetings</w:t>
            </w:r>
            <w:r w:rsidRPr="008F0B6F">
              <w:rPr>
                <w:rFonts w:ascii="Leelawadee" w:hAnsi="Leelawadee" w:cs="Leelawadee"/>
                <w:szCs w:val="22"/>
              </w:rPr>
              <w:t xml:space="preserve"> to discuss trends</w:t>
            </w:r>
            <w:r w:rsidRPr="006F76F5">
              <w:rPr>
                <w:rFonts w:ascii="Leelawadee" w:hAnsi="Leelawadee" w:cs="Leelawadee"/>
                <w:szCs w:val="22"/>
              </w:rPr>
              <w:t>.</w:t>
            </w:r>
          </w:p>
        </w:tc>
        <w:tc>
          <w:tcPr>
            <w:tcW w:w="1080" w:type="dxa"/>
            <w:shd w:val="clear" w:color="auto" w:fill="F2F2F2"/>
          </w:tcPr>
          <w:p w14:paraId="3B3514CD" w14:textId="1CF13E5C" w:rsidR="00357D59" w:rsidRPr="00021E2E" w:rsidRDefault="009F2443" w:rsidP="004F54C5">
            <w:pPr>
              <w:spacing w:before="10" w:after="10"/>
              <w:rPr>
                <w:rFonts w:ascii="Leelawadee" w:hAnsi="Leelawadee" w:cs="Leelawadee"/>
                <w:color w:val="auto"/>
                <w:szCs w:val="22"/>
              </w:rPr>
            </w:pPr>
            <w:r>
              <w:rPr>
                <w:rFonts w:ascii="Leelawadee" w:hAnsi="Leelawadee" w:cs="Leelawadee"/>
                <w:color w:val="auto"/>
                <w:szCs w:val="22"/>
              </w:rPr>
              <w:t>August 13,</w:t>
            </w:r>
            <w:r w:rsidR="00357D59" w:rsidRPr="00021E2E">
              <w:rPr>
                <w:rFonts w:ascii="Leelawadee" w:hAnsi="Leelawadee" w:cs="Leelawadee"/>
                <w:color w:val="auto"/>
                <w:szCs w:val="22"/>
              </w:rPr>
              <w:t xml:space="preserve"> 2022</w:t>
            </w:r>
          </w:p>
        </w:tc>
        <w:tc>
          <w:tcPr>
            <w:tcW w:w="1440" w:type="dxa"/>
            <w:vMerge/>
            <w:shd w:val="clear" w:color="auto" w:fill="F2F2F2"/>
          </w:tcPr>
          <w:p w14:paraId="7E6BD928" w14:textId="77777777" w:rsidR="00357D59" w:rsidRPr="00021E2E" w:rsidRDefault="00357D59" w:rsidP="004F54C5">
            <w:pPr>
              <w:spacing w:before="10" w:after="10"/>
              <w:rPr>
                <w:rFonts w:ascii="Leelawadee" w:hAnsi="Leelawadee" w:cs="Leelawadee"/>
                <w:color w:val="auto"/>
                <w:szCs w:val="22"/>
              </w:rPr>
            </w:pPr>
          </w:p>
        </w:tc>
        <w:tc>
          <w:tcPr>
            <w:tcW w:w="2250" w:type="dxa"/>
            <w:vMerge/>
            <w:shd w:val="clear" w:color="auto" w:fill="F2F2F2"/>
          </w:tcPr>
          <w:p w14:paraId="0A76C7D3" w14:textId="77777777" w:rsidR="00357D59" w:rsidRPr="00021E2E" w:rsidRDefault="00357D59" w:rsidP="004F54C5">
            <w:pPr>
              <w:spacing w:before="10" w:after="10"/>
              <w:rPr>
                <w:rFonts w:ascii="Leelawadee" w:hAnsi="Leelawadee" w:cs="Leelawadee"/>
                <w:color w:val="auto"/>
                <w:szCs w:val="22"/>
              </w:rPr>
            </w:pPr>
          </w:p>
        </w:tc>
        <w:tc>
          <w:tcPr>
            <w:tcW w:w="1890" w:type="dxa"/>
            <w:vMerge/>
            <w:shd w:val="clear" w:color="auto" w:fill="F2F2F2"/>
          </w:tcPr>
          <w:p w14:paraId="09DC9989" w14:textId="77777777" w:rsidR="00357D59" w:rsidRPr="00021E2E" w:rsidRDefault="00357D59" w:rsidP="004F54C5">
            <w:pPr>
              <w:spacing w:before="10" w:after="10"/>
              <w:rPr>
                <w:rFonts w:ascii="Leelawadee" w:hAnsi="Leelawadee" w:cs="Leelawadee"/>
                <w:color w:val="auto"/>
                <w:szCs w:val="22"/>
              </w:rPr>
            </w:pPr>
          </w:p>
        </w:tc>
      </w:tr>
      <w:tr w:rsidR="00357D59" w:rsidRPr="00357D59" w14:paraId="33785F54" w14:textId="77777777" w:rsidTr="004F54C5">
        <w:trPr>
          <w:trHeight w:val="1079"/>
        </w:trPr>
        <w:tc>
          <w:tcPr>
            <w:tcW w:w="10345" w:type="dxa"/>
            <w:gridSpan w:val="5"/>
          </w:tcPr>
          <w:p w14:paraId="27786E09" w14:textId="77777777" w:rsidR="00357D59" w:rsidRPr="00021E2E" w:rsidRDefault="00357D59" w:rsidP="004F54C5">
            <w:pPr>
              <w:spacing w:before="10" w:after="10"/>
              <w:rPr>
                <w:rFonts w:ascii="Leelawadee" w:hAnsi="Leelawadee" w:cs="Leelawadee"/>
                <w:b/>
                <w:color w:val="E36C0A" w:themeColor="accent6" w:themeShade="BF"/>
                <w:szCs w:val="22"/>
              </w:rPr>
            </w:pPr>
            <w:r w:rsidRPr="00021E2E">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7"/>
              <w:gridCol w:w="5062"/>
            </w:tblGrid>
            <w:tr w:rsidR="00357D59" w:rsidRPr="00021E2E" w14:paraId="0AB98B0C" w14:textId="77777777" w:rsidTr="004F54C5">
              <w:tc>
                <w:tcPr>
                  <w:tcW w:w="5149" w:type="dxa"/>
                </w:tcPr>
                <w:p w14:paraId="52220B96" w14:textId="77777777" w:rsidR="00357D59" w:rsidRPr="00021E2E" w:rsidRDefault="00357D59" w:rsidP="004F54C5">
                  <w:pPr>
                    <w:numPr>
                      <w:ilvl w:val="0"/>
                      <w:numId w:val="12"/>
                    </w:numPr>
                    <w:spacing w:before="10" w:after="10"/>
                    <w:contextualSpacing/>
                    <w:rPr>
                      <w:rFonts w:ascii="Leelawadee" w:eastAsia="Calibri" w:hAnsi="Leelawadee" w:cs="Leelawadee"/>
                      <w:color w:val="auto"/>
                      <w:szCs w:val="22"/>
                    </w:rPr>
                  </w:pPr>
                  <w:r w:rsidRPr="00021E2E">
                    <w:rPr>
                      <w:rFonts w:ascii="Leelawadee" w:eastAsia="Calibri" w:hAnsi="Leelawadee" w:cs="Leelawadee"/>
                      <w:color w:val="auto"/>
                      <w:szCs w:val="22"/>
                    </w:rPr>
                    <w:t>Social determinants of health</w:t>
                  </w:r>
                </w:p>
                <w:p w14:paraId="7F235BCB" w14:textId="77777777" w:rsidR="00357D59" w:rsidRPr="00021E2E" w:rsidRDefault="00357D59" w:rsidP="00916832">
                  <w:pPr>
                    <w:pStyle w:val="ListParagraph"/>
                    <w:numPr>
                      <w:ilvl w:val="0"/>
                      <w:numId w:val="48"/>
                    </w:numPr>
                    <w:spacing w:before="10" w:after="10"/>
                    <w:rPr>
                      <w:rFonts w:ascii="Leelawadee" w:eastAsia="Calibri" w:hAnsi="Leelawadee" w:cs="Leelawadee"/>
                      <w:color w:val="auto"/>
                      <w:szCs w:val="22"/>
                    </w:rPr>
                  </w:pPr>
                  <w:r w:rsidRPr="00021E2E">
                    <w:rPr>
                      <w:rFonts w:ascii="Leelawadee" w:eastAsia="Calibri" w:hAnsi="Leelawadee" w:cs="Leelawadee"/>
                      <w:color w:val="auto"/>
                      <w:szCs w:val="22"/>
                    </w:rPr>
                    <w:t>Public health system, prevention and health behaviors</w:t>
                  </w:r>
                </w:p>
              </w:tc>
              <w:tc>
                <w:tcPr>
                  <w:tcW w:w="5150" w:type="dxa"/>
                </w:tcPr>
                <w:p w14:paraId="0A8586F1" w14:textId="77777777" w:rsidR="00357D59" w:rsidRPr="00021E2E" w:rsidRDefault="00357D59" w:rsidP="004F54C5">
                  <w:pPr>
                    <w:pStyle w:val="ListParagraph"/>
                    <w:numPr>
                      <w:ilvl w:val="0"/>
                      <w:numId w:val="12"/>
                    </w:numPr>
                    <w:spacing w:before="10" w:after="10"/>
                    <w:rPr>
                      <w:rFonts w:ascii="Leelawadee" w:hAnsi="Leelawadee" w:cs="Leelawadee"/>
                      <w:color w:val="auto"/>
                      <w:szCs w:val="22"/>
                    </w:rPr>
                  </w:pPr>
                  <w:r w:rsidRPr="00021E2E">
                    <w:rPr>
                      <w:rFonts w:ascii="Leelawadee" w:eastAsia="Calibri" w:hAnsi="Leelawadee" w:cs="Leelawadee"/>
                      <w:color w:val="auto"/>
                      <w:szCs w:val="22"/>
                    </w:rPr>
                    <w:t>Healthcare system and access</w:t>
                  </w:r>
                </w:p>
                <w:p w14:paraId="3F967955" w14:textId="77777777" w:rsidR="00357D59" w:rsidRPr="00021E2E" w:rsidRDefault="00357D59" w:rsidP="00916832">
                  <w:pPr>
                    <w:pStyle w:val="ListParagraph"/>
                    <w:numPr>
                      <w:ilvl w:val="0"/>
                      <w:numId w:val="49"/>
                    </w:numPr>
                    <w:spacing w:before="10" w:after="10"/>
                    <w:rPr>
                      <w:rFonts w:ascii="Leelawadee" w:hAnsi="Leelawadee" w:cs="Leelawadee"/>
                      <w:color w:val="auto"/>
                      <w:szCs w:val="22"/>
                    </w:rPr>
                  </w:pPr>
                  <w:r w:rsidRPr="00021E2E">
                    <w:rPr>
                      <w:rFonts w:ascii="Leelawadee" w:hAnsi="Leelawadee" w:cs="Leelawadee"/>
                      <w:color w:val="auto"/>
                      <w:szCs w:val="22"/>
                    </w:rPr>
                    <w:t>Not SHIP Identified</w:t>
                  </w:r>
                </w:p>
              </w:tc>
            </w:tr>
          </w:tbl>
          <w:p w14:paraId="0B1804AF" w14:textId="77777777" w:rsidR="00357D59" w:rsidRPr="00021E2E" w:rsidRDefault="00357D59" w:rsidP="004F54C5">
            <w:pPr>
              <w:spacing w:before="10" w:after="10"/>
              <w:contextualSpacing/>
              <w:rPr>
                <w:rFonts w:ascii="Leelawadee" w:hAnsi="Leelawadee" w:cs="Leelawadee"/>
                <w:color w:val="auto"/>
                <w:szCs w:val="22"/>
              </w:rPr>
            </w:pPr>
          </w:p>
        </w:tc>
      </w:tr>
      <w:tr w:rsidR="00357D59" w:rsidRPr="00357D59" w14:paraId="15DA9D3E" w14:textId="77777777" w:rsidTr="004F54C5">
        <w:trPr>
          <w:trHeight w:val="314"/>
        </w:trPr>
        <w:tc>
          <w:tcPr>
            <w:tcW w:w="10345" w:type="dxa"/>
            <w:gridSpan w:val="5"/>
          </w:tcPr>
          <w:p w14:paraId="2BEDE45F" w14:textId="77777777" w:rsidR="00357D59" w:rsidRPr="00021E2E" w:rsidRDefault="00357D59" w:rsidP="004F54C5">
            <w:pPr>
              <w:spacing w:before="10" w:after="10"/>
              <w:rPr>
                <w:rFonts w:ascii="Leelawadee" w:hAnsi="Leelawadee" w:cs="Leelawadee"/>
                <w:b/>
                <w:color w:val="E36C0A" w:themeColor="accent6" w:themeShade="BF"/>
                <w:szCs w:val="22"/>
              </w:rPr>
            </w:pPr>
            <w:r w:rsidRPr="00021E2E">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973"/>
              <w:gridCol w:w="4350"/>
            </w:tblGrid>
            <w:tr w:rsidR="00357D59" w:rsidRPr="00021E2E" w14:paraId="2DB95731" w14:textId="77777777" w:rsidTr="004F54C5">
              <w:tc>
                <w:tcPr>
                  <w:tcW w:w="1600" w:type="dxa"/>
                </w:tcPr>
                <w:p w14:paraId="605ED598" w14:textId="77777777" w:rsidR="00357D59" w:rsidRPr="00021E2E" w:rsidRDefault="00357D59" w:rsidP="004F54C5">
                  <w:pPr>
                    <w:numPr>
                      <w:ilvl w:val="0"/>
                      <w:numId w:val="12"/>
                    </w:numPr>
                    <w:spacing w:before="10" w:after="10"/>
                    <w:contextualSpacing/>
                    <w:rPr>
                      <w:rFonts w:ascii="Leelawadee" w:eastAsia="Calibri" w:hAnsi="Leelawadee" w:cs="Leelawadee"/>
                      <w:color w:val="auto"/>
                      <w:szCs w:val="22"/>
                    </w:rPr>
                  </w:pPr>
                  <w:r w:rsidRPr="00021E2E">
                    <w:rPr>
                      <w:rFonts w:ascii="Leelawadee" w:eastAsia="Calibri" w:hAnsi="Leelawadee" w:cs="Leelawadee"/>
                      <w:color w:val="auto"/>
                      <w:szCs w:val="22"/>
                    </w:rPr>
                    <w:t>Yes</w:t>
                  </w:r>
                </w:p>
              </w:tc>
              <w:tc>
                <w:tcPr>
                  <w:tcW w:w="1973" w:type="dxa"/>
                </w:tcPr>
                <w:p w14:paraId="31351431" w14:textId="77777777" w:rsidR="00357D59" w:rsidRPr="00021E2E" w:rsidRDefault="00357D59" w:rsidP="00916832">
                  <w:pPr>
                    <w:pStyle w:val="ListParagraph"/>
                    <w:numPr>
                      <w:ilvl w:val="0"/>
                      <w:numId w:val="47"/>
                    </w:numPr>
                    <w:spacing w:before="10" w:after="10"/>
                    <w:rPr>
                      <w:rFonts w:ascii="Leelawadee" w:hAnsi="Leelawadee" w:cs="Leelawadee"/>
                      <w:color w:val="auto"/>
                      <w:szCs w:val="22"/>
                    </w:rPr>
                  </w:pPr>
                  <w:r w:rsidRPr="00021E2E">
                    <w:rPr>
                      <w:rFonts w:ascii="Leelawadee" w:eastAsia="Calibri" w:hAnsi="Leelawadee" w:cs="Leelawadee"/>
                      <w:color w:val="auto"/>
                      <w:szCs w:val="22"/>
                    </w:rPr>
                    <w:t>No</w:t>
                  </w:r>
                </w:p>
              </w:tc>
              <w:tc>
                <w:tcPr>
                  <w:tcW w:w="4350" w:type="dxa"/>
                </w:tcPr>
                <w:p w14:paraId="5C546BD3" w14:textId="77777777" w:rsidR="00357D59" w:rsidRPr="00021E2E" w:rsidRDefault="00357D59" w:rsidP="00916832">
                  <w:pPr>
                    <w:pStyle w:val="ListParagraph"/>
                    <w:numPr>
                      <w:ilvl w:val="0"/>
                      <w:numId w:val="50"/>
                    </w:numPr>
                    <w:spacing w:before="10" w:after="10"/>
                    <w:rPr>
                      <w:rFonts w:ascii="Leelawadee" w:hAnsi="Leelawadee" w:cs="Leelawadee"/>
                      <w:color w:val="auto"/>
                      <w:szCs w:val="22"/>
                    </w:rPr>
                  </w:pPr>
                  <w:r w:rsidRPr="00021E2E">
                    <w:rPr>
                      <w:rFonts w:ascii="Leelawadee" w:hAnsi="Leelawadee" w:cs="Leelawadee"/>
                      <w:color w:val="auto"/>
                      <w:szCs w:val="22"/>
                    </w:rPr>
                    <w:t>Not SHIP Identified</w:t>
                  </w:r>
                </w:p>
              </w:tc>
            </w:tr>
          </w:tbl>
          <w:p w14:paraId="3A52CEF7" w14:textId="77777777" w:rsidR="00357D59" w:rsidRPr="00021E2E" w:rsidRDefault="00357D59" w:rsidP="004F54C5">
            <w:pPr>
              <w:spacing w:before="10" w:after="10"/>
              <w:contextualSpacing/>
              <w:rPr>
                <w:rFonts w:ascii="Leelawadee" w:hAnsi="Leelawadee" w:cs="Leelawadee"/>
                <w:color w:val="auto"/>
                <w:szCs w:val="22"/>
              </w:rPr>
            </w:pPr>
          </w:p>
        </w:tc>
      </w:tr>
      <w:tr w:rsidR="00357D59" w:rsidRPr="007E3298" w14:paraId="6B151116" w14:textId="77777777" w:rsidTr="004F54C5">
        <w:trPr>
          <w:trHeight w:val="166"/>
        </w:trPr>
        <w:tc>
          <w:tcPr>
            <w:tcW w:w="10345" w:type="dxa"/>
            <w:gridSpan w:val="5"/>
          </w:tcPr>
          <w:p w14:paraId="7ECF203F" w14:textId="4FBB7A2B" w:rsidR="00357D59" w:rsidRPr="00021E2E" w:rsidRDefault="00357D59" w:rsidP="00495917">
            <w:pPr>
              <w:spacing w:before="10" w:after="10"/>
              <w:rPr>
                <w:rFonts w:ascii="Leelawadee" w:hAnsi="Leelawadee" w:cs="Leelawadee"/>
                <w:color w:val="auto"/>
                <w:szCs w:val="22"/>
              </w:rPr>
            </w:pPr>
            <w:r w:rsidRPr="00021E2E">
              <w:rPr>
                <w:rFonts w:ascii="Leelawadee" w:hAnsi="Leelawadee" w:cs="Leelawadee"/>
                <w:b/>
                <w:color w:val="E36C0A" w:themeColor="accent6" w:themeShade="BF"/>
                <w:szCs w:val="22"/>
              </w:rPr>
              <w:t xml:space="preserve">Resources to address strategy: </w:t>
            </w:r>
            <w:r w:rsidR="00AE4521" w:rsidRPr="00AE4521">
              <w:rPr>
                <w:rFonts w:ascii="Leelawadee" w:hAnsi="Leelawadee" w:cs="Leelawadee"/>
                <w:color w:val="auto"/>
                <w:szCs w:val="22"/>
              </w:rPr>
              <w:t>Quick Response Team</w:t>
            </w:r>
            <w:r w:rsidR="00AE4521">
              <w:rPr>
                <w:rFonts w:ascii="Leelawadee" w:hAnsi="Leelawadee" w:cs="Leelawadee"/>
                <w:color w:val="auto"/>
                <w:szCs w:val="22"/>
              </w:rPr>
              <w:t xml:space="preserve">, </w:t>
            </w:r>
            <w:r w:rsidR="00AE4521" w:rsidRPr="00AE4521">
              <w:rPr>
                <w:rFonts w:ascii="Leelawadee" w:hAnsi="Leelawadee" w:cs="Leelawadee"/>
                <w:color w:val="auto"/>
                <w:szCs w:val="22"/>
              </w:rPr>
              <w:t>Ohio National Guard</w:t>
            </w:r>
            <w:r w:rsidR="00AE4521">
              <w:rPr>
                <w:rFonts w:ascii="Leelawadee" w:hAnsi="Leelawadee" w:cs="Leelawadee"/>
                <w:color w:val="auto"/>
                <w:szCs w:val="22"/>
              </w:rPr>
              <w:t xml:space="preserve">, </w:t>
            </w:r>
            <w:r w:rsidR="00AE4521" w:rsidRPr="00AE4521">
              <w:rPr>
                <w:rFonts w:ascii="Leelawadee" w:hAnsi="Leelawadee" w:cs="Leelawadee"/>
                <w:color w:val="auto"/>
                <w:szCs w:val="22"/>
              </w:rPr>
              <w:t>Opiate Task Force</w:t>
            </w:r>
            <w:r w:rsidR="00AE4521">
              <w:rPr>
                <w:rFonts w:ascii="Leelawadee" w:hAnsi="Leelawadee" w:cs="Leelawadee"/>
                <w:color w:val="auto"/>
                <w:szCs w:val="22"/>
              </w:rPr>
              <w:t xml:space="preserve">, </w:t>
            </w:r>
            <w:r w:rsidR="00AE4521" w:rsidRPr="00AE4521">
              <w:rPr>
                <w:rFonts w:ascii="Leelawadee" w:hAnsi="Leelawadee" w:cs="Leelawadee"/>
                <w:color w:val="auto"/>
                <w:szCs w:val="22"/>
              </w:rPr>
              <w:t>Alcohol and Drug Addiction Coalition</w:t>
            </w:r>
            <w:r w:rsidR="00AE4521">
              <w:rPr>
                <w:rFonts w:ascii="Leelawadee" w:hAnsi="Leelawadee" w:cs="Leelawadee"/>
                <w:color w:val="auto"/>
                <w:szCs w:val="22"/>
              </w:rPr>
              <w:t xml:space="preserve">, </w:t>
            </w:r>
            <w:r w:rsidR="00AE4521" w:rsidRPr="00AE4521">
              <w:rPr>
                <w:rFonts w:ascii="Leelawadee" w:hAnsi="Leelawadee" w:cs="Leelawadee"/>
                <w:color w:val="auto"/>
                <w:szCs w:val="22"/>
              </w:rPr>
              <w:t>Community Mental Health</w:t>
            </w:r>
            <w:r w:rsidR="00AE4521">
              <w:rPr>
                <w:rFonts w:ascii="Leelawadee" w:hAnsi="Leelawadee" w:cs="Leelawadee"/>
                <w:color w:val="auto"/>
                <w:szCs w:val="22"/>
              </w:rPr>
              <w:t xml:space="preserve">, </w:t>
            </w:r>
            <w:r w:rsidR="002D2265" w:rsidRPr="00AE4521">
              <w:rPr>
                <w:rFonts w:ascii="Leelawadee" w:hAnsi="Leelawadee" w:cs="Leelawadee"/>
                <w:color w:val="auto"/>
                <w:szCs w:val="22"/>
              </w:rPr>
              <w:t>Ohio Guidestone</w:t>
            </w:r>
            <w:r w:rsidR="00AE4521">
              <w:rPr>
                <w:rFonts w:ascii="Leelawadee" w:hAnsi="Leelawadee" w:cs="Leelawadee"/>
                <w:color w:val="auto"/>
                <w:szCs w:val="22"/>
              </w:rPr>
              <w:t xml:space="preserve">, </w:t>
            </w:r>
            <w:r w:rsidR="00AE4521" w:rsidRPr="00AE4521">
              <w:rPr>
                <w:rFonts w:ascii="Leelawadee" w:hAnsi="Leelawadee" w:cs="Leelawadee"/>
                <w:color w:val="auto"/>
                <w:szCs w:val="22"/>
              </w:rPr>
              <w:t>EMS Services</w:t>
            </w:r>
            <w:r w:rsidR="00495917">
              <w:rPr>
                <w:rFonts w:ascii="Leelawadee" w:hAnsi="Leelawadee" w:cs="Leelawadee"/>
                <w:color w:val="auto"/>
                <w:szCs w:val="22"/>
              </w:rPr>
              <w:t xml:space="preserve">, </w:t>
            </w:r>
            <w:r w:rsidR="00AE4521" w:rsidRPr="00AE4521">
              <w:rPr>
                <w:rFonts w:ascii="Leelawadee" w:hAnsi="Leelawadee" w:cs="Leelawadee"/>
                <w:color w:val="auto"/>
                <w:szCs w:val="22"/>
              </w:rPr>
              <w:t>Community Corrections</w:t>
            </w:r>
            <w:r w:rsidR="00495917">
              <w:rPr>
                <w:rFonts w:ascii="Leelawadee" w:hAnsi="Leelawadee" w:cs="Leelawadee"/>
                <w:color w:val="auto"/>
                <w:szCs w:val="22"/>
              </w:rPr>
              <w:t xml:space="preserve">, </w:t>
            </w:r>
            <w:r w:rsidR="00AE4521" w:rsidRPr="00AE4521">
              <w:rPr>
                <w:rFonts w:ascii="Leelawadee" w:hAnsi="Leelawadee" w:cs="Leelawadee"/>
                <w:color w:val="auto"/>
                <w:szCs w:val="22"/>
              </w:rPr>
              <w:t>Sherriff Office</w:t>
            </w:r>
            <w:r w:rsidR="00495917">
              <w:rPr>
                <w:rFonts w:ascii="Leelawadee" w:hAnsi="Leelawadee" w:cs="Leelawadee"/>
                <w:color w:val="auto"/>
                <w:szCs w:val="22"/>
              </w:rPr>
              <w:t>.</w:t>
            </w:r>
          </w:p>
        </w:tc>
      </w:tr>
    </w:tbl>
    <w:p w14:paraId="63FB7C86" w14:textId="0A5CF428" w:rsidR="00702EA4" w:rsidRDefault="00702EA4" w:rsidP="00702EA4">
      <w:pPr>
        <w:tabs>
          <w:tab w:val="left" w:pos="2479"/>
        </w:tabs>
        <w:rPr>
          <w:rFonts w:ascii="Leelawadee" w:hAnsi="Leelawadee" w:cs="Leelawadee"/>
          <w:szCs w:val="22"/>
        </w:rPr>
      </w:pPr>
    </w:p>
    <w:p w14:paraId="048E9FAB" w14:textId="01F9292B" w:rsidR="00702EA4" w:rsidRPr="00702EA4" w:rsidRDefault="00702EA4" w:rsidP="00702EA4">
      <w:pPr>
        <w:tabs>
          <w:tab w:val="left" w:pos="2479"/>
        </w:tabs>
        <w:rPr>
          <w:rFonts w:ascii="Leelawadee" w:hAnsi="Leelawadee" w:cs="Leelawadee"/>
          <w:szCs w:val="22"/>
        </w:rPr>
        <w:sectPr w:rsidR="00702EA4" w:rsidRPr="00702EA4" w:rsidSect="00207E7D">
          <w:headerReference w:type="default" r:id="rId61"/>
          <w:footerReference w:type="default" r:id="rId62"/>
          <w:pgSz w:w="12240" w:h="15840"/>
          <w:pgMar w:top="994" w:right="1008" w:bottom="864" w:left="1008" w:header="720" w:footer="720" w:gutter="0"/>
          <w:cols w:space="720"/>
          <w:docGrid w:linePitch="360"/>
        </w:sectPr>
      </w:pPr>
    </w:p>
    <w:p w14:paraId="05A5E9B0" w14:textId="3B68B257" w:rsidR="0069351F" w:rsidRPr="00702EA4" w:rsidRDefault="00207E7D" w:rsidP="00E20C87">
      <w:pPr>
        <w:pStyle w:val="Heading1"/>
        <w:ind w:right="-216"/>
      </w:pPr>
      <w:bookmarkStart w:id="163" w:name="_Toc5870169"/>
      <w:r w:rsidRPr="00702EA4">
        <w:lastRenderedPageBreak/>
        <w:t>Priority #3: Chronic Disease</w:t>
      </w:r>
      <w:bookmarkEnd w:id="161"/>
      <w:bookmarkEnd w:id="163"/>
      <w:r w:rsidR="0069351F" w:rsidRPr="00702EA4">
        <w:t xml:space="preserve">  </w:t>
      </w:r>
    </w:p>
    <w:p w14:paraId="1C5B8C6C" w14:textId="35A79A6D" w:rsidR="00E20C87" w:rsidRPr="00702EA4" w:rsidRDefault="00E20C87" w:rsidP="00DD0BCD">
      <w:pPr>
        <w:pStyle w:val="Heading2"/>
        <w:spacing w:after="120"/>
      </w:pPr>
      <w:bookmarkStart w:id="164" w:name="_Toc525738077"/>
      <w:bookmarkStart w:id="165" w:name="_Toc530486913"/>
      <w:bookmarkStart w:id="166" w:name="_Toc5870170"/>
      <w:r w:rsidRPr="00702EA4">
        <w:t>Strategic Plan of Action</w:t>
      </w:r>
      <w:bookmarkEnd w:id="164"/>
      <w:bookmarkEnd w:id="165"/>
      <w:bookmarkEnd w:id="166"/>
    </w:p>
    <w:p w14:paraId="16F13C2B" w14:textId="317AF0F2" w:rsidR="00405ADF" w:rsidRPr="006F76F5" w:rsidRDefault="00E20C87" w:rsidP="006F76F5">
      <w:pPr>
        <w:rPr>
          <w:rFonts w:ascii="Leelawadee" w:hAnsi="Leelawadee" w:cs="Leelawadee"/>
        </w:rPr>
      </w:pPr>
      <w:r w:rsidRPr="00702EA4">
        <w:rPr>
          <w:rFonts w:ascii="Leelawadee" w:hAnsi="Leelawadee" w:cs="Leelawadee"/>
        </w:rPr>
        <w:t>To work toward improving chronic disease, the following strategies are recommended:</w:t>
      </w:r>
    </w:p>
    <w:tbl>
      <w:tblPr>
        <w:tblStyle w:val="TableGrid4"/>
        <w:tblW w:w="10165" w:type="dxa"/>
        <w:tblLook w:val="04A0" w:firstRow="1" w:lastRow="0" w:firstColumn="1" w:lastColumn="0" w:noHBand="0" w:noVBand="1"/>
      </w:tblPr>
      <w:tblGrid>
        <w:gridCol w:w="3931"/>
        <w:gridCol w:w="1302"/>
        <w:gridCol w:w="1357"/>
        <w:gridCol w:w="1801"/>
        <w:gridCol w:w="1774"/>
      </w:tblGrid>
      <w:tr w:rsidR="00C32716" w:rsidRPr="00B41C65" w14:paraId="0C83E379" w14:textId="77777777" w:rsidTr="00B41C65">
        <w:tc>
          <w:tcPr>
            <w:tcW w:w="10165" w:type="dxa"/>
            <w:gridSpan w:val="5"/>
            <w:shd w:val="clear" w:color="auto" w:fill="984806" w:themeFill="accent6" w:themeFillShade="80"/>
            <w:vAlign w:val="center"/>
          </w:tcPr>
          <w:p w14:paraId="0EC3E70F" w14:textId="291FD365" w:rsidR="00C32716" w:rsidRPr="00B41C65" w:rsidRDefault="00207E7D" w:rsidP="001E36FF">
            <w:pPr>
              <w:spacing w:before="20" w:after="20"/>
              <w:rPr>
                <w:rFonts w:ascii="Leelawadee" w:hAnsi="Leelawadee" w:cs="Leelawadee"/>
                <w:b/>
                <w:color w:val="C00000"/>
                <w:szCs w:val="22"/>
              </w:rPr>
            </w:pPr>
            <w:bookmarkStart w:id="167" w:name="_Hlk534980956"/>
            <w:r w:rsidRPr="00B41C65">
              <w:rPr>
                <w:rFonts w:ascii="Leelawadee" w:hAnsi="Leelawadee" w:cs="Leelawadee"/>
                <w:b/>
                <w:color w:val="FFFFFF" w:themeColor="background1"/>
                <w:szCs w:val="22"/>
              </w:rPr>
              <w:t>Priority #3: Chronic Disease</w:t>
            </w:r>
            <w:r w:rsidR="00C32716" w:rsidRPr="00B41C65">
              <w:rPr>
                <w:rFonts w:ascii="Leelawadee" w:hAnsi="Leelawadee" w:cs="Leelawadee"/>
                <w:color w:val="FFFFFF" w:themeColor="background1"/>
                <w:szCs w:val="22"/>
              </w:rPr>
              <w:t xml:space="preserve"> </w:t>
            </w:r>
            <w:r w:rsidR="00C32716" w:rsidRPr="00B41C65">
              <w:rPr>
                <w:rFonts w:ascii="Leelawadee" w:hAnsi="Leelawadee" w:cs="Leelawadee"/>
                <w:b/>
                <w:i/>
                <w:noProof/>
                <w:color w:val="FFFFFF" w:themeColor="background1"/>
                <w:szCs w:val="22"/>
              </w:rPr>
              <w:drawing>
                <wp:inline distT="0" distB="0" distL="0" distR="0" wp14:anchorId="1625BC97" wp14:editId="40C0B2FD">
                  <wp:extent cx="126331" cy="128336"/>
                  <wp:effectExtent l="0" t="0" r="7620" b="508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r w:rsidR="00C32716" w:rsidRPr="00B41C65">
              <w:rPr>
                <w:rFonts w:ascii="Leelawadee" w:hAnsi="Leelawadee" w:cs="Leelawadee"/>
                <w:color w:val="FFFFFF" w:themeColor="background1"/>
                <w:szCs w:val="22"/>
              </w:rPr>
              <w:t xml:space="preserve"> </w:t>
            </w:r>
          </w:p>
        </w:tc>
      </w:tr>
      <w:tr w:rsidR="00C32716" w:rsidRPr="00B41C65" w14:paraId="196360DE" w14:textId="77777777" w:rsidTr="00B41C65">
        <w:tc>
          <w:tcPr>
            <w:tcW w:w="10165" w:type="dxa"/>
            <w:gridSpan w:val="5"/>
            <w:shd w:val="clear" w:color="auto" w:fill="E36C0A" w:themeFill="accent6" w:themeFillShade="BF"/>
            <w:vAlign w:val="center"/>
          </w:tcPr>
          <w:p w14:paraId="3ABA5533" w14:textId="49A68B95" w:rsidR="00C32716" w:rsidRPr="00C479AC" w:rsidRDefault="00C32716" w:rsidP="001E36FF">
            <w:pPr>
              <w:spacing w:before="20" w:after="20"/>
              <w:rPr>
                <w:rFonts w:ascii="Leelawadee" w:hAnsi="Leelawadee" w:cs="Leelawadee"/>
                <w:color w:val="FFFFFF"/>
                <w:szCs w:val="22"/>
              </w:rPr>
            </w:pPr>
            <w:r w:rsidRPr="00C479AC">
              <w:rPr>
                <w:rFonts w:ascii="Leelawadee" w:hAnsi="Leelawadee" w:cs="Leelawadee"/>
                <w:b/>
                <w:color w:val="FFFFFF"/>
                <w:szCs w:val="22"/>
              </w:rPr>
              <w:t xml:space="preserve">Strategy </w:t>
            </w:r>
            <w:r w:rsidR="00C479AC">
              <w:rPr>
                <w:rFonts w:ascii="Leelawadee" w:hAnsi="Leelawadee" w:cs="Leelawadee"/>
                <w:b/>
                <w:color w:val="FFFFFF"/>
                <w:szCs w:val="22"/>
              </w:rPr>
              <w:t>1</w:t>
            </w:r>
            <w:r w:rsidRPr="00C479AC">
              <w:rPr>
                <w:rFonts w:ascii="Leelawadee" w:hAnsi="Leelawadee" w:cs="Leelawadee"/>
                <w:b/>
                <w:color w:val="FFFFFF"/>
                <w:szCs w:val="22"/>
              </w:rPr>
              <w:t xml:space="preserve">: </w:t>
            </w:r>
            <w:r w:rsidR="00D0638E" w:rsidRPr="00C479AC">
              <w:rPr>
                <w:rFonts w:ascii="Leelawadee" w:hAnsi="Leelawadee" w:cs="Leelawadee"/>
                <w:color w:val="FFFFFF"/>
                <w:szCs w:val="22"/>
              </w:rPr>
              <w:t xml:space="preserve">Implement </w:t>
            </w:r>
            <w:r w:rsidR="000377E9" w:rsidRPr="00C479AC">
              <w:rPr>
                <w:rFonts w:ascii="Leelawadee" w:hAnsi="Leelawadee" w:cs="Leelawadee"/>
                <w:color w:val="FFFFFF"/>
                <w:szCs w:val="22"/>
              </w:rPr>
              <w:t>anti-hunger initiatives</w:t>
            </w:r>
          </w:p>
        </w:tc>
      </w:tr>
      <w:tr w:rsidR="00C32716" w:rsidRPr="00B41C65" w14:paraId="3CE5197E" w14:textId="77777777" w:rsidTr="00B41C65">
        <w:trPr>
          <w:trHeight w:val="197"/>
        </w:trPr>
        <w:tc>
          <w:tcPr>
            <w:tcW w:w="10165" w:type="dxa"/>
            <w:gridSpan w:val="5"/>
            <w:shd w:val="clear" w:color="auto" w:fill="404040"/>
          </w:tcPr>
          <w:p w14:paraId="1487E83D" w14:textId="6C8D3F9D" w:rsidR="00C32716" w:rsidRPr="00C479AC" w:rsidRDefault="00C32716" w:rsidP="001E36FF">
            <w:pPr>
              <w:spacing w:before="20" w:after="20"/>
              <w:rPr>
                <w:rFonts w:ascii="Leelawadee" w:hAnsi="Leelawadee" w:cs="Leelawadee"/>
                <w:b/>
                <w:color w:val="FFFFFF"/>
                <w:szCs w:val="22"/>
              </w:rPr>
            </w:pPr>
            <w:r w:rsidRPr="00C479AC">
              <w:rPr>
                <w:rFonts w:ascii="Leelawadee" w:hAnsi="Leelawadee" w:cs="Leelawadee"/>
                <w:b/>
                <w:color w:val="FFFFFF" w:themeColor="background1"/>
                <w:szCs w:val="22"/>
              </w:rPr>
              <w:t>Goal:</w:t>
            </w:r>
            <w:r w:rsidRPr="00C479AC">
              <w:rPr>
                <w:rFonts w:ascii="Leelawadee" w:hAnsi="Leelawadee" w:cs="Leelawadee"/>
                <w:color w:val="FFFFFF" w:themeColor="background1"/>
                <w:szCs w:val="22"/>
              </w:rPr>
              <w:t xml:space="preserve"> </w:t>
            </w:r>
            <w:r w:rsidR="00C93EFA" w:rsidRPr="00C479AC">
              <w:rPr>
                <w:rFonts w:ascii="Leelawadee" w:hAnsi="Leelawadee" w:cs="Leelawadee"/>
                <w:color w:val="FFFFFF" w:themeColor="background1"/>
                <w:szCs w:val="22"/>
              </w:rPr>
              <w:t xml:space="preserve">Reduce food insecurity.  </w:t>
            </w:r>
          </w:p>
        </w:tc>
      </w:tr>
      <w:tr w:rsidR="00C32716" w:rsidRPr="00B41C65" w14:paraId="4524CFD2" w14:textId="77777777" w:rsidTr="00B41C65">
        <w:trPr>
          <w:trHeight w:val="206"/>
        </w:trPr>
        <w:tc>
          <w:tcPr>
            <w:tcW w:w="10165" w:type="dxa"/>
            <w:gridSpan w:val="5"/>
            <w:shd w:val="clear" w:color="auto" w:fill="404040"/>
          </w:tcPr>
          <w:p w14:paraId="3C0FCC7E" w14:textId="783AE52A" w:rsidR="00C32716" w:rsidRPr="00C479AC" w:rsidRDefault="00C32716" w:rsidP="001E36FF">
            <w:pPr>
              <w:spacing w:before="20" w:after="20"/>
              <w:rPr>
                <w:rFonts w:ascii="Leelawadee" w:hAnsi="Leelawadee" w:cs="Leelawadee"/>
                <w:b/>
                <w:color w:val="FFFFFF"/>
                <w:szCs w:val="22"/>
              </w:rPr>
            </w:pPr>
            <w:r w:rsidRPr="00C479AC">
              <w:rPr>
                <w:rFonts w:ascii="Leelawadee" w:hAnsi="Leelawadee" w:cs="Leelawadee"/>
                <w:b/>
                <w:color w:val="FFFFFF" w:themeColor="background1"/>
                <w:szCs w:val="22"/>
              </w:rPr>
              <w:t>Objective:</w:t>
            </w:r>
            <w:r w:rsidRPr="00C479AC">
              <w:rPr>
                <w:rFonts w:ascii="Leelawadee" w:hAnsi="Leelawadee" w:cs="Leelawadee"/>
                <w:color w:val="FFFFFF" w:themeColor="background1"/>
                <w:szCs w:val="22"/>
              </w:rPr>
              <w:t xml:space="preserve"> </w:t>
            </w:r>
            <w:r w:rsidR="000377E9" w:rsidRPr="00C479AC">
              <w:rPr>
                <w:rFonts w:ascii="Leelawadee" w:hAnsi="Leelawadee" w:cs="Leelawadee"/>
                <w:color w:val="FFFFFF" w:themeColor="background1"/>
                <w:szCs w:val="22"/>
              </w:rPr>
              <w:t xml:space="preserve"> By </w:t>
            </w:r>
            <w:r w:rsidR="009F2443">
              <w:rPr>
                <w:rFonts w:ascii="Leelawadee" w:hAnsi="Leelawadee" w:cs="Leelawadee"/>
                <w:color w:val="FFFFFF" w:themeColor="background1"/>
                <w:szCs w:val="22"/>
              </w:rPr>
              <w:t>August 13,</w:t>
            </w:r>
            <w:r w:rsidR="007368F3" w:rsidRPr="00C479AC">
              <w:rPr>
                <w:rFonts w:ascii="Leelawadee" w:hAnsi="Leelawadee" w:cs="Leelawadee"/>
                <w:color w:val="FFFFFF" w:themeColor="background1"/>
                <w:szCs w:val="22"/>
              </w:rPr>
              <w:t xml:space="preserve"> 2022</w:t>
            </w:r>
            <w:r w:rsidR="000377E9" w:rsidRPr="00C479AC">
              <w:rPr>
                <w:rFonts w:ascii="Leelawadee" w:hAnsi="Leelawadee" w:cs="Leelawadee"/>
                <w:color w:val="FFFFFF" w:themeColor="background1"/>
                <w:szCs w:val="22"/>
              </w:rPr>
              <w:t xml:space="preserve">, </w:t>
            </w:r>
            <w:r w:rsidR="00C479AC" w:rsidRPr="00C479AC">
              <w:rPr>
                <w:rFonts w:ascii="Leelawadee" w:hAnsi="Leelawadee" w:cs="Leelawadee"/>
                <w:color w:val="FFFFFF" w:themeColor="background1"/>
                <w:szCs w:val="22"/>
              </w:rPr>
              <w:t>develop a strategic plan to address food insecurity in Tuscarawas County.</w:t>
            </w:r>
          </w:p>
        </w:tc>
      </w:tr>
      <w:tr w:rsidR="000377E9" w:rsidRPr="007F2EEF" w14:paraId="7BBE9683" w14:textId="77777777" w:rsidTr="00B41C65">
        <w:trPr>
          <w:trHeight w:val="658"/>
        </w:trPr>
        <w:tc>
          <w:tcPr>
            <w:tcW w:w="4146" w:type="dxa"/>
            <w:shd w:val="clear" w:color="auto" w:fill="BFBFBF"/>
            <w:vAlign w:val="center"/>
          </w:tcPr>
          <w:p w14:paraId="30458128" w14:textId="245FD7B8" w:rsidR="00B10B7C" w:rsidRPr="00C479AC" w:rsidRDefault="00B10B7C"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Action Step</w:t>
            </w:r>
          </w:p>
        </w:tc>
        <w:tc>
          <w:tcPr>
            <w:tcW w:w="1325" w:type="dxa"/>
            <w:shd w:val="clear" w:color="auto" w:fill="BFBFBF"/>
            <w:vAlign w:val="center"/>
          </w:tcPr>
          <w:p w14:paraId="7578BB83" w14:textId="2F697DD2" w:rsidR="00B10B7C" w:rsidRPr="00C479AC" w:rsidRDefault="00B10B7C"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 xml:space="preserve">Timeline </w:t>
            </w:r>
          </w:p>
        </w:tc>
        <w:tc>
          <w:tcPr>
            <w:tcW w:w="1364" w:type="dxa"/>
            <w:shd w:val="clear" w:color="auto" w:fill="BFBFBF"/>
            <w:vAlign w:val="center"/>
          </w:tcPr>
          <w:p w14:paraId="33BE8494" w14:textId="6BA4BBF8" w:rsidR="00B10B7C" w:rsidRPr="00C479AC" w:rsidRDefault="00B10B7C"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Priority Population</w:t>
            </w:r>
          </w:p>
        </w:tc>
        <w:tc>
          <w:tcPr>
            <w:tcW w:w="1843" w:type="dxa"/>
            <w:shd w:val="clear" w:color="auto" w:fill="BFBFBF"/>
            <w:vAlign w:val="center"/>
          </w:tcPr>
          <w:p w14:paraId="2EF10280" w14:textId="1460DC77" w:rsidR="00B10B7C" w:rsidRPr="00C479AC" w:rsidRDefault="00B10B7C"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Indicator(s) to measure impact of strategy:</w:t>
            </w:r>
          </w:p>
        </w:tc>
        <w:tc>
          <w:tcPr>
            <w:tcW w:w="1487" w:type="dxa"/>
            <w:shd w:val="clear" w:color="auto" w:fill="BFBFBF"/>
            <w:vAlign w:val="center"/>
          </w:tcPr>
          <w:p w14:paraId="6EF9AF14" w14:textId="7C5C31C9" w:rsidR="00B10B7C" w:rsidRPr="00C479AC" w:rsidRDefault="00A60D15" w:rsidP="00B10B7C">
            <w:pPr>
              <w:spacing w:before="10" w:after="10"/>
              <w:jc w:val="center"/>
              <w:rPr>
                <w:rFonts w:ascii="Leelawadee" w:hAnsi="Leelawadee" w:cs="Leelawadee"/>
                <w:color w:val="auto"/>
                <w:szCs w:val="22"/>
              </w:rPr>
            </w:pPr>
            <w:r w:rsidRPr="00C479AC">
              <w:rPr>
                <w:rFonts w:ascii="Leelawadee" w:hAnsi="Leelawadee" w:cs="Leelawadee"/>
                <w:color w:val="auto"/>
                <w:szCs w:val="22"/>
              </w:rPr>
              <w:t>Lead Contact/Agency</w:t>
            </w:r>
          </w:p>
        </w:tc>
      </w:tr>
      <w:tr w:rsidR="000377E9" w:rsidRPr="00B41C65" w14:paraId="467BDBD6" w14:textId="77777777" w:rsidTr="00C479AC">
        <w:trPr>
          <w:trHeight w:val="1691"/>
        </w:trPr>
        <w:tc>
          <w:tcPr>
            <w:tcW w:w="4146" w:type="dxa"/>
            <w:shd w:val="clear" w:color="auto" w:fill="F2F2F2"/>
            <w:vAlign w:val="center"/>
          </w:tcPr>
          <w:p w14:paraId="1C9E0CA8" w14:textId="5654D3F2" w:rsidR="000377E9" w:rsidRPr="00FD0D46" w:rsidRDefault="00B41C65" w:rsidP="00C479AC">
            <w:pPr>
              <w:spacing w:before="0" w:after="0"/>
              <w:rPr>
                <w:rFonts w:ascii="Leelawadee" w:eastAsia="SimSun" w:hAnsi="Leelawadee" w:cs="Leelawadee"/>
                <w:szCs w:val="22"/>
                <w:lang w:eastAsia="zh-CN"/>
              </w:rPr>
            </w:pPr>
            <w:r w:rsidRPr="00FD0D46">
              <w:rPr>
                <w:rFonts w:ascii="Leelawadee" w:eastAsia="SimSun" w:hAnsi="Leelawadee" w:cs="Leelawadee"/>
                <w:b/>
                <w:szCs w:val="22"/>
                <w:lang w:eastAsia="zh-CN"/>
              </w:rPr>
              <w:t xml:space="preserve">Year 1: </w:t>
            </w:r>
            <w:r w:rsidR="00FD0D46">
              <w:rPr>
                <w:rFonts w:ascii="Leelawadee" w:eastAsia="SimSun" w:hAnsi="Leelawadee" w:cs="Leelawadee"/>
                <w:szCs w:val="22"/>
                <w:lang w:eastAsia="zh-CN"/>
              </w:rPr>
              <w:t xml:space="preserve">Collaborate with local organizations to </w:t>
            </w:r>
            <w:r w:rsidR="00C479AC">
              <w:rPr>
                <w:rFonts w:ascii="Leelawadee" w:eastAsia="SimSun" w:hAnsi="Leelawadee" w:cs="Leelawadee"/>
                <w:szCs w:val="22"/>
                <w:lang w:eastAsia="zh-CN"/>
              </w:rPr>
              <w:t>determine</w:t>
            </w:r>
            <w:r w:rsidR="00FD0D46">
              <w:rPr>
                <w:rFonts w:ascii="Leelawadee" w:eastAsia="SimSun" w:hAnsi="Leelawadee" w:cs="Leelawadee"/>
                <w:szCs w:val="22"/>
                <w:lang w:eastAsia="zh-CN"/>
              </w:rPr>
              <w:t xml:space="preserve"> e</w:t>
            </w:r>
            <w:r w:rsidR="00C479AC">
              <w:rPr>
                <w:rFonts w:ascii="Leelawadee" w:eastAsia="SimSun" w:hAnsi="Leelawadee" w:cs="Leelawadee"/>
                <w:szCs w:val="22"/>
                <w:lang w:eastAsia="zh-CN"/>
              </w:rPr>
              <w:t>xisting food insecurity resources and create an inventory.</w:t>
            </w:r>
          </w:p>
        </w:tc>
        <w:tc>
          <w:tcPr>
            <w:tcW w:w="1325" w:type="dxa"/>
            <w:shd w:val="clear" w:color="auto" w:fill="F2F2F2"/>
          </w:tcPr>
          <w:p w14:paraId="765852AF" w14:textId="08472700" w:rsidR="00B41C65" w:rsidRPr="00EE2AF0" w:rsidRDefault="009F2443" w:rsidP="00B41C65">
            <w:pPr>
              <w:spacing w:before="10" w:after="10"/>
              <w:rPr>
                <w:rFonts w:ascii="Leelawadee" w:hAnsi="Leelawadee" w:cs="Leelawadee"/>
                <w:color w:val="auto"/>
                <w:szCs w:val="22"/>
              </w:rPr>
            </w:pPr>
            <w:r>
              <w:rPr>
                <w:rFonts w:ascii="Leelawadee" w:hAnsi="Leelawadee" w:cs="Leelawadee"/>
                <w:color w:val="auto"/>
                <w:szCs w:val="22"/>
              </w:rPr>
              <w:t>August 13,</w:t>
            </w:r>
            <w:r w:rsidR="00B41C65" w:rsidRPr="00EE2AF0">
              <w:rPr>
                <w:rFonts w:ascii="Leelawadee" w:hAnsi="Leelawadee" w:cs="Leelawadee"/>
                <w:color w:val="auto"/>
                <w:szCs w:val="22"/>
              </w:rPr>
              <w:t xml:space="preserve"> 2020</w:t>
            </w:r>
          </w:p>
        </w:tc>
        <w:tc>
          <w:tcPr>
            <w:tcW w:w="1364" w:type="dxa"/>
            <w:vMerge w:val="restart"/>
            <w:shd w:val="clear" w:color="auto" w:fill="F2F2F2"/>
          </w:tcPr>
          <w:p w14:paraId="3568F29E" w14:textId="5669BC2F" w:rsidR="00B41C65" w:rsidRPr="00EE2AF0" w:rsidRDefault="00B41C65" w:rsidP="00B41C65">
            <w:pPr>
              <w:spacing w:before="10" w:after="10"/>
              <w:rPr>
                <w:rFonts w:ascii="Leelawadee" w:hAnsi="Leelawadee" w:cs="Leelawadee"/>
                <w:color w:val="auto"/>
                <w:szCs w:val="22"/>
              </w:rPr>
            </w:pPr>
            <w:r w:rsidRPr="00EE2AF0">
              <w:rPr>
                <w:rFonts w:ascii="Leelawadee" w:hAnsi="Leelawadee" w:cs="Leelawadee"/>
                <w:color w:val="auto"/>
                <w:szCs w:val="22"/>
              </w:rPr>
              <w:t>Youth</w:t>
            </w:r>
          </w:p>
        </w:tc>
        <w:tc>
          <w:tcPr>
            <w:tcW w:w="1843" w:type="dxa"/>
            <w:vMerge w:val="restart"/>
            <w:shd w:val="clear" w:color="auto" w:fill="F2F2F2"/>
          </w:tcPr>
          <w:p w14:paraId="163078BC" w14:textId="19548E69" w:rsidR="00B41C65" w:rsidRPr="00C479AC" w:rsidRDefault="00B41C65" w:rsidP="00B41C65">
            <w:pPr>
              <w:spacing w:before="10" w:after="10"/>
              <w:rPr>
                <w:rFonts w:ascii="Leelawadee" w:hAnsi="Leelawadee" w:cs="Leelawadee"/>
                <w:color w:val="auto"/>
                <w:szCs w:val="22"/>
              </w:rPr>
            </w:pPr>
            <w:r w:rsidRPr="00C479AC">
              <w:rPr>
                <w:rFonts w:ascii="Leelawadee" w:hAnsi="Leelawadee" w:cs="Leelawadee"/>
                <w:color w:val="auto"/>
                <w:szCs w:val="22"/>
              </w:rPr>
              <w:t xml:space="preserve">Food insecurity: Percent of households that are food insecure (Baseline: 13%, Map the Meal Gap, 2016)  </w:t>
            </w:r>
            <w:r w:rsidRPr="00C479AC">
              <w:rPr>
                <w:rFonts w:ascii="Leelawadee" w:hAnsi="Leelawadee" w:cs="Leelawadee"/>
                <w:b/>
                <w:i/>
                <w:noProof/>
                <w:color w:val="FFFFFF" w:themeColor="background1"/>
                <w:szCs w:val="22"/>
              </w:rPr>
              <w:drawing>
                <wp:inline distT="0" distB="0" distL="0" distR="0" wp14:anchorId="47BA6715" wp14:editId="551171BC">
                  <wp:extent cx="126331" cy="128336"/>
                  <wp:effectExtent l="0" t="0" r="762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487" w:type="dxa"/>
            <w:vMerge w:val="restart"/>
            <w:shd w:val="clear" w:color="auto" w:fill="F2F2F2"/>
            <w:vAlign w:val="center"/>
          </w:tcPr>
          <w:p w14:paraId="7FC8330A" w14:textId="75C4AF33" w:rsidR="00C479AC" w:rsidRDefault="00C479AC" w:rsidP="00B41C65">
            <w:pPr>
              <w:spacing w:before="10" w:after="10"/>
              <w:jc w:val="center"/>
              <w:rPr>
                <w:rFonts w:ascii="Leelawadee" w:hAnsi="Leelawadee" w:cs="Leelawadee"/>
                <w:color w:val="auto"/>
                <w:szCs w:val="22"/>
              </w:rPr>
            </w:pPr>
          </w:p>
          <w:p w14:paraId="5C9475E6" w14:textId="0CF4A6E7" w:rsidR="00495917" w:rsidRPr="00C479AC" w:rsidRDefault="00495917" w:rsidP="00B41C65">
            <w:pPr>
              <w:spacing w:before="10" w:after="10"/>
              <w:jc w:val="center"/>
              <w:rPr>
                <w:rFonts w:ascii="Leelawadee" w:hAnsi="Leelawadee" w:cs="Leelawadee"/>
                <w:color w:val="auto"/>
                <w:szCs w:val="22"/>
              </w:rPr>
            </w:pPr>
            <w:r w:rsidRPr="00495917">
              <w:rPr>
                <w:rFonts w:ascii="Leelawadee" w:hAnsi="Leelawadee" w:cs="Leelawadee"/>
                <w:color w:val="auto"/>
                <w:szCs w:val="22"/>
              </w:rPr>
              <w:t>Tuscarawas YMCA and United Way</w:t>
            </w:r>
          </w:p>
        </w:tc>
      </w:tr>
      <w:tr w:rsidR="000377E9" w:rsidRPr="00B41C65" w14:paraId="293CB701" w14:textId="77777777" w:rsidTr="00C479AC">
        <w:trPr>
          <w:trHeight w:val="1160"/>
        </w:trPr>
        <w:tc>
          <w:tcPr>
            <w:tcW w:w="4146" w:type="dxa"/>
            <w:shd w:val="clear" w:color="auto" w:fill="F2F2F2"/>
            <w:vAlign w:val="center"/>
          </w:tcPr>
          <w:p w14:paraId="50646D66" w14:textId="19AC3E48" w:rsidR="00B41C65" w:rsidRPr="00FD0D46" w:rsidRDefault="00B41C65" w:rsidP="00C479AC">
            <w:pPr>
              <w:spacing w:before="0" w:after="0"/>
              <w:rPr>
                <w:rFonts w:ascii="Leelawadee" w:hAnsi="Leelawadee" w:cs="Leelawadee"/>
                <w:color w:val="auto"/>
                <w:szCs w:val="22"/>
              </w:rPr>
            </w:pPr>
            <w:r w:rsidRPr="00FD0D46">
              <w:rPr>
                <w:rFonts w:ascii="Leelawadee" w:hAnsi="Leelawadee" w:cs="Leelawadee"/>
                <w:b/>
                <w:szCs w:val="22"/>
              </w:rPr>
              <w:t xml:space="preserve">Year 2: </w:t>
            </w:r>
            <w:r w:rsidR="000377E9" w:rsidRPr="00FD0D46">
              <w:rPr>
                <w:rFonts w:ascii="Leelawadee" w:hAnsi="Leelawadee" w:cs="Leelawadee"/>
                <w:szCs w:val="22"/>
              </w:rPr>
              <w:t xml:space="preserve">Continue efforts from year 1. </w:t>
            </w:r>
            <w:r w:rsidR="00C479AC">
              <w:rPr>
                <w:rFonts w:ascii="Leelawadee" w:hAnsi="Leelawadee" w:cs="Leelawadee"/>
                <w:szCs w:val="22"/>
              </w:rPr>
              <w:t>Identify a lead agency to collaborate with local organizations and develop a strategic plan.</w:t>
            </w:r>
          </w:p>
        </w:tc>
        <w:tc>
          <w:tcPr>
            <w:tcW w:w="1325" w:type="dxa"/>
            <w:shd w:val="clear" w:color="auto" w:fill="F2F2F2"/>
          </w:tcPr>
          <w:p w14:paraId="37C5B91F" w14:textId="72725A6E" w:rsidR="00B41C65" w:rsidRPr="00EE2AF0" w:rsidRDefault="009F2443" w:rsidP="00B41C65">
            <w:pPr>
              <w:spacing w:before="10" w:after="10"/>
              <w:rPr>
                <w:rFonts w:ascii="Leelawadee" w:hAnsi="Leelawadee" w:cs="Leelawadee"/>
                <w:color w:val="auto"/>
                <w:szCs w:val="22"/>
              </w:rPr>
            </w:pPr>
            <w:r>
              <w:rPr>
                <w:rFonts w:ascii="Leelawadee" w:hAnsi="Leelawadee" w:cs="Leelawadee"/>
                <w:color w:val="auto"/>
                <w:szCs w:val="22"/>
              </w:rPr>
              <w:t>August 13,</w:t>
            </w:r>
            <w:r w:rsidR="00B41C65" w:rsidRPr="00EE2AF0">
              <w:rPr>
                <w:rFonts w:ascii="Leelawadee" w:hAnsi="Leelawadee" w:cs="Leelawadee"/>
                <w:color w:val="auto"/>
                <w:szCs w:val="22"/>
              </w:rPr>
              <w:t xml:space="preserve"> 2021</w:t>
            </w:r>
          </w:p>
        </w:tc>
        <w:tc>
          <w:tcPr>
            <w:tcW w:w="1364" w:type="dxa"/>
            <w:vMerge/>
            <w:shd w:val="clear" w:color="auto" w:fill="F2F2F2"/>
          </w:tcPr>
          <w:p w14:paraId="375BB6A6" w14:textId="77777777" w:rsidR="00B41C65" w:rsidRPr="00EE2AF0" w:rsidRDefault="00B41C65" w:rsidP="00B41C65">
            <w:pPr>
              <w:spacing w:before="10" w:after="10"/>
              <w:rPr>
                <w:rFonts w:ascii="Leelawadee" w:hAnsi="Leelawadee" w:cs="Leelawadee"/>
                <w:color w:val="auto"/>
                <w:szCs w:val="22"/>
              </w:rPr>
            </w:pPr>
          </w:p>
        </w:tc>
        <w:tc>
          <w:tcPr>
            <w:tcW w:w="1843" w:type="dxa"/>
            <w:vMerge/>
            <w:shd w:val="clear" w:color="auto" w:fill="F2F2F2"/>
          </w:tcPr>
          <w:p w14:paraId="547AD6B8" w14:textId="0EB6CE23" w:rsidR="00B41C65" w:rsidRPr="00EE2AF0" w:rsidRDefault="00B41C65" w:rsidP="00B41C65">
            <w:pPr>
              <w:spacing w:before="10" w:after="10"/>
              <w:rPr>
                <w:rFonts w:ascii="Leelawadee" w:hAnsi="Leelawadee" w:cs="Leelawadee"/>
                <w:color w:val="auto"/>
                <w:szCs w:val="22"/>
              </w:rPr>
            </w:pPr>
          </w:p>
        </w:tc>
        <w:tc>
          <w:tcPr>
            <w:tcW w:w="1487" w:type="dxa"/>
            <w:vMerge/>
            <w:shd w:val="clear" w:color="auto" w:fill="F2F2F2"/>
          </w:tcPr>
          <w:p w14:paraId="078C3793" w14:textId="77777777" w:rsidR="00B41C65" w:rsidRPr="007F2EEF" w:rsidRDefault="00B41C65" w:rsidP="00B41C65">
            <w:pPr>
              <w:spacing w:before="10" w:after="10"/>
              <w:rPr>
                <w:rFonts w:ascii="Leelawadee" w:hAnsi="Leelawadee" w:cs="Leelawadee"/>
                <w:color w:val="auto"/>
                <w:szCs w:val="22"/>
                <w:highlight w:val="magenta"/>
              </w:rPr>
            </w:pPr>
          </w:p>
        </w:tc>
      </w:tr>
      <w:tr w:rsidR="000377E9" w:rsidRPr="00B41C65" w14:paraId="5776A9B5" w14:textId="77777777" w:rsidTr="00B41C65">
        <w:trPr>
          <w:trHeight w:val="134"/>
        </w:trPr>
        <w:tc>
          <w:tcPr>
            <w:tcW w:w="4146" w:type="dxa"/>
            <w:shd w:val="clear" w:color="auto" w:fill="F2F2F2"/>
          </w:tcPr>
          <w:p w14:paraId="16C5ABE6" w14:textId="1BB74DAC" w:rsidR="00B41C65" w:rsidRPr="00FD0D46" w:rsidRDefault="00B41C65" w:rsidP="00C93EFA">
            <w:pPr>
              <w:spacing w:before="0" w:after="0"/>
              <w:rPr>
                <w:rFonts w:ascii="Leelawadee" w:hAnsi="Leelawadee" w:cs="Leelawadee"/>
                <w:b/>
                <w:color w:val="auto"/>
                <w:szCs w:val="22"/>
              </w:rPr>
            </w:pPr>
            <w:r w:rsidRPr="00FD0D46">
              <w:rPr>
                <w:rFonts w:ascii="Leelawadee" w:hAnsi="Leelawadee" w:cs="Leelawadee"/>
                <w:b/>
                <w:szCs w:val="22"/>
              </w:rPr>
              <w:t xml:space="preserve">Year 3: </w:t>
            </w:r>
            <w:r w:rsidR="000377E9" w:rsidRPr="00FD0D46">
              <w:rPr>
                <w:rFonts w:ascii="Leelawadee" w:hAnsi="Leelawadee" w:cs="Leelawadee"/>
                <w:szCs w:val="22"/>
              </w:rPr>
              <w:t xml:space="preserve">Continue efforts from years 1 and 2. </w:t>
            </w:r>
          </w:p>
        </w:tc>
        <w:tc>
          <w:tcPr>
            <w:tcW w:w="1325" w:type="dxa"/>
            <w:shd w:val="clear" w:color="auto" w:fill="F2F2F2"/>
          </w:tcPr>
          <w:p w14:paraId="38604409" w14:textId="3FCB5CB4" w:rsidR="00B41C65" w:rsidRPr="00EE2AF0" w:rsidRDefault="009F2443" w:rsidP="00B41C65">
            <w:pPr>
              <w:spacing w:before="10" w:after="10"/>
              <w:rPr>
                <w:rFonts w:ascii="Leelawadee" w:hAnsi="Leelawadee" w:cs="Leelawadee"/>
                <w:color w:val="auto"/>
                <w:szCs w:val="22"/>
              </w:rPr>
            </w:pPr>
            <w:r>
              <w:rPr>
                <w:rFonts w:ascii="Leelawadee" w:hAnsi="Leelawadee" w:cs="Leelawadee"/>
                <w:color w:val="auto"/>
                <w:szCs w:val="22"/>
              </w:rPr>
              <w:t>August 13,</w:t>
            </w:r>
            <w:r w:rsidR="00B41C65" w:rsidRPr="00EE2AF0">
              <w:rPr>
                <w:rFonts w:ascii="Leelawadee" w:hAnsi="Leelawadee" w:cs="Leelawadee"/>
                <w:color w:val="auto"/>
                <w:szCs w:val="22"/>
              </w:rPr>
              <w:t xml:space="preserve"> 2022</w:t>
            </w:r>
          </w:p>
        </w:tc>
        <w:tc>
          <w:tcPr>
            <w:tcW w:w="1364" w:type="dxa"/>
            <w:vMerge/>
            <w:shd w:val="clear" w:color="auto" w:fill="F2F2F2"/>
          </w:tcPr>
          <w:p w14:paraId="601EF0EC" w14:textId="77777777" w:rsidR="00B41C65" w:rsidRPr="00EE2AF0" w:rsidRDefault="00B41C65" w:rsidP="00B41C65">
            <w:pPr>
              <w:spacing w:before="10" w:after="10"/>
              <w:rPr>
                <w:rFonts w:ascii="Leelawadee" w:hAnsi="Leelawadee" w:cs="Leelawadee"/>
                <w:color w:val="auto"/>
                <w:szCs w:val="22"/>
              </w:rPr>
            </w:pPr>
          </w:p>
        </w:tc>
        <w:tc>
          <w:tcPr>
            <w:tcW w:w="1843" w:type="dxa"/>
            <w:vMerge/>
            <w:shd w:val="clear" w:color="auto" w:fill="F2F2F2"/>
          </w:tcPr>
          <w:p w14:paraId="1E0D7DE8" w14:textId="160EC1E6" w:rsidR="00B41C65" w:rsidRPr="00EE2AF0" w:rsidRDefault="00B41C65" w:rsidP="00B41C65">
            <w:pPr>
              <w:spacing w:before="10" w:after="10"/>
              <w:rPr>
                <w:rFonts w:ascii="Leelawadee" w:hAnsi="Leelawadee" w:cs="Leelawadee"/>
                <w:color w:val="auto"/>
                <w:szCs w:val="22"/>
              </w:rPr>
            </w:pPr>
          </w:p>
        </w:tc>
        <w:tc>
          <w:tcPr>
            <w:tcW w:w="1487" w:type="dxa"/>
            <w:vMerge/>
            <w:shd w:val="clear" w:color="auto" w:fill="F2F2F2"/>
          </w:tcPr>
          <w:p w14:paraId="06A3DD8A" w14:textId="77777777" w:rsidR="00B41C65" w:rsidRPr="007F2EEF" w:rsidRDefault="00B41C65" w:rsidP="00B41C65">
            <w:pPr>
              <w:spacing w:before="10" w:after="10"/>
              <w:rPr>
                <w:rFonts w:ascii="Leelawadee" w:hAnsi="Leelawadee" w:cs="Leelawadee"/>
                <w:color w:val="auto"/>
                <w:szCs w:val="22"/>
                <w:highlight w:val="magenta"/>
              </w:rPr>
            </w:pPr>
          </w:p>
        </w:tc>
      </w:tr>
      <w:tr w:rsidR="00B10B7C" w:rsidRPr="00B41C65" w14:paraId="19389D78" w14:textId="77777777" w:rsidTr="00B41C65">
        <w:trPr>
          <w:trHeight w:val="1079"/>
        </w:trPr>
        <w:tc>
          <w:tcPr>
            <w:tcW w:w="10165" w:type="dxa"/>
            <w:gridSpan w:val="5"/>
          </w:tcPr>
          <w:p w14:paraId="1705BE71" w14:textId="77777777" w:rsidR="00B10B7C" w:rsidRPr="00EE2AF0" w:rsidRDefault="00B10B7C" w:rsidP="00B10B7C">
            <w:pPr>
              <w:spacing w:before="10" w:after="10"/>
              <w:rPr>
                <w:rFonts w:ascii="Leelawadee" w:hAnsi="Leelawadee" w:cs="Leelawadee"/>
                <w:b/>
                <w:color w:val="E36C0A" w:themeColor="accent6" w:themeShade="BF"/>
                <w:szCs w:val="22"/>
              </w:rPr>
            </w:pPr>
            <w:r w:rsidRPr="00EE2AF0">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69"/>
            </w:tblGrid>
            <w:tr w:rsidR="00B10B7C" w:rsidRPr="00EE2AF0" w14:paraId="2588D9AC" w14:textId="77777777" w:rsidTr="001E36FF">
              <w:tc>
                <w:tcPr>
                  <w:tcW w:w="5149" w:type="dxa"/>
                </w:tcPr>
                <w:p w14:paraId="5267BFD4" w14:textId="14F8FCC4" w:rsidR="00B10B7C" w:rsidRPr="00EE2AF0" w:rsidRDefault="00B10B7C" w:rsidP="007C4A9A">
                  <w:pPr>
                    <w:numPr>
                      <w:ilvl w:val="0"/>
                      <w:numId w:val="12"/>
                    </w:numPr>
                    <w:spacing w:before="10" w:after="10"/>
                    <w:contextualSpacing/>
                    <w:rPr>
                      <w:rFonts w:ascii="Leelawadee" w:eastAsia="Calibri" w:hAnsi="Leelawadee" w:cs="Leelawadee"/>
                      <w:color w:val="auto"/>
                      <w:szCs w:val="22"/>
                    </w:rPr>
                  </w:pPr>
                  <w:r w:rsidRPr="00EE2AF0">
                    <w:rPr>
                      <w:rFonts w:ascii="Leelawadee" w:eastAsia="Calibri" w:hAnsi="Leelawadee" w:cs="Leelawadee"/>
                      <w:color w:val="auto"/>
                      <w:szCs w:val="22"/>
                    </w:rPr>
                    <w:t>Social determinants of health</w:t>
                  </w:r>
                </w:p>
                <w:p w14:paraId="71370C7E" w14:textId="77777777" w:rsidR="00B10B7C" w:rsidRPr="00EE2AF0" w:rsidRDefault="00B10B7C" w:rsidP="007C4A9A">
                  <w:pPr>
                    <w:numPr>
                      <w:ilvl w:val="0"/>
                      <w:numId w:val="14"/>
                    </w:numPr>
                    <w:spacing w:before="10" w:after="10"/>
                    <w:contextualSpacing/>
                    <w:rPr>
                      <w:rFonts w:ascii="Leelawadee" w:eastAsia="Calibri" w:hAnsi="Leelawadee" w:cs="Leelawadee"/>
                      <w:color w:val="auto"/>
                      <w:szCs w:val="22"/>
                    </w:rPr>
                  </w:pPr>
                  <w:r w:rsidRPr="00EE2AF0">
                    <w:rPr>
                      <w:rFonts w:ascii="Leelawadee" w:eastAsia="Calibri" w:hAnsi="Leelawadee" w:cs="Leelawadee"/>
                      <w:color w:val="auto"/>
                      <w:szCs w:val="22"/>
                    </w:rPr>
                    <w:t>Public health system, prevention and health behaviors</w:t>
                  </w:r>
                </w:p>
              </w:tc>
              <w:tc>
                <w:tcPr>
                  <w:tcW w:w="5150" w:type="dxa"/>
                </w:tcPr>
                <w:p w14:paraId="67E72DDD" w14:textId="0E04E8D7" w:rsidR="00B10B7C" w:rsidRPr="00EE2AF0" w:rsidRDefault="00B10B7C" w:rsidP="007C4A9A">
                  <w:pPr>
                    <w:pStyle w:val="ListParagraph"/>
                    <w:numPr>
                      <w:ilvl w:val="0"/>
                      <w:numId w:val="14"/>
                    </w:numPr>
                    <w:spacing w:before="10" w:after="10"/>
                    <w:rPr>
                      <w:rFonts w:ascii="Leelawadee" w:hAnsi="Leelawadee" w:cs="Leelawadee"/>
                      <w:color w:val="auto"/>
                      <w:szCs w:val="22"/>
                    </w:rPr>
                  </w:pPr>
                  <w:r w:rsidRPr="00EE2AF0">
                    <w:rPr>
                      <w:rFonts w:ascii="Leelawadee" w:eastAsia="Calibri" w:hAnsi="Leelawadee" w:cs="Leelawadee"/>
                      <w:color w:val="auto"/>
                      <w:szCs w:val="22"/>
                    </w:rPr>
                    <w:t>Healthcare system and access</w:t>
                  </w:r>
                </w:p>
                <w:p w14:paraId="6D654304" w14:textId="7FD3D903" w:rsidR="00004C12" w:rsidRPr="00EE2AF0" w:rsidRDefault="00004C12" w:rsidP="007C4A9A">
                  <w:pPr>
                    <w:numPr>
                      <w:ilvl w:val="0"/>
                      <w:numId w:val="15"/>
                    </w:numPr>
                    <w:spacing w:before="10" w:after="10"/>
                    <w:contextualSpacing/>
                    <w:rPr>
                      <w:rFonts w:ascii="Leelawadee" w:hAnsi="Leelawadee" w:cs="Leelawadee"/>
                      <w:color w:val="auto"/>
                      <w:szCs w:val="22"/>
                    </w:rPr>
                  </w:pPr>
                  <w:r w:rsidRPr="00EE2AF0">
                    <w:rPr>
                      <w:rFonts w:ascii="Leelawadee" w:eastAsia="Calibri" w:hAnsi="Leelawadee" w:cs="Leelawadee"/>
                      <w:color w:val="auto"/>
                      <w:szCs w:val="22"/>
                    </w:rPr>
                    <w:t xml:space="preserve">Not SHIP Identified </w:t>
                  </w:r>
                </w:p>
                <w:p w14:paraId="2AD76D4D" w14:textId="77777777" w:rsidR="00B10B7C" w:rsidRPr="00EE2AF0" w:rsidRDefault="00B10B7C" w:rsidP="00B10B7C">
                  <w:pPr>
                    <w:spacing w:before="10" w:after="10"/>
                    <w:contextualSpacing/>
                    <w:rPr>
                      <w:rFonts w:ascii="Leelawadee" w:hAnsi="Leelawadee" w:cs="Leelawadee"/>
                      <w:color w:val="auto"/>
                      <w:szCs w:val="22"/>
                    </w:rPr>
                  </w:pPr>
                </w:p>
              </w:tc>
            </w:tr>
          </w:tbl>
          <w:p w14:paraId="0E1365E4" w14:textId="77777777" w:rsidR="00B10B7C" w:rsidRPr="00EE2AF0" w:rsidRDefault="00B10B7C" w:rsidP="00B10B7C">
            <w:pPr>
              <w:spacing w:before="10" w:after="10"/>
              <w:contextualSpacing/>
              <w:rPr>
                <w:rFonts w:ascii="Leelawadee" w:hAnsi="Leelawadee" w:cs="Leelawadee"/>
                <w:color w:val="auto"/>
                <w:szCs w:val="22"/>
              </w:rPr>
            </w:pPr>
          </w:p>
        </w:tc>
      </w:tr>
      <w:tr w:rsidR="00B10B7C" w:rsidRPr="00B41C65" w14:paraId="10A0440F" w14:textId="77777777" w:rsidTr="00B41C65">
        <w:trPr>
          <w:trHeight w:val="314"/>
        </w:trPr>
        <w:tc>
          <w:tcPr>
            <w:tcW w:w="10165" w:type="dxa"/>
            <w:gridSpan w:val="5"/>
          </w:tcPr>
          <w:p w14:paraId="2BFDBC91" w14:textId="77777777" w:rsidR="00B10B7C" w:rsidRPr="00EE2AF0" w:rsidRDefault="00B10B7C" w:rsidP="00B10B7C">
            <w:pPr>
              <w:spacing w:before="10" w:after="10"/>
              <w:rPr>
                <w:rFonts w:ascii="Leelawadee" w:hAnsi="Leelawadee" w:cs="Leelawadee"/>
                <w:b/>
                <w:color w:val="E36C0A" w:themeColor="accent6" w:themeShade="BF"/>
                <w:szCs w:val="22"/>
              </w:rPr>
            </w:pPr>
            <w:r w:rsidRPr="00EE2AF0">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1610"/>
              <w:gridCol w:w="2900"/>
              <w:gridCol w:w="2900"/>
            </w:tblGrid>
            <w:tr w:rsidR="00004C12" w:rsidRPr="00EE2AF0" w14:paraId="3EA8B01E" w14:textId="77777777" w:rsidTr="00004C12">
              <w:tc>
                <w:tcPr>
                  <w:tcW w:w="1600" w:type="dxa"/>
                </w:tcPr>
                <w:p w14:paraId="4037D474" w14:textId="77777777" w:rsidR="00004C12" w:rsidRPr="00EE2AF0" w:rsidRDefault="00004C12" w:rsidP="007C4A9A">
                  <w:pPr>
                    <w:numPr>
                      <w:ilvl w:val="0"/>
                      <w:numId w:val="12"/>
                    </w:numPr>
                    <w:spacing w:before="10" w:after="10"/>
                    <w:contextualSpacing/>
                    <w:rPr>
                      <w:rFonts w:ascii="Leelawadee" w:eastAsia="Calibri" w:hAnsi="Leelawadee" w:cs="Leelawadee"/>
                      <w:color w:val="auto"/>
                      <w:szCs w:val="22"/>
                    </w:rPr>
                  </w:pPr>
                  <w:r w:rsidRPr="00EE2AF0">
                    <w:rPr>
                      <w:rFonts w:ascii="Leelawadee" w:eastAsia="Calibri" w:hAnsi="Leelawadee" w:cs="Leelawadee"/>
                      <w:color w:val="auto"/>
                      <w:szCs w:val="22"/>
                    </w:rPr>
                    <w:t>Yes</w:t>
                  </w:r>
                </w:p>
              </w:tc>
              <w:tc>
                <w:tcPr>
                  <w:tcW w:w="1610" w:type="dxa"/>
                </w:tcPr>
                <w:p w14:paraId="51E31343" w14:textId="77777777" w:rsidR="00004C12" w:rsidRPr="00EE2AF0" w:rsidRDefault="00004C12" w:rsidP="007C4A9A">
                  <w:pPr>
                    <w:pStyle w:val="ListParagraph"/>
                    <w:numPr>
                      <w:ilvl w:val="0"/>
                      <w:numId w:val="12"/>
                    </w:numPr>
                    <w:spacing w:before="10" w:after="10"/>
                    <w:rPr>
                      <w:rFonts w:ascii="Leelawadee" w:hAnsi="Leelawadee" w:cs="Leelawadee"/>
                      <w:color w:val="auto"/>
                      <w:szCs w:val="22"/>
                    </w:rPr>
                  </w:pPr>
                  <w:r w:rsidRPr="00EE2AF0">
                    <w:rPr>
                      <w:rFonts w:ascii="Leelawadee" w:eastAsia="Calibri" w:hAnsi="Leelawadee" w:cs="Leelawadee"/>
                      <w:color w:val="auto"/>
                      <w:szCs w:val="22"/>
                    </w:rPr>
                    <w:t>No</w:t>
                  </w:r>
                </w:p>
              </w:tc>
              <w:tc>
                <w:tcPr>
                  <w:tcW w:w="2900" w:type="dxa"/>
                </w:tcPr>
                <w:p w14:paraId="0F66CBDB" w14:textId="26E2BB33" w:rsidR="00004C12" w:rsidRPr="00EE2AF0" w:rsidRDefault="00004C12" w:rsidP="007C4A9A">
                  <w:pPr>
                    <w:numPr>
                      <w:ilvl w:val="0"/>
                      <w:numId w:val="13"/>
                    </w:numPr>
                    <w:spacing w:before="10" w:after="10"/>
                    <w:contextualSpacing/>
                    <w:rPr>
                      <w:rFonts w:ascii="Leelawadee" w:hAnsi="Leelawadee" w:cs="Leelawadee"/>
                      <w:color w:val="auto"/>
                      <w:szCs w:val="22"/>
                    </w:rPr>
                  </w:pPr>
                  <w:r w:rsidRPr="00EE2AF0">
                    <w:rPr>
                      <w:rFonts w:ascii="Leelawadee" w:hAnsi="Leelawadee" w:cs="Leelawadee"/>
                      <w:color w:val="auto"/>
                      <w:szCs w:val="22"/>
                    </w:rPr>
                    <w:t xml:space="preserve">Not SHIP Identified </w:t>
                  </w:r>
                </w:p>
              </w:tc>
              <w:tc>
                <w:tcPr>
                  <w:tcW w:w="2900" w:type="dxa"/>
                </w:tcPr>
                <w:p w14:paraId="38DE2E72" w14:textId="1BD83E84" w:rsidR="00004C12" w:rsidRPr="00EE2AF0" w:rsidRDefault="00004C12" w:rsidP="00004C12">
                  <w:pPr>
                    <w:spacing w:before="10" w:after="10"/>
                    <w:ind w:left="360"/>
                    <w:contextualSpacing/>
                    <w:rPr>
                      <w:rFonts w:ascii="Leelawadee" w:hAnsi="Leelawadee" w:cs="Leelawadee"/>
                      <w:color w:val="auto"/>
                      <w:szCs w:val="22"/>
                    </w:rPr>
                  </w:pPr>
                </w:p>
              </w:tc>
            </w:tr>
          </w:tbl>
          <w:p w14:paraId="68794D88" w14:textId="77777777" w:rsidR="00B10B7C" w:rsidRPr="00EE2AF0" w:rsidRDefault="00B10B7C" w:rsidP="00B10B7C">
            <w:pPr>
              <w:spacing w:before="10" w:after="10"/>
              <w:contextualSpacing/>
              <w:rPr>
                <w:rFonts w:ascii="Leelawadee" w:hAnsi="Leelawadee" w:cs="Leelawadee"/>
                <w:color w:val="auto"/>
                <w:szCs w:val="22"/>
              </w:rPr>
            </w:pPr>
          </w:p>
        </w:tc>
      </w:tr>
      <w:tr w:rsidR="00B10B7C" w:rsidRPr="00B41C65" w14:paraId="2E15D1FE" w14:textId="77777777" w:rsidTr="00B73031">
        <w:trPr>
          <w:trHeight w:val="152"/>
        </w:trPr>
        <w:tc>
          <w:tcPr>
            <w:tcW w:w="10165" w:type="dxa"/>
            <w:gridSpan w:val="5"/>
          </w:tcPr>
          <w:p w14:paraId="0DF2939E" w14:textId="2C772F96" w:rsidR="00B10B7C" w:rsidRPr="00B41C65" w:rsidRDefault="00B10B7C" w:rsidP="00495917">
            <w:pPr>
              <w:spacing w:before="10" w:after="10"/>
              <w:rPr>
                <w:rFonts w:ascii="Leelawadee" w:hAnsi="Leelawadee" w:cs="Leelawadee"/>
                <w:color w:val="auto"/>
                <w:szCs w:val="22"/>
              </w:rPr>
            </w:pPr>
            <w:r w:rsidRPr="00B41C65">
              <w:rPr>
                <w:rFonts w:ascii="Leelawadee" w:hAnsi="Leelawadee" w:cs="Leelawadee"/>
                <w:b/>
                <w:color w:val="E36C0A" w:themeColor="accent6" w:themeShade="BF"/>
                <w:szCs w:val="22"/>
              </w:rPr>
              <w:t xml:space="preserve">Resources to address strategy: </w:t>
            </w:r>
            <w:r w:rsidR="00495917" w:rsidRPr="00495917">
              <w:rPr>
                <w:rFonts w:ascii="Leelawadee" w:hAnsi="Leelawadee" w:cs="Leelawadee"/>
                <w:color w:val="auto"/>
                <w:szCs w:val="22"/>
              </w:rPr>
              <w:t>Tusc</w:t>
            </w:r>
            <w:r w:rsidR="00467BA7">
              <w:rPr>
                <w:rFonts w:ascii="Leelawadee" w:hAnsi="Leelawadee" w:cs="Leelawadee"/>
                <w:color w:val="auto"/>
                <w:szCs w:val="22"/>
              </w:rPr>
              <w:t>arawas</w:t>
            </w:r>
            <w:r w:rsidR="00495917" w:rsidRPr="00495917">
              <w:rPr>
                <w:rFonts w:ascii="Leelawadee" w:hAnsi="Leelawadee" w:cs="Leelawadee"/>
                <w:color w:val="auto"/>
                <w:szCs w:val="22"/>
              </w:rPr>
              <w:t xml:space="preserve"> County H</w:t>
            </w:r>
            <w:r w:rsidR="00087536">
              <w:rPr>
                <w:rFonts w:ascii="Leelawadee" w:hAnsi="Leelawadee" w:cs="Leelawadee"/>
                <w:color w:val="auto"/>
                <w:szCs w:val="22"/>
              </w:rPr>
              <w:t>ealth Department</w:t>
            </w:r>
            <w:r w:rsidR="00495917">
              <w:rPr>
                <w:rFonts w:ascii="Leelawadee" w:hAnsi="Leelawadee" w:cs="Leelawadee"/>
                <w:color w:val="auto"/>
                <w:szCs w:val="22"/>
              </w:rPr>
              <w:t xml:space="preserve">, </w:t>
            </w:r>
            <w:r w:rsidR="00495917" w:rsidRPr="00495917">
              <w:rPr>
                <w:rFonts w:ascii="Leelawadee" w:hAnsi="Leelawadee" w:cs="Leelawadee"/>
                <w:color w:val="auto"/>
                <w:szCs w:val="22"/>
              </w:rPr>
              <w:t>Tuscarawas Valley Farmers Market</w:t>
            </w:r>
            <w:r w:rsidR="00495917">
              <w:rPr>
                <w:rFonts w:ascii="Leelawadee" w:hAnsi="Leelawadee" w:cs="Leelawadee"/>
                <w:color w:val="auto"/>
                <w:szCs w:val="22"/>
              </w:rPr>
              <w:t xml:space="preserve">, </w:t>
            </w:r>
            <w:r w:rsidR="00495917" w:rsidRPr="00495917">
              <w:rPr>
                <w:rFonts w:ascii="Leelawadee" w:hAnsi="Leelawadee" w:cs="Leelawadee"/>
                <w:color w:val="auto"/>
                <w:szCs w:val="22"/>
              </w:rPr>
              <w:t>C</w:t>
            </w:r>
            <w:r w:rsidR="00467BA7">
              <w:rPr>
                <w:rFonts w:ascii="Leelawadee" w:hAnsi="Leelawadee" w:cs="Leelawadee"/>
                <w:color w:val="auto"/>
                <w:szCs w:val="22"/>
              </w:rPr>
              <w:t xml:space="preserve">leveland </w:t>
            </w:r>
            <w:r w:rsidR="00495917" w:rsidRPr="00495917">
              <w:rPr>
                <w:rFonts w:ascii="Leelawadee" w:hAnsi="Leelawadee" w:cs="Leelawadee"/>
                <w:color w:val="auto"/>
                <w:szCs w:val="22"/>
              </w:rPr>
              <w:t>C</w:t>
            </w:r>
            <w:r w:rsidR="00467BA7">
              <w:rPr>
                <w:rFonts w:ascii="Leelawadee" w:hAnsi="Leelawadee" w:cs="Leelawadee"/>
                <w:color w:val="auto"/>
                <w:szCs w:val="22"/>
              </w:rPr>
              <w:t xml:space="preserve">linic </w:t>
            </w:r>
            <w:r w:rsidR="00495917" w:rsidRPr="00495917">
              <w:rPr>
                <w:rFonts w:ascii="Leelawadee" w:hAnsi="Leelawadee" w:cs="Leelawadee"/>
                <w:color w:val="auto"/>
                <w:szCs w:val="22"/>
              </w:rPr>
              <w:t>U</w:t>
            </w:r>
            <w:r w:rsidR="00467BA7">
              <w:rPr>
                <w:rFonts w:ascii="Leelawadee" w:hAnsi="Leelawadee" w:cs="Leelawadee"/>
                <w:color w:val="auto"/>
                <w:szCs w:val="22"/>
              </w:rPr>
              <w:t xml:space="preserve">nion </w:t>
            </w:r>
            <w:r w:rsidR="00495917" w:rsidRPr="00495917">
              <w:rPr>
                <w:rFonts w:ascii="Leelawadee" w:hAnsi="Leelawadee" w:cs="Leelawadee"/>
                <w:color w:val="auto"/>
                <w:szCs w:val="22"/>
              </w:rPr>
              <w:t>H</w:t>
            </w:r>
            <w:r w:rsidR="00467BA7">
              <w:rPr>
                <w:rFonts w:ascii="Leelawadee" w:hAnsi="Leelawadee" w:cs="Leelawadee"/>
                <w:color w:val="auto"/>
                <w:szCs w:val="22"/>
              </w:rPr>
              <w:t>ospital</w:t>
            </w:r>
            <w:r w:rsidR="00495917" w:rsidRPr="00495917">
              <w:rPr>
                <w:rFonts w:ascii="Leelawadee" w:hAnsi="Leelawadee" w:cs="Leelawadee"/>
                <w:color w:val="auto"/>
                <w:szCs w:val="22"/>
              </w:rPr>
              <w:t xml:space="preserve"> and T</w:t>
            </w:r>
            <w:r w:rsidR="00467BA7">
              <w:rPr>
                <w:rFonts w:ascii="Leelawadee" w:hAnsi="Leelawadee" w:cs="Leelawadee"/>
                <w:color w:val="auto"/>
                <w:szCs w:val="22"/>
              </w:rPr>
              <w:t xml:space="preserve">rinity </w:t>
            </w:r>
            <w:r w:rsidR="00495917" w:rsidRPr="00495917">
              <w:rPr>
                <w:rFonts w:ascii="Leelawadee" w:hAnsi="Leelawadee" w:cs="Leelawadee"/>
                <w:color w:val="auto"/>
                <w:szCs w:val="22"/>
              </w:rPr>
              <w:t>H</w:t>
            </w:r>
            <w:r w:rsidR="00467BA7">
              <w:rPr>
                <w:rFonts w:ascii="Leelawadee" w:hAnsi="Leelawadee" w:cs="Leelawadee"/>
                <w:color w:val="auto"/>
                <w:szCs w:val="22"/>
              </w:rPr>
              <w:t xml:space="preserve">ospital </w:t>
            </w:r>
            <w:r w:rsidR="00495917" w:rsidRPr="00495917">
              <w:rPr>
                <w:rFonts w:ascii="Leelawadee" w:hAnsi="Leelawadee" w:cs="Leelawadee"/>
                <w:color w:val="auto"/>
                <w:szCs w:val="22"/>
              </w:rPr>
              <w:t>T</w:t>
            </w:r>
            <w:r w:rsidR="00467BA7">
              <w:rPr>
                <w:rFonts w:ascii="Leelawadee" w:hAnsi="Leelawadee" w:cs="Leelawadee"/>
                <w:color w:val="auto"/>
                <w:szCs w:val="22"/>
              </w:rPr>
              <w:t xml:space="preserve">win </w:t>
            </w:r>
            <w:r w:rsidR="00495917" w:rsidRPr="00495917">
              <w:rPr>
                <w:rFonts w:ascii="Leelawadee" w:hAnsi="Leelawadee" w:cs="Leelawadee"/>
                <w:color w:val="auto"/>
                <w:szCs w:val="22"/>
              </w:rPr>
              <w:t>C</w:t>
            </w:r>
            <w:r w:rsidR="00467BA7">
              <w:rPr>
                <w:rFonts w:ascii="Leelawadee" w:hAnsi="Leelawadee" w:cs="Leelawadee"/>
                <w:color w:val="auto"/>
                <w:szCs w:val="22"/>
              </w:rPr>
              <w:t>it</w:t>
            </w:r>
            <w:r w:rsidR="00087536">
              <w:rPr>
                <w:rFonts w:ascii="Leelawadee" w:hAnsi="Leelawadee" w:cs="Leelawadee"/>
                <w:color w:val="auto"/>
                <w:szCs w:val="22"/>
              </w:rPr>
              <w:t>y</w:t>
            </w:r>
            <w:r w:rsidR="00495917">
              <w:rPr>
                <w:rFonts w:ascii="Leelawadee" w:hAnsi="Leelawadee" w:cs="Leelawadee"/>
                <w:color w:val="auto"/>
                <w:szCs w:val="22"/>
              </w:rPr>
              <w:t xml:space="preserve">, </w:t>
            </w:r>
            <w:r w:rsidR="00495917" w:rsidRPr="00495917">
              <w:rPr>
                <w:rFonts w:ascii="Leelawadee" w:hAnsi="Leelawadee" w:cs="Leelawadee"/>
                <w:color w:val="auto"/>
                <w:szCs w:val="22"/>
              </w:rPr>
              <w:t>Ministerial Association</w:t>
            </w:r>
            <w:r w:rsidR="00495917">
              <w:rPr>
                <w:rFonts w:ascii="Leelawadee" w:hAnsi="Leelawadee" w:cs="Leelawadee"/>
                <w:color w:val="auto"/>
                <w:szCs w:val="22"/>
              </w:rPr>
              <w:t xml:space="preserve">, </w:t>
            </w:r>
            <w:r w:rsidR="00495917" w:rsidRPr="00495917">
              <w:rPr>
                <w:rFonts w:ascii="Leelawadee" w:hAnsi="Leelawadee" w:cs="Leelawadee"/>
                <w:color w:val="auto"/>
                <w:szCs w:val="22"/>
              </w:rPr>
              <w:t>Akron Canton Food Bank</w:t>
            </w:r>
            <w:r w:rsidR="00495917">
              <w:rPr>
                <w:rFonts w:ascii="Leelawadee" w:hAnsi="Leelawadee" w:cs="Leelawadee"/>
                <w:color w:val="auto"/>
                <w:szCs w:val="22"/>
              </w:rPr>
              <w:t xml:space="preserve">, </w:t>
            </w:r>
            <w:r w:rsidR="00495917" w:rsidRPr="00495917">
              <w:rPr>
                <w:rFonts w:ascii="Leelawadee" w:hAnsi="Leelawadee" w:cs="Leelawadee"/>
                <w:color w:val="auto"/>
                <w:szCs w:val="22"/>
              </w:rPr>
              <w:t>Mobile Meals</w:t>
            </w:r>
            <w:r w:rsidR="00495917">
              <w:rPr>
                <w:rFonts w:ascii="Leelawadee" w:hAnsi="Leelawadee" w:cs="Leelawadee"/>
                <w:color w:val="auto"/>
                <w:szCs w:val="22"/>
              </w:rPr>
              <w:t xml:space="preserve">, </w:t>
            </w:r>
            <w:r w:rsidR="00495917" w:rsidRPr="00495917">
              <w:rPr>
                <w:rFonts w:ascii="Leelawadee" w:hAnsi="Leelawadee" w:cs="Leelawadee"/>
                <w:color w:val="auto"/>
                <w:szCs w:val="22"/>
              </w:rPr>
              <w:t>School Districts</w:t>
            </w:r>
            <w:r w:rsidR="00495917">
              <w:rPr>
                <w:rFonts w:ascii="Leelawadee" w:hAnsi="Leelawadee" w:cs="Leelawadee"/>
                <w:color w:val="auto"/>
                <w:szCs w:val="22"/>
              </w:rPr>
              <w:t xml:space="preserve">, </w:t>
            </w:r>
            <w:r w:rsidR="00495917" w:rsidRPr="00495917">
              <w:rPr>
                <w:rFonts w:ascii="Leelawadee" w:hAnsi="Leelawadee" w:cs="Leelawadee"/>
                <w:color w:val="auto"/>
                <w:szCs w:val="22"/>
              </w:rPr>
              <w:t>Tuscarawas Senior Center</w:t>
            </w:r>
            <w:r w:rsidR="00495917">
              <w:rPr>
                <w:rFonts w:ascii="Leelawadee" w:hAnsi="Leelawadee" w:cs="Leelawadee"/>
                <w:color w:val="auto"/>
                <w:szCs w:val="22"/>
              </w:rPr>
              <w:t xml:space="preserve">, </w:t>
            </w:r>
            <w:r w:rsidR="00495917" w:rsidRPr="00495917">
              <w:rPr>
                <w:rFonts w:ascii="Leelawadee" w:hAnsi="Leelawadee" w:cs="Leelawadee"/>
                <w:color w:val="auto"/>
                <w:szCs w:val="22"/>
              </w:rPr>
              <w:t>Soup Kitchen</w:t>
            </w:r>
            <w:r w:rsidR="00495917">
              <w:rPr>
                <w:rFonts w:ascii="Leelawadee" w:hAnsi="Leelawadee" w:cs="Leelawadee"/>
                <w:color w:val="auto"/>
                <w:szCs w:val="22"/>
              </w:rPr>
              <w:t xml:space="preserve">, </w:t>
            </w:r>
            <w:r w:rsidR="00087536">
              <w:rPr>
                <w:rFonts w:ascii="Leelawadee" w:hAnsi="Leelawadee" w:cs="Leelawadee"/>
                <w:color w:val="auto"/>
                <w:szCs w:val="22"/>
              </w:rPr>
              <w:t>Tuscarawas County Department of Job and Family Services</w:t>
            </w:r>
            <w:r w:rsidR="00495917">
              <w:rPr>
                <w:rFonts w:ascii="Leelawadee" w:hAnsi="Leelawadee" w:cs="Leelawadee"/>
                <w:color w:val="auto"/>
                <w:szCs w:val="22"/>
              </w:rPr>
              <w:t xml:space="preserve">, </w:t>
            </w:r>
            <w:r w:rsidR="00495917" w:rsidRPr="00495917">
              <w:rPr>
                <w:rFonts w:ascii="Leelawadee" w:hAnsi="Leelawadee" w:cs="Leelawadee"/>
                <w:color w:val="auto"/>
                <w:szCs w:val="22"/>
              </w:rPr>
              <w:t>Salvation Army</w:t>
            </w:r>
            <w:r w:rsidR="00495917">
              <w:rPr>
                <w:rFonts w:ascii="Leelawadee" w:hAnsi="Leelawadee" w:cs="Leelawadee"/>
                <w:color w:val="auto"/>
                <w:szCs w:val="22"/>
              </w:rPr>
              <w:t xml:space="preserve">, </w:t>
            </w:r>
            <w:r w:rsidR="00495917" w:rsidRPr="00495917">
              <w:rPr>
                <w:rFonts w:ascii="Leelawadee" w:hAnsi="Leelawadee" w:cs="Leelawadee"/>
                <w:color w:val="auto"/>
                <w:szCs w:val="22"/>
              </w:rPr>
              <w:t>Cleveland Clinic</w:t>
            </w:r>
            <w:r w:rsidR="00467BA7">
              <w:rPr>
                <w:rFonts w:ascii="Leelawadee" w:hAnsi="Leelawadee" w:cs="Leelawadee"/>
                <w:color w:val="auto"/>
                <w:szCs w:val="22"/>
              </w:rPr>
              <w:t xml:space="preserve"> Union Hospital</w:t>
            </w:r>
            <w:r w:rsidR="00495917" w:rsidRPr="00495917">
              <w:rPr>
                <w:rFonts w:ascii="Leelawadee" w:hAnsi="Leelawadee" w:cs="Leelawadee"/>
                <w:color w:val="auto"/>
                <w:szCs w:val="22"/>
              </w:rPr>
              <w:t xml:space="preserve"> Nutritional Services</w:t>
            </w:r>
            <w:r w:rsidR="00467BA7">
              <w:rPr>
                <w:rFonts w:ascii="Leelawadee" w:hAnsi="Leelawadee" w:cs="Leelawadee"/>
                <w:color w:val="auto"/>
                <w:szCs w:val="22"/>
              </w:rPr>
              <w:t>.</w:t>
            </w:r>
          </w:p>
        </w:tc>
      </w:tr>
      <w:bookmarkEnd w:id="167"/>
    </w:tbl>
    <w:p w14:paraId="26E76A0F" w14:textId="77777777" w:rsidR="00C479AC" w:rsidRDefault="00C479AC" w:rsidP="00406D24">
      <w:pPr>
        <w:tabs>
          <w:tab w:val="center" w:pos="5112"/>
        </w:tabs>
      </w:pPr>
    </w:p>
    <w:p w14:paraId="26137084" w14:textId="77777777" w:rsidR="00C479AC" w:rsidRDefault="00C479AC" w:rsidP="00406D24">
      <w:pPr>
        <w:tabs>
          <w:tab w:val="center" w:pos="5112"/>
        </w:tabs>
      </w:pPr>
    </w:p>
    <w:p w14:paraId="1B439CEA" w14:textId="77777777" w:rsidR="00C479AC" w:rsidRDefault="00C479AC" w:rsidP="00406D24">
      <w:pPr>
        <w:tabs>
          <w:tab w:val="center" w:pos="5112"/>
        </w:tabs>
      </w:pPr>
    </w:p>
    <w:p w14:paraId="4AD59F92" w14:textId="77777777" w:rsidR="00C479AC" w:rsidRDefault="00C479AC" w:rsidP="00406D24">
      <w:pPr>
        <w:tabs>
          <w:tab w:val="center" w:pos="5112"/>
        </w:tabs>
      </w:pPr>
    </w:p>
    <w:p w14:paraId="36236251" w14:textId="77777777" w:rsidR="00C479AC" w:rsidRDefault="00C479AC" w:rsidP="00406D24">
      <w:pPr>
        <w:tabs>
          <w:tab w:val="center" w:pos="5112"/>
        </w:tabs>
      </w:pPr>
    </w:p>
    <w:p w14:paraId="59180DF5" w14:textId="005774AB" w:rsidR="00C479AC" w:rsidRPr="00406D24" w:rsidRDefault="00C479AC" w:rsidP="00406D24">
      <w:pPr>
        <w:tabs>
          <w:tab w:val="center" w:pos="5112"/>
        </w:tabs>
        <w:sectPr w:rsidR="00C479AC" w:rsidRPr="00406D24" w:rsidSect="00A05ED7">
          <w:headerReference w:type="default" r:id="rId63"/>
          <w:footerReference w:type="default" r:id="rId64"/>
          <w:pgSz w:w="12240" w:h="15840"/>
          <w:pgMar w:top="864" w:right="1008" w:bottom="864" w:left="1008" w:header="720" w:footer="720" w:gutter="0"/>
          <w:cols w:space="720"/>
          <w:docGrid w:linePitch="360"/>
        </w:sectPr>
      </w:pPr>
    </w:p>
    <w:p w14:paraId="0603C573" w14:textId="0479342E" w:rsidR="00C26E00" w:rsidRPr="00406D24" w:rsidRDefault="00ED409E" w:rsidP="00432036">
      <w:pPr>
        <w:pStyle w:val="Heading1"/>
      </w:pPr>
      <w:bookmarkStart w:id="168" w:name="_Toc530486914"/>
      <w:bookmarkStart w:id="169" w:name="_Toc5870171"/>
      <w:r w:rsidRPr="00406D24">
        <w:lastRenderedPageBreak/>
        <w:t>Cross-C</w:t>
      </w:r>
      <w:r w:rsidR="00C26E00" w:rsidRPr="00406D24">
        <w:t>utting Strategies</w:t>
      </w:r>
      <w:bookmarkEnd w:id="168"/>
      <w:r w:rsidR="00C26E00" w:rsidRPr="00406D24">
        <w:t xml:space="preserve"> </w:t>
      </w:r>
      <w:r w:rsidR="00406D24">
        <w:t>(Strategies that Address Multiple Priorities)</w:t>
      </w:r>
      <w:bookmarkEnd w:id="169"/>
    </w:p>
    <w:p w14:paraId="07FCC061" w14:textId="0CBAB01D" w:rsidR="00432036" w:rsidRDefault="00ED409E" w:rsidP="00432036">
      <w:pPr>
        <w:pStyle w:val="Heading2"/>
      </w:pPr>
      <w:bookmarkStart w:id="170" w:name="_Toc525643244"/>
      <w:bookmarkStart w:id="171" w:name="_Toc525738083"/>
      <w:bookmarkStart w:id="172" w:name="_Toc530486915"/>
      <w:bookmarkStart w:id="173" w:name="_Toc5870172"/>
      <w:r w:rsidRPr="00406D24">
        <w:t>Cross-C</w:t>
      </w:r>
      <w:r w:rsidR="00432036" w:rsidRPr="00406D24">
        <w:t>utting Factor: Public Health System, Prevention and Health Behaviors</w:t>
      </w:r>
      <w:bookmarkEnd w:id="170"/>
      <w:bookmarkEnd w:id="171"/>
      <w:bookmarkEnd w:id="172"/>
      <w:bookmarkEnd w:id="173"/>
    </w:p>
    <w:tbl>
      <w:tblPr>
        <w:tblStyle w:val="TableGrid4"/>
        <w:tblW w:w="10165" w:type="dxa"/>
        <w:tblLook w:val="04A0" w:firstRow="1" w:lastRow="0" w:firstColumn="1" w:lastColumn="0" w:noHBand="0" w:noVBand="1"/>
      </w:tblPr>
      <w:tblGrid>
        <w:gridCol w:w="4227"/>
        <w:gridCol w:w="1139"/>
        <w:gridCol w:w="1274"/>
        <w:gridCol w:w="1751"/>
        <w:gridCol w:w="1774"/>
      </w:tblGrid>
      <w:tr w:rsidR="006F76F5" w:rsidRPr="004A25FC" w14:paraId="017FBDF3" w14:textId="77777777" w:rsidTr="004F54C5">
        <w:tc>
          <w:tcPr>
            <w:tcW w:w="10165" w:type="dxa"/>
            <w:gridSpan w:val="5"/>
            <w:shd w:val="clear" w:color="auto" w:fill="984806" w:themeFill="accent6" w:themeFillShade="80"/>
          </w:tcPr>
          <w:p w14:paraId="40A47DED" w14:textId="6A823B33" w:rsidR="006F76F5" w:rsidRPr="006F76F5" w:rsidRDefault="006F76F5" w:rsidP="004F54C5">
            <w:pPr>
              <w:spacing w:before="20" w:after="20"/>
              <w:rPr>
                <w:rFonts w:ascii="Leelawadee" w:hAnsi="Leelawadee" w:cs="Leelawadee"/>
                <w:b/>
                <w:color w:val="C00000"/>
                <w:szCs w:val="22"/>
              </w:rPr>
            </w:pPr>
            <w:r w:rsidRPr="006F76F5">
              <w:rPr>
                <w:rFonts w:ascii="Leelawadee" w:hAnsi="Leelawadee" w:cs="Leelawadee"/>
                <w:b/>
                <w:color w:val="FFFFFF" w:themeColor="background1"/>
                <w:szCs w:val="22"/>
              </w:rPr>
              <w:t>Cross-Cutting Factor:</w:t>
            </w:r>
            <w:r w:rsidRPr="006F76F5">
              <w:rPr>
                <w:rFonts w:ascii="Leelawadee" w:hAnsi="Leelawadee" w:cs="Leelawadee"/>
                <w:color w:val="FFFFFF" w:themeColor="background1"/>
                <w:szCs w:val="22"/>
              </w:rPr>
              <w:t xml:space="preserve"> Public Health System, Prevention and Health Behaviors </w:t>
            </w:r>
            <w:r w:rsidRPr="006F76F5">
              <w:rPr>
                <w:rFonts w:ascii="Leelawadee" w:hAnsi="Leelawadee" w:cs="Leelawadee"/>
                <w:b/>
                <w:i/>
                <w:iCs w:val="0"/>
                <w:noProof/>
                <w:color w:val="FFFFFF" w:themeColor="background1"/>
                <w:szCs w:val="22"/>
              </w:rPr>
              <w:drawing>
                <wp:inline distT="0" distB="0" distL="0" distR="0" wp14:anchorId="24EF3028" wp14:editId="07173B56">
                  <wp:extent cx="126331" cy="128336"/>
                  <wp:effectExtent l="0" t="0" r="762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6F76F5" w:rsidRPr="004A25FC" w14:paraId="45154C6F" w14:textId="77777777" w:rsidTr="004F54C5">
        <w:tc>
          <w:tcPr>
            <w:tcW w:w="10165" w:type="dxa"/>
            <w:gridSpan w:val="5"/>
            <w:shd w:val="clear" w:color="auto" w:fill="E36C0A" w:themeFill="accent6" w:themeFillShade="BF"/>
          </w:tcPr>
          <w:p w14:paraId="1CA6C662" w14:textId="0F9074D9" w:rsidR="006F76F5" w:rsidRPr="006F76F5" w:rsidRDefault="006F76F5" w:rsidP="004F54C5">
            <w:pPr>
              <w:spacing w:before="20" w:after="20"/>
              <w:rPr>
                <w:rFonts w:ascii="Leelawadee" w:hAnsi="Leelawadee" w:cs="Leelawadee"/>
                <w:color w:val="FFFFFF" w:themeColor="background1"/>
                <w:szCs w:val="22"/>
              </w:rPr>
            </w:pPr>
            <w:r w:rsidRPr="006F76F5">
              <w:rPr>
                <w:rFonts w:ascii="Leelawadee" w:hAnsi="Leelawadee" w:cs="Leelawadee"/>
                <w:b/>
                <w:color w:val="FFFFFF" w:themeColor="background1"/>
                <w:szCs w:val="22"/>
              </w:rPr>
              <w:t>Strategy 1:</w:t>
            </w:r>
            <w:r w:rsidRPr="006F76F5">
              <w:rPr>
                <w:rFonts w:ascii="Leelawadee" w:hAnsi="Leelawadee" w:cs="Leelawadee"/>
                <w:color w:val="FFFFFF" w:themeColor="background1"/>
                <w:szCs w:val="22"/>
              </w:rPr>
              <w:t xml:space="preserve"> Implement Tusky the Terrier Campaign</w:t>
            </w:r>
          </w:p>
        </w:tc>
      </w:tr>
      <w:tr w:rsidR="006F76F5" w:rsidRPr="004A25FC" w14:paraId="7F049077" w14:textId="77777777" w:rsidTr="004F54C5">
        <w:trPr>
          <w:trHeight w:val="197"/>
        </w:trPr>
        <w:tc>
          <w:tcPr>
            <w:tcW w:w="10165" w:type="dxa"/>
            <w:gridSpan w:val="5"/>
            <w:shd w:val="clear" w:color="auto" w:fill="404040"/>
          </w:tcPr>
          <w:p w14:paraId="5D221175" w14:textId="77777777" w:rsidR="006F76F5" w:rsidRPr="006F76F5" w:rsidRDefault="006F76F5" w:rsidP="004F54C5">
            <w:pPr>
              <w:spacing w:before="20" w:after="20"/>
              <w:rPr>
                <w:rFonts w:ascii="Leelawadee" w:hAnsi="Leelawadee" w:cs="Leelawadee"/>
                <w:b/>
                <w:color w:val="FFFFFF"/>
                <w:szCs w:val="22"/>
              </w:rPr>
            </w:pPr>
            <w:r w:rsidRPr="006F76F5">
              <w:rPr>
                <w:rFonts w:ascii="Leelawadee" w:hAnsi="Leelawadee" w:cs="Leelawadee"/>
                <w:b/>
                <w:color w:val="FFFFFF" w:themeColor="background1"/>
                <w:szCs w:val="22"/>
              </w:rPr>
              <w:t>Goal:</w:t>
            </w:r>
            <w:r w:rsidRPr="006F76F5">
              <w:rPr>
                <w:rFonts w:ascii="Leelawadee" w:hAnsi="Leelawadee" w:cs="Leelawadee"/>
                <w:color w:val="FFFFFF" w:themeColor="background1"/>
                <w:szCs w:val="22"/>
              </w:rPr>
              <w:t xml:space="preserve"> Reduce youth obesity.</w:t>
            </w:r>
          </w:p>
        </w:tc>
      </w:tr>
      <w:tr w:rsidR="006F76F5" w:rsidRPr="004A25FC" w14:paraId="0F054568" w14:textId="77777777" w:rsidTr="004F54C5">
        <w:trPr>
          <w:trHeight w:val="206"/>
        </w:trPr>
        <w:tc>
          <w:tcPr>
            <w:tcW w:w="10165" w:type="dxa"/>
            <w:gridSpan w:val="5"/>
            <w:shd w:val="clear" w:color="auto" w:fill="404040"/>
          </w:tcPr>
          <w:p w14:paraId="6D2712B3" w14:textId="4BFF07B1" w:rsidR="006F76F5" w:rsidRPr="006F76F5" w:rsidRDefault="006F76F5" w:rsidP="004F54C5">
            <w:pPr>
              <w:spacing w:before="20" w:after="20"/>
              <w:rPr>
                <w:rFonts w:ascii="Leelawadee" w:hAnsi="Leelawadee" w:cs="Leelawadee"/>
                <w:b/>
                <w:color w:val="FFFFFF"/>
                <w:szCs w:val="22"/>
              </w:rPr>
            </w:pPr>
            <w:r w:rsidRPr="006F76F5">
              <w:rPr>
                <w:rFonts w:ascii="Leelawadee" w:hAnsi="Leelawadee" w:cs="Leelawadee"/>
                <w:b/>
                <w:color w:val="FFFFFF" w:themeColor="background1"/>
                <w:szCs w:val="22"/>
              </w:rPr>
              <w:t>Objective:</w:t>
            </w:r>
            <w:r w:rsidR="00467BA7">
              <w:rPr>
                <w:rFonts w:ascii="Leelawadee" w:hAnsi="Leelawadee" w:cs="Leelawadee"/>
                <w:b/>
                <w:color w:val="FFFFFF" w:themeColor="background1"/>
                <w:szCs w:val="22"/>
              </w:rPr>
              <w:t xml:space="preserve"> </w:t>
            </w:r>
            <w:r w:rsidR="00467BA7" w:rsidRPr="00467BA7">
              <w:rPr>
                <w:rFonts w:ascii="Leelawadee" w:hAnsi="Leelawadee" w:cs="Leelawadee"/>
                <w:color w:val="FFFFFF" w:themeColor="background1"/>
                <w:szCs w:val="22"/>
              </w:rPr>
              <w:t>Participate in</w:t>
            </w:r>
            <w:r w:rsidR="00467BA7">
              <w:rPr>
                <w:rFonts w:ascii="Leelawadee" w:hAnsi="Leelawadee" w:cs="Leelawadee"/>
                <w:b/>
                <w:color w:val="FFFFFF" w:themeColor="background1"/>
                <w:szCs w:val="22"/>
              </w:rPr>
              <w:t xml:space="preserve"> </w:t>
            </w:r>
            <w:r>
              <w:rPr>
                <w:rFonts w:ascii="Leelawadee" w:hAnsi="Leelawadee" w:cs="Leelawadee"/>
                <w:color w:val="FFFFFF" w:themeColor="background1"/>
                <w:szCs w:val="22"/>
              </w:rPr>
              <w:t>three community-wide events annually</w:t>
            </w:r>
            <w:r w:rsidRPr="006F76F5">
              <w:rPr>
                <w:rFonts w:ascii="Leelawadee" w:hAnsi="Leelawadee" w:cs="Leelawadee"/>
                <w:color w:val="FFFFFF" w:themeColor="background1"/>
                <w:szCs w:val="22"/>
              </w:rPr>
              <w:t xml:space="preserve"> by </w:t>
            </w:r>
            <w:r w:rsidR="009F2443">
              <w:rPr>
                <w:rFonts w:ascii="Leelawadee" w:hAnsi="Leelawadee" w:cs="Leelawadee"/>
                <w:color w:val="FFFFFF" w:themeColor="background1"/>
                <w:szCs w:val="22"/>
              </w:rPr>
              <w:t>August 13,</w:t>
            </w:r>
            <w:r w:rsidRPr="006F76F5">
              <w:rPr>
                <w:rFonts w:ascii="Leelawadee" w:hAnsi="Leelawadee" w:cs="Leelawadee"/>
                <w:color w:val="FFFFFF" w:themeColor="background1"/>
                <w:szCs w:val="22"/>
              </w:rPr>
              <w:t xml:space="preserve"> 2022.</w:t>
            </w:r>
          </w:p>
        </w:tc>
      </w:tr>
      <w:tr w:rsidR="006F76F5" w:rsidRPr="006F76F5" w14:paraId="575FA4CC" w14:textId="77777777" w:rsidTr="004F54C5">
        <w:trPr>
          <w:trHeight w:val="658"/>
        </w:trPr>
        <w:tc>
          <w:tcPr>
            <w:tcW w:w="4227" w:type="dxa"/>
            <w:shd w:val="clear" w:color="auto" w:fill="BFBFBF"/>
            <w:vAlign w:val="center"/>
          </w:tcPr>
          <w:p w14:paraId="58445B4E"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Action Step</w:t>
            </w:r>
          </w:p>
        </w:tc>
        <w:tc>
          <w:tcPr>
            <w:tcW w:w="1139" w:type="dxa"/>
            <w:shd w:val="clear" w:color="auto" w:fill="BFBFBF"/>
            <w:vAlign w:val="center"/>
          </w:tcPr>
          <w:p w14:paraId="516FA5D6"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 xml:space="preserve">Timeline </w:t>
            </w:r>
          </w:p>
        </w:tc>
        <w:tc>
          <w:tcPr>
            <w:tcW w:w="1274" w:type="dxa"/>
            <w:shd w:val="clear" w:color="auto" w:fill="BFBFBF"/>
            <w:vAlign w:val="center"/>
          </w:tcPr>
          <w:p w14:paraId="4339EF2A"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Priority Population</w:t>
            </w:r>
          </w:p>
        </w:tc>
        <w:tc>
          <w:tcPr>
            <w:tcW w:w="1751" w:type="dxa"/>
            <w:shd w:val="clear" w:color="auto" w:fill="BFBFBF"/>
            <w:vAlign w:val="center"/>
          </w:tcPr>
          <w:p w14:paraId="2098F1BB"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Indicator(s) to measure impact of strategy:</w:t>
            </w:r>
          </w:p>
        </w:tc>
        <w:tc>
          <w:tcPr>
            <w:tcW w:w="1774" w:type="dxa"/>
            <w:shd w:val="clear" w:color="auto" w:fill="BFBFBF"/>
            <w:vAlign w:val="center"/>
          </w:tcPr>
          <w:p w14:paraId="267E53C0" w14:textId="77777777" w:rsidR="006F76F5" w:rsidRPr="006F76F5" w:rsidRDefault="006F76F5" w:rsidP="004F54C5">
            <w:pPr>
              <w:spacing w:before="10" w:after="10"/>
              <w:jc w:val="center"/>
              <w:rPr>
                <w:rFonts w:ascii="Leelawadee" w:hAnsi="Leelawadee" w:cs="Leelawadee"/>
                <w:color w:val="auto"/>
                <w:szCs w:val="22"/>
              </w:rPr>
            </w:pPr>
            <w:r w:rsidRPr="006F76F5">
              <w:rPr>
                <w:rFonts w:ascii="Leelawadee" w:hAnsi="Leelawadee" w:cs="Leelawadee"/>
                <w:color w:val="auto"/>
                <w:szCs w:val="22"/>
              </w:rPr>
              <w:t>Lead Contact/Agency</w:t>
            </w:r>
          </w:p>
        </w:tc>
      </w:tr>
      <w:tr w:rsidR="006F76F5" w:rsidRPr="004A25FC" w14:paraId="2F5CF703" w14:textId="77777777" w:rsidTr="006F76F5">
        <w:trPr>
          <w:trHeight w:val="1538"/>
        </w:trPr>
        <w:tc>
          <w:tcPr>
            <w:tcW w:w="4227" w:type="dxa"/>
            <w:shd w:val="clear" w:color="auto" w:fill="F2F2F2"/>
            <w:vAlign w:val="center"/>
          </w:tcPr>
          <w:p w14:paraId="1EB30139" w14:textId="1FC95CA4" w:rsidR="006F76F5" w:rsidRPr="006F76F5" w:rsidRDefault="006F76F5" w:rsidP="006F76F5">
            <w:pPr>
              <w:pStyle w:val="NoSpacing"/>
              <w:rPr>
                <w:rFonts w:ascii="Leelawadee" w:eastAsia="SimSun" w:hAnsi="Leelawadee" w:cs="Leelawadee"/>
                <w:szCs w:val="22"/>
                <w:lang w:eastAsia="zh-CN"/>
              </w:rPr>
            </w:pPr>
            <w:r w:rsidRPr="006F76F5">
              <w:rPr>
                <w:rFonts w:ascii="Leelawadee" w:eastAsia="SimSun" w:hAnsi="Leelawadee" w:cs="Leelawadee"/>
                <w:b/>
                <w:szCs w:val="22"/>
                <w:lang w:eastAsia="zh-CN"/>
              </w:rPr>
              <w:t>Year 1</w:t>
            </w:r>
            <w:r w:rsidRPr="006F76F5">
              <w:rPr>
                <w:rFonts w:ascii="Leelawadee" w:eastAsia="SimSun" w:hAnsi="Leelawadee" w:cs="Leelawadee"/>
                <w:szCs w:val="22"/>
                <w:lang w:eastAsia="zh-CN"/>
              </w:rPr>
              <w:t xml:space="preserve">: Continue to implement the Tusky the Terrier campaign. </w:t>
            </w:r>
            <w:r w:rsidR="00495917">
              <w:rPr>
                <w:rFonts w:ascii="Leelawadee" w:eastAsia="SimSun" w:hAnsi="Leelawadee" w:cs="Leelawadee"/>
                <w:szCs w:val="22"/>
                <w:lang w:eastAsia="zh-CN"/>
              </w:rPr>
              <w:t>Support</w:t>
            </w:r>
            <w:r w:rsidRPr="006F76F5">
              <w:rPr>
                <w:rFonts w:ascii="Leelawadee" w:eastAsia="SimSun" w:hAnsi="Leelawadee" w:cs="Leelawadee"/>
                <w:szCs w:val="22"/>
                <w:lang w:eastAsia="zh-CN"/>
              </w:rPr>
              <w:t xml:space="preserve"> 3 community-wide events annually. Include pediatric offices, health departments and other community agencies in the campaign.</w:t>
            </w:r>
          </w:p>
        </w:tc>
        <w:tc>
          <w:tcPr>
            <w:tcW w:w="1139" w:type="dxa"/>
            <w:shd w:val="clear" w:color="auto" w:fill="F2F2F2"/>
          </w:tcPr>
          <w:p w14:paraId="5442BCAD" w14:textId="2CA9FEFB" w:rsidR="006F76F5" w:rsidRPr="006F76F5" w:rsidRDefault="009F2443" w:rsidP="004F54C5">
            <w:pPr>
              <w:spacing w:before="10" w:after="10"/>
              <w:rPr>
                <w:rFonts w:ascii="Leelawadee" w:hAnsi="Leelawadee" w:cs="Leelawadee"/>
                <w:color w:val="auto"/>
                <w:szCs w:val="22"/>
              </w:rPr>
            </w:pPr>
            <w:r>
              <w:rPr>
                <w:rFonts w:ascii="Leelawadee" w:hAnsi="Leelawadee" w:cs="Leelawadee"/>
                <w:color w:val="auto"/>
                <w:szCs w:val="22"/>
              </w:rPr>
              <w:t>August 13,</w:t>
            </w:r>
            <w:r w:rsidR="006F76F5" w:rsidRPr="006F76F5">
              <w:rPr>
                <w:rFonts w:ascii="Leelawadee" w:hAnsi="Leelawadee" w:cs="Leelawadee"/>
                <w:color w:val="auto"/>
                <w:szCs w:val="22"/>
              </w:rPr>
              <w:t xml:space="preserve"> 2020</w:t>
            </w:r>
          </w:p>
        </w:tc>
        <w:tc>
          <w:tcPr>
            <w:tcW w:w="1274" w:type="dxa"/>
            <w:vMerge w:val="restart"/>
            <w:shd w:val="clear" w:color="auto" w:fill="F2F2F2"/>
          </w:tcPr>
          <w:p w14:paraId="1F4D11F1" w14:textId="77777777" w:rsidR="006F76F5" w:rsidRPr="006F76F5" w:rsidRDefault="006F76F5" w:rsidP="004F54C5">
            <w:pPr>
              <w:spacing w:before="0" w:after="0"/>
              <w:rPr>
                <w:rFonts w:ascii="Leelawadee" w:hAnsi="Leelawadee" w:cs="Leelawadee"/>
                <w:szCs w:val="22"/>
              </w:rPr>
            </w:pPr>
            <w:r w:rsidRPr="006F76F5">
              <w:rPr>
                <w:rFonts w:ascii="Leelawadee" w:hAnsi="Leelawadee" w:cs="Leelawadee"/>
                <w:color w:val="auto"/>
                <w:szCs w:val="22"/>
              </w:rPr>
              <w:t>Youth</w:t>
            </w:r>
          </w:p>
        </w:tc>
        <w:tc>
          <w:tcPr>
            <w:tcW w:w="1751" w:type="dxa"/>
            <w:vMerge w:val="restart"/>
            <w:shd w:val="clear" w:color="auto" w:fill="F2F2F2"/>
          </w:tcPr>
          <w:p w14:paraId="6AB5FCE6" w14:textId="77777777" w:rsidR="006F76F5" w:rsidRPr="006F76F5" w:rsidRDefault="006F76F5" w:rsidP="004F54C5">
            <w:pPr>
              <w:spacing w:before="10" w:after="10"/>
              <w:rPr>
                <w:rFonts w:ascii="Leelawadee" w:hAnsi="Leelawadee" w:cs="Leelawadee"/>
                <w:color w:val="auto"/>
                <w:szCs w:val="22"/>
              </w:rPr>
            </w:pPr>
            <w:r w:rsidRPr="006F76F5">
              <w:rPr>
                <w:rFonts w:ascii="Leelawadee" w:hAnsi="Leelawadee" w:cs="Leelawadee"/>
                <w:color w:val="auto"/>
                <w:szCs w:val="22"/>
              </w:rPr>
              <w:t xml:space="preserve">Youth obesity: Percent of youth who were obese (Baseline: 18%, 2018 CHA) </w:t>
            </w:r>
            <w:r w:rsidRPr="006F76F5">
              <w:rPr>
                <w:rFonts w:ascii="Leelawadee" w:hAnsi="Leelawadee" w:cs="Leelawadee"/>
                <w:b/>
                <w:i/>
                <w:noProof/>
                <w:color w:val="FFFFFF" w:themeColor="background1"/>
                <w:szCs w:val="22"/>
              </w:rPr>
              <w:drawing>
                <wp:inline distT="0" distB="0" distL="0" distR="0" wp14:anchorId="6F1F616A" wp14:editId="21E9161F">
                  <wp:extent cx="126331" cy="128336"/>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774" w:type="dxa"/>
            <w:vMerge w:val="restart"/>
            <w:shd w:val="clear" w:color="auto" w:fill="F2F2F2"/>
            <w:vAlign w:val="center"/>
          </w:tcPr>
          <w:p w14:paraId="1BC0FCA2" w14:textId="4E55E700" w:rsidR="006F76F5" w:rsidRDefault="006F76F5" w:rsidP="004F54C5">
            <w:pPr>
              <w:spacing w:before="10" w:after="10"/>
              <w:jc w:val="center"/>
              <w:rPr>
                <w:rFonts w:ascii="Leelawadee" w:hAnsi="Leelawadee" w:cs="Leelawadee"/>
                <w:color w:val="auto"/>
                <w:szCs w:val="22"/>
              </w:rPr>
            </w:pPr>
          </w:p>
          <w:p w14:paraId="62B40627" w14:textId="11D6F5B5" w:rsidR="00832A9B" w:rsidRPr="006F76F5" w:rsidRDefault="00832A9B" w:rsidP="004F54C5">
            <w:pPr>
              <w:spacing w:before="10" w:after="10"/>
              <w:jc w:val="center"/>
              <w:rPr>
                <w:rFonts w:ascii="Leelawadee" w:hAnsi="Leelawadee" w:cs="Leelawadee"/>
                <w:color w:val="auto"/>
                <w:szCs w:val="22"/>
              </w:rPr>
            </w:pPr>
            <w:r>
              <w:rPr>
                <w:rFonts w:ascii="Leelawadee" w:hAnsi="Leelawadee" w:cs="Leelawadee"/>
                <w:color w:val="auto"/>
                <w:szCs w:val="22"/>
              </w:rPr>
              <w:t xml:space="preserve">Healthy Tusc </w:t>
            </w:r>
          </w:p>
        </w:tc>
      </w:tr>
      <w:tr w:rsidR="006F76F5" w:rsidRPr="004A25FC" w14:paraId="568C1FE3" w14:textId="77777777" w:rsidTr="006F76F5">
        <w:trPr>
          <w:trHeight w:val="539"/>
        </w:trPr>
        <w:tc>
          <w:tcPr>
            <w:tcW w:w="4227" w:type="dxa"/>
            <w:shd w:val="clear" w:color="auto" w:fill="F2F2F2"/>
          </w:tcPr>
          <w:p w14:paraId="1C7CF6B3" w14:textId="2BB8640C" w:rsidR="006F76F5" w:rsidRPr="006F76F5" w:rsidRDefault="006F76F5" w:rsidP="004F54C5">
            <w:pPr>
              <w:pStyle w:val="NoSpacing"/>
              <w:rPr>
                <w:rFonts w:ascii="Leelawadee" w:eastAsia="SimSun" w:hAnsi="Leelawadee" w:cs="Leelawadee"/>
                <w:szCs w:val="22"/>
                <w:lang w:eastAsia="zh-CN"/>
              </w:rPr>
            </w:pPr>
            <w:r w:rsidRPr="006F76F5">
              <w:rPr>
                <w:rFonts w:ascii="Leelawadee" w:hAnsi="Leelawadee" w:cs="Leelawadee"/>
                <w:b/>
              </w:rPr>
              <w:t>Year 2:</w:t>
            </w:r>
            <w:r w:rsidRPr="006F76F5">
              <w:rPr>
                <w:rFonts w:ascii="Leelawadee" w:hAnsi="Leelawadee" w:cs="Leelawadee"/>
              </w:rPr>
              <w:t xml:space="preserve"> Continue efforts from year 1. </w:t>
            </w:r>
            <w:r w:rsidRPr="006F76F5">
              <w:rPr>
                <w:rFonts w:ascii="Leelawadee" w:eastAsia="SimSun" w:hAnsi="Leelawadee" w:cs="Leelawadee"/>
                <w:szCs w:val="22"/>
                <w:lang w:eastAsia="zh-CN"/>
              </w:rPr>
              <w:t>Host 3 community-wide events annually.</w:t>
            </w:r>
          </w:p>
        </w:tc>
        <w:tc>
          <w:tcPr>
            <w:tcW w:w="1139" w:type="dxa"/>
            <w:shd w:val="clear" w:color="auto" w:fill="F2F2F2"/>
          </w:tcPr>
          <w:p w14:paraId="0110E4E2" w14:textId="0A0C0EE5" w:rsidR="006F76F5" w:rsidRPr="006F76F5" w:rsidRDefault="009F2443" w:rsidP="004F54C5">
            <w:pPr>
              <w:spacing w:before="10" w:after="10"/>
              <w:rPr>
                <w:rFonts w:ascii="Leelawadee" w:hAnsi="Leelawadee" w:cs="Leelawadee"/>
                <w:color w:val="auto"/>
                <w:szCs w:val="22"/>
              </w:rPr>
            </w:pPr>
            <w:r>
              <w:rPr>
                <w:rFonts w:ascii="Leelawadee" w:hAnsi="Leelawadee" w:cs="Leelawadee"/>
                <w:color w:val="auto"/>
                <w:szCs w:val="22"/>
              </w:rPr>
              <w:t>August 13,</w:t>
            </w:r>
            <w:r w:rsidR="006F76F5" w:rsidRPr="006F76F5">
              <w:rPr>
                <w:rFonts w:ascii="Leelawadee" w:hAnsi="Leelawadee" w:cs="Leelawadee"/>
                <w:color w:val="auto"/>
                <w:szCs w:val="22"/>
              </w:rPr>
              <w:t xml:space="preserve"> 2021</w:t>
            </w:r>
          </w:p>
        </w:tc>
        <w:tc>
          <w:tcPr>
            <w:tcW w:w="1274" w:type="dxa"/>
            <w:vMerge/>
            <w:shd w:val="clear" w:color="auto" w:fill="F2F2F2"/>
          </w:tcPr>
          <w:p w14:paraId="002959E5" w14:textId="77777777" w:rsidR="006F76F5" w:rsidRPr="006F76F5" w:rsidRDefault="006F76F5" w:rsidP="004F54C5">
            <w:pPr>
              <w:spacing w:before="10" w:after="10"/>
              <w:rPr>
                <w:rFonts w:ascii="Leelawadee" w:hAnsi="Leelawadee" w:cs="Leelawadee"/>
                <w:color w:val="auto"/>
                <w:szCs w:val="22"/>
                <w:highlight w:val="magenta"/>
              </w:rPr>
            </w:pPr>
          </w:p>
        </w:tc>
        <w:tc>
          <w:tcPr>
            <w:tcW w:w="1751" w:type="dxa"/>
            <w:vMerge/>
            <w:shd w:val="clear" w:color="auto" w:fill="F2F2F2"/>
          </w:tcPr>
          <w:p w14:paraId="4D6A449D" w14:textId="77777777" w:rsidR="006F76F5" w:rsidRPr="006F76F5" w:rsidRDefault="006F76F5" w:rsidP="004F54C5">
            <w:pPr>
              <w:spacing w:before="10" w:after="10"/>
              <w:rPr>
                <w:rFonts w:ascii="Leelawadee" w:hAnsi="Leelawadee" w:cs="Leelawadee"/>
                <w:color w:val="auto"/>
                <w:szCs w:val="22"/>
                <w:highlight w:val="magenta"/>
              </w:rPr>
            </w:pPr>
          </w:p>
        </w:tc>
        <w:tc>
          <w:tcPr>
            <w:tcW w:w="1774" w:type="dxa"/>
            <w:vMerge/>
            <w:shd w:val="clear" w:color="auto" w:fill="F2F2F2"/>
          </w:tcPr>
          <w:p w14:paraId="00D716A3" w14:textId="77777777" w:rsidR="006F76F5" w:rsidRPr="006F76F5" w:rsidRDefault="006F76F5" w:rsidP="004F54C5">
            <w:pPr>
              <w:spacing w:before="10" w:after="10"/>
              <w:rPr>
                <w:rFonts w:ascii="Leelawadee" w:hAnsi="Leelawadee" w:cs="Leelawadee"/>
                <w:color w:val="auto"/>
                <w:szCs w:val="22"/>
                <w:highlight w:val="magenta"/>
              </w:rPr>
            </w:pPr>
          </w:p>
        </w:tc>
      </w:tr>
      <w:tr w:rsidR="006F76F5" w:rsidRPr="004A25FC" w14:paraId="0C19FB5A" w14:textId="77777777" w:rsidTr="004F54C5">
        <w:trPr>
          <w:trHeight w:val="134"/>
        </w:trPr>
        <w:tc>
          <w:tcPr>
            <w:tcW w:w="4227" w:type="dxa"/>
            <w:shd w:val="clear" w:color="auto" w:fill="F2F2F2"/>
          </w:tcPr>
          <w:p w14:paraId="58B03BE7" w14:textId="66F667B5" w:rsidR="006F76F5" w:rsidRPr="006F76F5" w:rsidRDefault="006F76F5" w:rsidP="004F54C5">
            <w:pPr>
              <w:pStyle w:val="NoSpacing"/>
              <w:rPr>
                <w:rFonts w:ascii="Leelawadee" w:eastAsia="SimSun" w:hAnsi="Leelawadee" w:cs="Leelawadee"/>
                <w:szCs w:val="22"/>
                <w:lang w:eastAsia="zh-CN"/>
              </w:rPr>
            </w:pPr>
            <w:r w:rsidRPr="006F76F5">
              <w:rPr>
                <w:rFonts w:ascii="Leelawadee" w:hAnsi="Leelawadee" w:cs="Leelawadee"/>
                <w:b/>
              </w:rPr>
              <w:t>Year 3:</w:t>
            </w:r>
            <w:r w:rsidRPr="006F76F5">
              <w:rPr>
                <w:rFonts w:ascii="Leelawadee" w:hAnsi="Leelawadee" w:cs="Leelawadee"/>
              </w:rPr>
              <w:t xml:space="preserve"> Continue efforts from year</w:t>
            </w:r>
            <w:r>
              <w:rPr>
                <w:rFonts w:ascii="Leelawadee" w:hAnsi="Leelawadee" w:cs="Leelawadee"/>
              </w:rPr>
              <w:t>s</w:t>
            </w:r>
            <w:r w:rsidRPr="006F76F5">
              <w:rPr>
                <w:rFonts w:ascii="Leelawadee" w:hAnsi="Leelawadee" w:cs="Leelawadee"/>
              </w:rPr>
              <w:t xml:space="preserve"> 1</w:t>
            </w:r>
            <w:r>
              <w:rPr>
                <w:rFonts w:ascii="Leelawadee" w:hAnsi="Leelawadee" w:cs="Leelawadee"/>
              </w:rPr>
              <w:t xml:space="preserve"> and 2</w:t>
            </w:r>
            <w:r w:rsidRPr="006F76F5">
              <w:rPr>
                <w:rFonts w:ascii="Leelawadee" w:hAnsi="Leelawadee" w:cs="Leelawadee"/>
              </w:rPr>
              <w:t xml:space="preserve">. </w:t>
            </w:r>
            <w:r w:rsidRPr="006F76F5">
              <w:rPr>
                <w:rFonts w:ascii="Leelawadee" w:eastAsia="SimSun" w:hAnsi="Leelawadee" w:cs="Leelawadee"/>
                <w:szCs w:val="22"/>
                <w:lang w:eastAsia="zh-CN"/>
              </w:rPr>
              <w:t>Host 3 community-wide events annually.</w:t>
            </w:r>
            <w:r w:rsidR="004F54C5">
              <w:rPr>
                <w:rFonts w:ascii="Leelawadee" w:eastAsia="SimSun" w:hAnsi="Leelawadee" w:cs="Leelawadee"/>
                <w:szCs w:val="22"/>
                <w:lang w:eastAsia="zh-CN"/>
              </w:rPr>
              <w:t xml:space="preserve"> Expand messaging to include other health topics, such as mental health.</w:t>
            </w:r>
          </w:p>
        </w:tc>
        <w:tc>
          <w:tcPr>
            <w:tcW w:w="1139" w:type="dxa"/>
            <w:shd w:val="clear" w:color="auto" w:fill="F2F2F2"/>
          </w:tcPr>
          <w:p w14:paraId="7BF6FC8F" w14:textId="32F31489" w:rsidR="006F76F5" w:rsidRPr="006F76F5" w:rsidRDefault="009F2443" w:rsidP="004F54C5">
            <w:pPr>
              <w:spacing w:before="10" w:after="10"/>
              <w:rPr>
                <w:rFonts w:ascii="Leelawadee" w:hAnsi="Leelawadee" w:cs="Leelawadee"/>
                <w:color w:val="auto"/>
                <w:szCs w:val="22"/>
              </w:rPr>
            </w:pPr>
            <w:r>
              <w:rPr>
                <w:rFonts w:ascii="Leelawadee" w:hAnsi="Leelawadee" w:cs="Leelawadee"/>
                <w:color w:val="auto"/>
                <w:szCs w:val="22"/>
              </w:rPr>
              <w:t>August 13,</w:t>
            </w:r>
            <w:r w:rsidR="006F76F5" w:rsidRPr="006F76F5">
              <w:rPr>
                <w:rFonts w:ascii="Leelawadee" w:hAnsi="Leelawadee" w:cs="Leelawadee"/>
                <w:color w:val="auto"/>
                <w:szCs w:val="22"/>
              </w:rPr>
              <w:t xml:space="preserve"> 2022</w:t>
            </w:r>
          </w:p>
        </w:tc>
        <w:tc>
          <w:tcPr>
            <w:tcW w:w="1274" w:type="dxa"/>
            <w:vMerge/>
            <w:shd w:val="clear" w:color="auto" w:fill="F2F2F2"/>
          </w:tcPr>
          <w:p w14:paraId="4D43EC84" w14:textId="77777777" w:rsidR="006F76F5" w:rsidRPr="006F76F5" w:rsidRDefault="006F76F5" w:rsidP="004F54C5">
            <w:pPr>
              <w:spacing w:before="10" w:after="10"/>
              <w:rPr>
                <w:rFonts w:ascii="Leelawadee" w:hAnsi="Leelawadee" w:cs="Leelawadee"/>
                <w:color w:val="auto"/>
                <w:szCs w:val="22"/>
                <w:highlight w:val="magenta"/>
              </w:rPr>
            </w:pPr>
          </w:p>
        </w:tc>
        <w:tc>
          <w:tcPr>
            <w:tcW w:w="1751" w:type="dxa"/>
            <w:vMerge/>
            <w:shd w:val="clear" w:color="auto" w:fill="F2F2F2"/>
          </w:tcPr>
          <w:p w14:paraId="41D55374" w14:textId="77777777" w:rsidR="006F76F5" w:rsidRPr="006F76F5" w:rsidRDefault="006F76F5" w:rsidP="004F54C5">
            <w:pPr>
              <w:spacing w:before="10" w:after="10"/>
              <w:rPr>
                <w:rFonts w:ascii="Leelawadee" w:hAnsi="Leelawadee" w:cs="Leelawadee"/>
                <w:color w:val="auto"/>
                <w:szCs w:val="22"/>
                <w:highlight w:val="magenta"/>
              </w:rPr>
            </w:pPr>
          </w:p>
        </w:tc>
        <w:tc>
          <w:tcPr>
            <w:tcW w:w="1774" w:type="dxa"/>
            <w:vMerge/>
            <w:shd w:val="clear" w:color="auto" w:fill="F2F2F2"/>
          </w:tcPr>
          <w:p w14:paraId="2FEF5844" w14:textId="77777777" w:rsidR="006F76F5" w:rsidRPr="006F76F5" w:rsidRDefault="006F76F5" w:rsidP="004F54C5">
            <w:pPr>
              <w:spacing w:before="10" w:after="10"/>
              <w:rPr>
                <w:rFonts w:ascii="Leelawadee" w:hAnsi="Leelawadee" w:cs="Leelawadee"/>
                <w:color w:val="auto"/>
                <w:szCs w:val="22"/>
                <w:highlight w:val="magenta"/>
              </w:rPr>
            </w:pPr>
          </w:p>
        </w:tc>
      </w:tr>
      <w:tr w:rsidR="006F76F5" w:rsidRPr="006F76F5" w14:paraId="11087941" w14:textId="77777777" w:rsidTr="008758CD">
        <w:trPr>
          <w:trHeight w:val="719"/>
        </w:trPr>
        <w:tc>
          <w:tcPr>
            <w:tcW w:w="10165" w:type="dxa"/>
            <w:gridSpan w:val="5"/>
          </w:tcPr>
          <w:p w14:paraId="6179E5BD" w14:textId="77777777" w:rsidR="008758CD" w:rsidRPr="00BF386A" w:rsidRDefault="008758CD" w:rsidP="008758CD">
            <w:pPr>
              <w:spacing w:before="10" w:after="10"/>
              <w:rPr>
                <w:rFonts w:ascii="Leelawadee" w:hAnsi="Leelawadee" w:cs="Leelawadee"/>
                <w:b/>
                <w:color w:val="E36C0A" w:themeColor="accent6" w:themeShade="BF"/>
                <w:szCs w:val="22"/>
              </w:rPr>
            </w:pPr>
            <w:r w:rsidRPr="00BF386A">
              <w:rPr>
                <w:rFonts w:ascii="Leelawadee" w:hAnsi="Leelawadee" w:cs="Leelawadee"/>
                <w:b/>
                <w:color w:val="E36C0A" w:themeColor="accent6" w:themeShade="BF"/>
                <w:szCs w:val="22"/>
              </w:rPr>
              <w:t>Priority area(s) the strategy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3313"/>
              <w:gridCol w:w="3313"/>
            </w:tblGrid>
            <w:tr w:rsidR="008758CD" w:rsidRPr="00BF386A" w14:paraId="451A8451" w14:textId="717CF49B" w:rsidTr="008758CD">
              <w:tc>
                <w:tcPr>
                  <w:tcW w:w="3313" w:type="dxa"/>
                </w:tcPr>
                <w:p w14:paraId="1C6F6465" w14:textId="77777777" w:rsidR="008758CD" w:rsidRPr="00BF386A" w:rsidRDefault="008758CD" w:rsidP="008758CD">
                  <w:pPr>
                    <w:pStyle w:val="ListParagraph"/>
                    <w:numPr>
                      <w:ilvl w:val="0"/>
                      <w:numId w:val="55"/>
                    </w:numPr>
                    <w:spacing w:before="10" w:after="10"/>
                    <w:rPr>
                      <w:rFonts w:ascii="Leelawadee" w:eastAsia="Calibri" w:hAnsi="Leelawadee" w:cs="Leelawadee"/>
                      <w:color w:val="auto"/>
                      <w:szCs w:val="22"/>
                    </w:rPr>
                  </w:pPr>
                  <w:r w:rsidRPr="00BF386A">
                    <w:rPr>
                      <w:rFonts w:ascii="Leelawadee" w:eastAsia="Calibri" w:hAnsi="Leelawadee" w:cs="Leelawadee"/>
                      <w:color w:val="auto"/>
                      <w:szCs w:val="22"/>
                    </w:rPr>
                    <w:t>Mental Health and Addiction</w:t>
                  </w:r>
                </w:p>
              </w:tc>
              <w:tc>
                <w:tcPr>
                  <w:tcW w:w="3313" w:type="dxa"/>
                </w:tcPr>
                <w:p w14:paraId="786B3D45" w14:textId="77777777" w:rsidR="008758CD" w:rsidRPr="00BF386A" w:rsidRDefault="008758CD" w:rsidP="008758CD">
                  <w:pPr>
                    <w:pStyle w:val="ListParagraph"/>
                    <w:numPr>
                      <w:ilvl w:val="0"/>
                      <w:numId w:val="54"/>
                    </w:numPr>
                    <w:spacing w:before="10" w:after="10"/>
                    <w:rPr>
                      <w:rFonts w:ascii="Leelawadee" w:hAnsi="Leelawadee" w:cs="Leelawadee"/>
                      <w:color w:val="auto"/>
                      <w:szCs w:val="22"/>
                    </w:rPr>
                  </w:pPr>
                  <w:r w:rsidRPr="00BF386A">
                    <w:rPr>
                      <w:rFonts w:ascii="Leelawadee" w:eastAsia="Calibri" w:hAnsi="Leelawadee" w:cs="Leelawadee"/>
                      <w:color w:val="auto"/>
                      <w:szCs w:val="22"/>
                    </w:rPr>
                    <w:t>Chronic Disease</w:t>
                  </w:r>
                </w:p>
              </w:tc>
              <w:tc>
                <w:tcPr>
                  <w:tcW w:w="3313" w:type="dxa"/>
                </w:tcPr>
                <w:p w14:paraId="61C0C27D" w14:textId="791FFFBB" w:rsidR="008758CD" w:rsidRPr="00BF386A" w:rsidRDefault="008758CD" w:rsidP="008758CD">
                  <w:pPr>
                    <w:pStyle w:val="ListParagraph"/>
                    <w:numPr>
                      <w:ilvl w:val="0"/>
                      <w:numId w:val="13"/>
                    </w:numPr>
                    <w:spacing w:before="10" w:after="10"/>
                    <w:rPr>
                      <w:rFonts w:ascii="Leelawadee" w:eastAsia="Calibri" w:hAnsi="Leelawadee" w:cs="Leelawadee"/>
                      <w:color w:val="auto"/>
                      <w:szCs w:val="22"/>
                    </w:rPr>
                  </w:pPr>
                  <w:r w:rsidRPr="008758CD">
                    <w:rPr>
                      <w:rFonts w:ascii="Leelawadee" w:eastAsia="Calibri" w:hAnsi="Leelawadee" w:cs="Leelawadee"/>
                      <w:color w:val="auto"/>
                      <w:szCs w:val="22"/>
                    </w:rPr>
                    <w:t>Not SHIP Identified</w:t>
                  </w:r>
                </w:p>
              </w:tc>
            </w:tr>
          </w:tbl>
          <w:p w14:paraId="417A6F31" w14:textId="77777777" w:rsidR="006F76F5" w:rsidRPr="006F76F5" w:rsidRDefault="006F76F5" w:rsidP="004F54C5">
            <w:pPr>
              <w:spacing w:before="10" w:after="10"/>
              <w:contextualSpacing/>
              <w:rPr>
                <w:rFonts w:ascii="Leelawadee" w:hAnsi="Leelawadee" w:cs="Leelawadee"/>
                <w:color w:val="auto"/>
                <w:szCs w:val="22"/>
              </w:rPr>
            </w:pPr>
          </w:p>
        </w:tc>
      </w:tr>
      <w:tr w:rsidR="006F76F5" w:rsidRPr="006F76F5" w14:paraId="6542FE8C" w14:textId="77777777" w:rsidTr="004F54C5">
        <w:trPr>
          <w:trHeight w:val="314"/>
        </w:trPr>
        <w:tc>
          <w:tcPr>
            <w:tcW w:w="10165" w:type="dxa"/>
            <w:gridSpan w:val="5"/>
          </w:tcPr>
          <w:p w14:paraId="0D206CE9" w14:textId="77777777" w:rsidR="006F76F5" w:rsidRPr="006F76F5" w:rsidRDefault="006F76F5" w:rsidP="004F54C5">
            <w:pPr>
              <w:spacing w:before="10" w:after="10"/>
              <w:rPr>
                <w:rFonts w:ascii="Leelawadee" w:hAnsi="Leelawadee" w:cs="Leelawadee"/>
                <w:b/>
                <w:color w:val="E36C0A" w:themeColor="accent6" w:themeShade="BF"/>
                <w:szCs w:val="22"/>
              </w:rPr>
            </w:pPr>
            <w:r w:rsidRPr="006F76F5">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2063"/>
              <w:gridCol w:w="4350"/>
            </w:tblGrid>
            <w:tr w:rsidR="006F76F5" w:rsidRPr="006F76F5" w14:paraId="3267770E" w14:textId="77777777" w:rsidTr="004F54C5">
              <w:tc>
                <w:tcPr>
                  <w:tcW w:w="1600" w:type="dxa"/>
                </w:tcPr>
                <w:p w14:paraId="2FFEE643" w14:textId="77777777" w:rsidR="006F76F5" w:rsidRPr="006F76F5" w:rsidRDefault="006F76F5" w:rsidP="004F54C5">
                  <w:pPr>
                    <w:pStyle w:val="ListParagraph"/>
                    <w:numPr>
                      <w:ilvl w:val="0"/>
                      <w:numId w:val="12"/>
                    </w:numPr>
                    <w:spacing w:before="10" w:after="10"/>
                    <w:rPr>
                      <w:rFonts w:ascii="Leelawadee" w:eastAsia="Calibri" w:hAnsi="Leelawadee" w:cs="Leelawadee"/>
                      <w:color w:val="auto"/>
                      <w:szCs w:val="22"/>
                    </w:rPr>
                  </w:pPr>
                  <w:r w:rsidRPr="006F76F5">
                    <w:rPr>
                      <w:rFonts w:ascii="Leelawadee" w:eastAsia="Calibri" w:hAnsi="Leelawadee" w:cs="Leelawadee"/>
                      <w:color w:val="auto"/>
                      <w:szCs w:val="22"/>
                    </w:rPr>
                    <w:t>Yes</w:t>
                  </w:r>
                </w:p>
              </w:tc>
              <w:tc>
                <w:tcPr>
                  <w:tcW w:w="2063" w:type="dxa"/>
                </w:tcPr>
                <w:p w14:paraId="60D453FB" w14:textId="77777777" w:rsidR="006F76F5" w:rsidRPr="006F76F5" w:rsidRDefault="006F76F5" w:rsidP="00916832">
                  <w:pPr>
                    <w:pStyle w:val="ListParagraph"/>
                    <w:numPr>
                      <w:ilvl w:val="0"/>
                      <w:numId w:val="39"/>
                    </w:numPr>
                    <w:spacing w:before="10" w:after="10"/>
                    <w:rPr>
                      <w:rFonts w:ascii="Leelawadee" w:hAnsi="Leelawadee" w:cs="Leelawadee"/>
                      <w:color w:val="auto"/>
                      <w:szCs w:val="22"/>
                    </w:rPr>
                  </w:pPr>
                  <w:r w:rsidRPr="006F76F5">
                    <w:rPr>
                      <w:rFonts w:ascii="Leelawadee" w:eastAsia="Calibri" w:hAnsi="Leelawadee" w:cs="Leelawadee"/>
                      <w:color w:val="auto"/>
                      <w:szCs w:val="22"/>
                    </w:rPr>
                    <w:t>No</w:t>
                  </w:r>
                </w:p>
              </w:tc>
              <w:tc>
                <w:tcPr>
                  <w:tcW w:w="4350" w:type="dxa"/>
                </w:tcPr>
                <w:p w14:paraId="4CA6B480" w14:textId="77777777" w:rsidR="006F76F5" w:rsidRPr="006F76F5" w:rsidRDefault="006F76F5" w:rsidP="00916832">
                  <w:pPr>
                    <w:pStyle w:val="ListParagraph"/>
                    <w:numPr>
                      <w:ilvl w:val="0"/>
                      <w:numId w:val="38"/>
                    </w:numPr>
                    <w:spacing w:before="10" w:after="10"/>
                    <w:rPr>
                      <w:rFonts w:ascii="Leelawadee" w:hAnsi="Leelawadee" w:cs="Leelawadee"/>
                      <w:color w:val="auto"/>
                      <w:szCs w:val="22"/>
                    </w:rPr>
                  </w:pPr>
                  <w:r w:rsidRPr="006F76F5">
                    <w:rPr>
                      <w:rFonts w:ascii="Leelawadee" w:hAnsi="Leelawadee" w:cs="Leelawadee"/>
                      <w:color w:val="auto"/>
                      <w:szCs w:val="22"/>
                    </w:rPr>
                    <w:t>Not SHIP Identified</w:t>
                  </w:r>
                </w:p>
              </w:tc>
            </w:tr>
          </w:tbl>
          <w:p w14:paraId="464F24C9" w14:textId="77777777" w:rsidR="006F76F5" w:rsidRPr="006F76F5" w:rsidRDefault="006F76F5" w:rsidP="004F54C5">
            <w:pPr>
              <w:spacing w:before="10" w:after="10"/>
              <w:contextualSpacing/>
              <w:rPr>
                <w:rFonts w:ascii="Leelawadee" w:hAnsi="Leelawadee" w:cs="Leelawadee"/>
                <w:color w:val="auto"/>
                <w:szCs w:val="22"/>
              </w:rPr>
            </w:pPr>
          </w:p>
        </w:tc>
      </w:tr>
      <w:tr w:rsidR="006F76F5" w:rsidRPr="004A25FC" w14:paraId="7593107D" w14:textId="77777777" w:rsidTr="004F54C5">
        <w:trPr>
          <w:trHeight w:val="134"/>
        </w:trPr>
        <w:tc>
          <w:tcPr>
            <w:tcW w:w="10165" w:type="dxa"/>
            <w:gridSpan w:val="5"/>
          </w:tcPr>
          <w:p w14:paraId="562C1E4B" w14:textId="1290228D" w:rsidR="006F76F5" w:rsidRPr="004A25FC" w:rsidRDefault="006F76F5" w:rsidP="00495917">
            <w:pPr>
              <w:spacing w:before="10" w:after="10"/>
              <w:ind w:left="-30" w:firstLine="30"/>
              <w:rPr>
                <w:rFonts w:ascii="Leelawadee" w:hAnsi="Leelawadee" w:cs="Leelawadee"/>
                <w:color w:val="auto"/>
                <w:szCs w:val="22"/>
              </w:rPr>
            </w:pPr>
            <w:r w:rsidRPr="004A25FC">
              <w:rPr>
                <w:rFonts w:ascii="Leelawadee" w:hAnsi="Leelawadee" w:cs="Leelawadee"/>
                <w:b/>
                <w:color w:val="E36C0A" w:themeColor="accent6" w:themeShade="BF"/>
                <w:szCs w:val="22"/>
              </w:rPr>
              <w:t xml:space="preserve">Resources to address strategy: </w:t>
            </w:r>
            <w:r w:rsidR="00467BA7" w:rsidRPr="00467BA7">
              <w:rPr>
                <w:rFonts w:ascii="Leelawadee" w:hAnsi="Leelawadee" w:cs="Leelawadee"/>
                <w:color w:val="auto"/>
                <w:szCs w:val="22"/>
              </w:rPr>
              <w:t>Tuscarawas County Convention &amp; Visitors Bureau</w:t>
            </w:r>
            <w:r w:rsidR="00495917">
              <w:rPr>
                <w:rFonts w:ascii="Leelawadee" w:hAnsi="Leelawadee" w:cs="Leelawadee"/>
                <w:color w:val="auto"/>
                <w:szCs w:val="22"/>
              </w:rPr>
              <w:t xml:space="preserve">, </w:t>
            </w:r>
            <w:r w:rsidR="00495917" w:rsidRPr="00495917">
              <w:rPr>
                <w:rFonts w:ascii="Leelawadee" w:hAnsi="Leelawadee" w:cs="Leelawadee"/>
                <w:color w:val="auto"/>
                <w:szCs w:val="22"/>
              </w:rPr>
              <w:t>Trinity Hospital Twin City</w:t>
            </w:r>
            <w:r w:rsidR="00467BA7">
              <w:rPr>
                <w:rFonts w:ascii="Leelawadee" w:hAnsi="Leelawadee" w:cs="Leelawadee"/>
                <w:color w:val="auto"/>
                <w:szCs w:val="22"/>
              </w:rPr>
              <w:t xml:space="preserve">, </w:t>
            </w:r>
            <w:r w:rsidR="00495917" w:rsidRPr="00495917">
              <w:rPr>
                <w:rFonts w:ascii="Leelawadee" w:hAnsi="Leelawadee" w:cs="Leelawadee"/>
                <w:color w:val="auto"/>
                <w:szCs w:val="22"/>
              </w:rPr>
              <w:t>Christy Bloom</w:t>
            </w:r>
            <w:r w:rsidR="00467BA7">
              <w:rPr>
                <w:rFonts w:ascii="Leelawadee" w:hAnsi="Leelawadee" w:cs="Leelawadee"/>
                <w:color w:val="auto"/>
                <w:szCs w:val="22"/>
              </w:rPr>
              <w:t>,</w:t>
            </w:r>
            <w:r w:rsidR="00495917">
              <w:rPr>
                <w:rFonts w:ascii="Leelawadee" w:hAnsi="Leelawadee" w:cs="Leelawadee"/>
                <w:color w:val="auto"/>
                <w:szCs w:val="22"/>
              </w:rPr>
              <w:t xml:space="preserve"> C</w:t>
            </w:r>
            <w:r w:rsidR="00467BA7">
              <w:rPr>
                <w:rFonts w:ascii="Leelawadee" w:hAnsi="Leelawadee" w:cs="Leelawadee"/>
                <w:color w:val="auto"/>
                <w:szCs w:val="22"/>
              </w:rPr>
              <w:t xml:space="preserve">leveland </w:t>
            </w:r>
            <w:r w:rsidR="00495917">
              <w:rPr>
                <w:rFonts w:ascii="Leelawadee" w:hAnsi="Leelawadee" w:cs="Leelawadee"/>
                <w:color w:val="auto"/>
                <w:szCs w:val="22"/>
              </w:rPr>
              <w:t>C</w:t>
            </w:r>
            <w:r w:rsidR="00467BA7">
              <w:rPr>
                <w:rFonts w:ascii="Leelawadee" w:hAnsi="Leelawadee" w:cs="Leelawadee"/>
                <w:color w:val="auto"/>
                <w:szCs w:val="22"/>
              </w:rPr>
              <w:t xml:space="preserve">linic </w:t>
            </w:r>
            <w:r w:rsidR="00495917">
              <w:rPr>
                <w:rFonts w:ascii="Leelawadee" w:hAnsi="Leelawadee" w:cs="Leelawadee"/>
                <w:color w:val="auto"/>
                <w:szCs w:val="22"/>
              </w:rPr>
              <w:t>U</w:t>
            </w:r>
            <w:r w:rsidR="00467BA7">
              <w:rPr>
                <w:rFonts w:ascii="Leelawadee" w:hAnsi="Leelawadee" w:cs="Leelawadee"/>
                <w:color w:val="auto"/>
                <w:szCs w:val="22"/>
              </w:rPr>
              <w:t xml:space="preserve">nion </w:t>
            </w:r>
            <w:r w:rsidR="00495917">
              <w:rPr>
                <w:rFonts w:ascii="Leelawadee" w:hAnsi="Leelawadee" w:cs="Leelawadee"/>
                <w:color w:val="auto"/>
                <w:szCs w:val="22"/>
              </w:rPr>
              <w:t>H</w:t>
            </w:r>
            <w:r w:rsidR="00467BA7">
              <w:rPr>
                <w:rFonts w:ascii="Leelawadee" w:hAnsi="Leelawadee" w:cs="Leelawadee"/>
                <w:color w:val="auto"/>
                <w:szCs w:val="22"/>
              </w:rPr>
              <w:t>ospital</w:t>
            </w:r>
            <w:r w:rsidR="00495917">
              <w:rPr>
                <w:rFonts w:ascii="Leelawadee" w:hAnsi="Leelawadee" w:cs="Leelawadee"/>
                <w:color w:val="auto"/>
                <w:szCs w:val="22"/>
              </w:rPr>
              <w:t xml:space="preserve">, </w:t>
            </w:r>
            <w:r w:rsidR="00495917" w:rsidRPr="00495917">
              <w:rPr>
                <w:rFonts w:ascii="Leelawadee" w:hAnsi="Leelawadee" w:cs="Leelawadee"/>
                <w:color w:val="auto"/>
                <w:szCs w:val="22"/>
              </w:rPr>
              <w:t>Tusc</w:t>
            </w:r>
            <w:r w:rsidR="00467BA7">
              <w:rPr>
                <w:rFonts w:ascii="Leelawadee" w:hAnsi="Leelawadee" w:cs="Leelawadee"/>
                <w:color w:val="auto"/>
                <w:szCs w:val="22"/>
              </w:rPr>
              <w:t xml:space="preserve">arawas County </w:t>
            </w:r>
            <w:r w:rsidR="00495917" w:rsidRPr="00495917">
              <w:rPr>
                <w:rFonts w:ascii="Leelawadee" w:hAnsi="Leelawadee" w:cs="Leelawadee"/>
                <w:color w:val="auto"/>
                <w:szCs w:val="22"/>
              </w:rPr>
              <w:t>and N</w:t>
            </w:r>
            <w:r w:rsidR="00467BA7">
              <w:rPr>
                <w:rFonts w:ascii="Leelawadee" w:hAnsi="Leelawadee" w:cs="Leelawadee"/>
                <w:color w:val="auto"/>
                <w:szCs w:val="22"/>
              </w:rPr>
              <w:t>ew Philadelphia</w:t>
            </w:r>
            <w:r w:rsidR="00495917" w:rsidRPr="00495917">
              <w:rPr>
                <w:rFonts w:ascii="Leelawadee" w:hAnsi="Leelawadee" w:cs="Leelawadee"/>
                <w:color w:val="auto"/>
                <w:szCs w:val="22"/>
              </w:rPr>
              <w:t xml:space="preserve"> Health Dep</w:t>
            </w:r>
            <w:r w:rsidR="00495917">
              <w:rPr>
                <w:rFonts w:ascii="Leelawadee" w:hAnsi="Leelawadee" w:cs="Leelawadee"/>
                <w:color w:val="auto"/>
                <w:szCs w:val="22"/>
              </w:rPr>
              <w:t xml:space="preserve">artments, </w:t>
            </w:r>
            <w:r w:rsidR="00495917" w:rsidRPr="00495917">
              <w:rPr>
                <w:rFonts w:ascii="Leelawadee" w:hAnsi="Leelawadee" w:cs="Leelawadee"/>
                <w:color w:val="auto"/>
                <w:szCs w:val="22"/>
              </w:rPr>
              <w:t>WIC</w:t>
            </w:r>
            <w:r w:rsidR="00495917">
              <w:rPr>
                <w:rFonts w:ascii="Leelawadee" w:hAnsi="Leelawadee" w:cs="Leelawadee"/>
                <w:color w:val="auto"/>
                <w:szCs w:val="22"/>
              </w:rPr>
              <w:t>, docto</w:t>
            </w:r>
            <w:r w:rsidR="00495917" w:rsidRPr="00495917">
              <w:rPr>
                <w:rFonts w:ascii="Leelawadee" w:hAnsi="Leelawadee" w:cs="Leelawadee"/>
                <w:color w:val="auto"/>
                <w:szCs w:val="22"/>
              </w:rPr>
              <w:t>r offices</w:t>
            </w:r>
            <w:r w:rsidR="00495917">
              <w:rPr>
                <w:rFonts w:ascii="Leelawadee" w:hAnsi="Leelawadee" w:cs="Leelawadee"/>
                <w:color w:val="auto"/>
                <w:szCs w:val="22"/>
              </w:rPr>
              <w:t>, a</w:t>
            </w:r>
            <w:r w:rsidR="00495917" w:rsidRPr="00495917">
              <w:rPr>
                <w:rFonts w:ascii="Leelawadee" w:hAnsi="Leelawadee" w:cs="Leelawadee"/>
                <w:color w:val="auto"/>
                <w:szCs w:val="22"/>
              </w:rPr>
              <w:t>ny health service provider</w:t>
            </w:r>
            <w:r w:rsidR="00495917">
              <w:rPr>
                <w:rFonts w:ascii="Leelawadee" w:hAnsi="Leelawadee" w:cs="Leelawadee"/>
                <w:color w:val="auto"/>
                <w:szCs w:val="22"/>
              </w:rPr>
              <w:t xml:space="preserve">, </w:t>
            </w:r>
            <w:r w:rsidR="00467BA7" w:rsidRPr="00467BA7">
              <w:rPr>
                <w:rFonts w:ascii="Leelawadee" w:hAnsi="Leelawadee" w:cs="Leelawadee"/>
                <w:color w:val="auto"/>
                <w:szCs w:val="22"/>
              </w:rPr>
              <w:t xml:space="preserve">Tuscarawas Valley </w:t>
            </w:r>
            <w:r w:rsidR="00495917" w:rsidRPr="00495917">
              <w:rPr>
                <w:rFonts w:ascii="Leelawadee" w:hAnsi="Leelawadee" w:cs="Leelawadee"/>
                <w:color w:val="auto"/>
                <w:szCs w:val="22"/>
              </w:rPr>
              <w:t>Farm</w:t>
            </w:r>
            <w:r w:rsidR="00467BA7">
              <w:rPr>
                <w:rFonts w:ascii="Leelawadee" w:hAnsi="Leelawadee" w:cs="Leelawadee"/>
                <w:color w:val="auto"/>
                <w:szCs w:val="22"/>
              </w:rPr>
              <w:t xml:space="preserve">ers </w:t>
            </w:r>
            <w:r w:rsidR="00495917" w:rsidRPr="00495917">
              <w:rPr>
                <w:rFonts w:ascii="Leelawadee" w:hAnsi="Leelawadee" w:cs="Leelawadee"/>
                <w:color w:val="auto"/>
                <w:szCs w:val="22"/>
              </w:rPr>
              <w:t>Market</w:t>
            </w:r>
            <w:r w:rsidR="00495917">
              <w:rPr>
                <w:rFonts w:ascii="Leelawadee" w:hAnsi="Leelawadee" w:cs="Leelawadee"/>
                <w:color w:val="auto"/>
                <w:szCs w:val="22"/>
              </w:rPr>
              <w:t xml:space="preserve">, </w:t>
            </w:r>
            <w:r w:rsidR="00495917" w:rsidRPr="00495917">
              <w:rPr>
                <w:rFonts w:ascii="Leelawadee" w:hAnsi="Leelawadee" w:cs="Leelawadee"/>
                <w:color w:val="auto"/>
                <w:szCs w:val="22"/>
              </w:rPr>
              <w:t>county school systems</w:t>
            </w:r>
            <w:r w:rsidR="00495917">
              <w:rPr>
                <w:rFonts w:ascii="Leelawadee" w:hAnsi="Leelawadee" w:cs="Leelawadee"/>
                <w:color w:val="auto"/>
                <w:szCs w:val="22"/>
              </w:rPr>
              <w:t>.</w:t>
            </w:r>
          </w:p>
        </w:tc>
      </w:tr>
    </w:tbl>
    <w:p w14:paraId="710301ED" w14:textId="313D1313" w:rsidR="006F76F5" w:rsidRDefault="006F76F5" w:rsidP="006F76F5"/>
    <w:p w14:paraId="0F117E8C" w14:textId="5405F2B5" w:rsidR="006F76F5" w:rsidRDefault="006F76F5" w:rsidP="006F76F5"/>
    <w:p w14:paraId="033CE1E0" w14:textId="4474DE7B" w:rsidR="006F76F5" w:rsidRDefault="006F76F5" w:rsidP="006F76F5"/>
    <w:p w14:paraId="5287F0B2" w14:textId="4429B89A" w:rsidR="00C479AC" w:rsidRDefault="00C479AC" w:rsidP="006F76F5"/>
    <w:p w14:paraId="0F9BC0EB" w14:textId="6544AA18" w:rsidR="00C479AC" w:rsidRDefault="00C479AC" w:rsidP="006F76F5"/>
    <w:p w14:paraId="163E59CD" w14:textId="7107C358" w:rsidR="00C479AC" w:rsidRDefault="00C479AC" w:rsidP="006F76F5"/>
    <w:p w14:paraId="51DDF7CF" w14:textId="4B78AF51" w:rsidR="00C479AC" w:rsidRDefault="00C479AC" w:rsidP="006F76F5"/>
    <w:p w14:paraId="46BDDC1B" w14:textId="77777777" w:rsidR="009F2443" w:rsidRPr="005A0755" w:rsidRDefault="009F2443" w:rsidP="00432036">
      <w:pPr>
        <w:rPr>
          <w:highlight w:val="darkGray"/>
        </w:rPr>
      </w:pPr>
    </w:p>
    <w:tbl>
      <w:tblPr>
        <w:tblStyle w:val="TableGrid4"/>
        <w:tblW w:w="10350" w:type="dxa"/>
        <w:tblInd w:w="-95" w:type="dxa"/>
        <w:tblLook w:val="04A0" w:firstRow="1" w:lastRow="0" w:firstColumn="1" w:lastColumn="0" w:noHBand="0" w:noVBand="1"/>
      </w:tblPr>
      <w:tblGrid>
        <w:gridCol w:w="5313"/>
        <w:gridCol w:w="1006"/>
        <w:gridCol w:w="1268"/>
        <w:gridCol w:w="1360"/>
        <w:gridCol w:w="1403"/>
      </w:tblGrid>
      <w:tr w:rsidR="00863B9F" w:rsidRPr="00FC7035" w14:paraId="68677364" w14:textId="77777777" w:rsidTr="008758CD">
        <w:trPr>
          <w:trHeight w:val="20"/>
        </w:trPr>
        <w:tc>
          <w:tcPr>
            <w:tcW w:w="10350" w:type="dxa"/>
            <w:gridSpan w:val="5"/>
            <w:shd w:val="clear" w:color="auto" w:fill="984806" w:themeFill="accent6" w:themeFillShade="80"/>
          </w:tcPr>
          <w:p w14:paraId="1DFC0563" w14:textId="52E752A7" w:rsidR="00863B9F" w:rsidRPr="00FC7035" w:rsidRDefault="007149EB" w:rsidP="008758CD">
            <w:pPr>
              <w:spacing w:before="20" w:after="20"/>
              <w:rPr>
                <w:rFonts w:ascii="Leelawadee" w:hAnsi="Leelawadee" w:cs="Leelawadee"/>
                <w:b/>
                <w:color w:val="C00000"/>
                <w:sz w:val="21"/>
              </w:rPr>
            </w:pPr>
            <w:r w:rsidRPr="00FC7035">
              <w:rPr>
                <w:rFonts w:ascii="Leelawadee" w:hAnsi="Leelawadee" w:cs="Leelawadee"/>
                <w:b/>
                <w:color w:val="FFFFFF" w:themeColor="background1"/>
                <w:sz w:val="21"/>
              </w:rPr>
              <w:lastRenderedPageBreak/>
              <w:t>Cross-Cutting Factor:</w:t>
            </w:r>
            <w:r w:rsidRPr="00FC7035">
              <w:rPr>
                <w:rFonts w:ascii="Leelawadee" w:hAnsi="Leelawadee" w:cs="Leelawadee"/>
                <w:color w:val="FFFFFF" w:themeColor="background1"/>
                <w:sz w:val="21"/>
              </w:rPr>
              <w:t xml:space="preserve"> Public Health System, Prevention and Health Behaviors </w:t>
            </w:r>
            <w:r w:rsidRPr="00FC7035">
              <w:rPr>
                <w:rFonts w:ascii="Leelawadee" w:hAnsi="Leelawadee" w:cs="Leelawadee"/>
                <w:b/>
                <w:i/>
                <w:iCs w:val="0"/>
                <w:noProof/>
                <w:color w:val="FFFFFF" w:themeColor="background1"/>
                <w:sz w:val="21"/>
              </w:rPr>
              <w:drawing>
                <wp:inline distT="0" distB="0" distL="0" distR="0" wp14:anchorId="0F5AB048" wp14:editId="252964F1">
                  <wp:extent cx="126331" cy="128336"/>
                  <wp:effectExtent l="0" t="0" r="7620" b="508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863B9F" w:rsidRPr="00FC7035" w14:paraId="3DA6BA30" w14:textId="77777777" w:rsidTr="008758CD">
        <w:trPr>
          <w:trHeight w:val="20"/>
        </w:trPr>
        <w:tc>
          <w:tcPr>
            <w:tcW w:w="10350" w:type="dxa"/>
            <w:gridSpan w:val="5"/>
            <w:shd w:val="clear" w:color="auto" w:fill="E36C0A" w:themeFill="accent6" w:themeFillShade="BF"/>
          </w:tcPr>
          <w:p w14:paraId="63C2A7A8" w14:textId="02EA4DCE" w:rsidR="00863B9F" w:rsidRPr="00FC7035" w:rsidRDefault="00863B9F" w:rsidP="008758CD">
            <w:pPr>
              <w:spacing w:before="20" w:after="20"/>
              <w:rPr>
                <w:rFonts w:ascii="Leelawadee" w:hAnsi="Leelawadee" w:cs="Leelawadee"/>
                <w:color w:val="FFFFFF" w:themeColor="background1"/>
                <w:sz w:val="21"/>
              </w:rPr>
            </w:pPr>
            <w:r w:rsidRPr="00FC7035">
              <w:rPr>
                <w:rFonts w:ascii="Leelawadee" w:hAnsi="Leelawadee" w:cs="Leelawadee"/>
                <w:b/>
                <w:color w:val="FFFFFF" w:themeColor="background1"/>
                <w:sz w:val="21"/>
              </w:rPr>
              <w:t xml:space="preserve">Strategy </w:t>
            </w:r>
            <w:r w:rsidR="004F4715">
              <w:rPr>
                <w:rFonts w:ascii="Leelawadee" w:hAnsi="Leelawadee" w:cs="Leelawadee"/>
                <w:b/>
                <w:color w:val="FFFFFF" w:themeColor="background1"/>
                <w:sz w:val="21"/>
              </w:rPr>
              <w:t>2</w:t>
            </w:r>
            <w:r w:rsidRPr="00FC7035">
              <w:rPr>
                <w:rFonts w:ascii="Leelawadee" w:hAnsi="Leelawadee" w:cs="Leelawadee"/>
                <w:b/>
                <w:color w:val="FFFFFF" w:themeColor="background1"/>
                <w:sz w:val="21"/>
              </w:rPr>
              <w:t>:</w:t>
            </w:r>
            <w:r w:rsidRPr="00FC7035">
              <w:rPr>
                <w:rFonts w:ascii="Leelawadee" w:hAnsi="Leelawadee" w:cs="Leelawadee"/>
                <w:color w:val="FFFFFF" w:themeColor="background1"/>
                <w:sz w:val="21"/>
              </w:rPr>
              <w:t xml:space="preserve"> Community-wide physical activity campaign</w:t>
            </w:r>
            <w:r w:rsidR="00154ACC" w:rsidRPr="00FC7035">
              <w:rPr>
                <w:rFonts w:ascii="Leelawadee" w:hAnsi="Leelawadee" w:cs="Leelawadee"/>
                <w:color w:val="FFFFFF" w:themeColor="background1"/>
                <w:sz w:val="21"/>
              </w:rPr>
              <w:t xml:space="preserve"> (including green space and parks) </w:t>
            </w:r>
            <w:r w:rsidRPr="00FC7035">
              <w:rPr>
                <w:rFonts w:ascii="Leelawadee" w:hAnsi="Leelawadee" w:cs="Leelawadee"/>
                <w:color w:val="FFFFFF" w:themeColor="background1"/>
                <w:sz w:val="21"/>
              </w:rPr>
              <w:t xml:space="preserve"> </w:t>
            </w:r>
            <w:r w:rsidRPr="00FC7035">
              <w:rPr>
                <w:rFonts w:ascii="Leelawadee" w:hAnsi="Leelawadee" w:cs="Leelawadee"/>
                <w:b/>
                <w:i/>
                <w:noProof/>
                <w:color w:val="FFFFFF" w:themeColor="background1"/>
                <w:sz w:val="21"/>
              </w:rPr>
              <w:drawing>
                <wp:inline distT="0" distB="0" distL="0" distR="0" wp14:anchorId="1735D94F" wp14:editId="07DE5D3B">
                  <wp:extent cx="126331" cy="128336"/>
                  <wp:effectExtent l="0" t="0" r="762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863B9F" w:rsidRPr="00FC7035" w14:paraId="2FF0C1D4" w14:textId="77777777" w:rsidTr="008758CD">
        <w:trPr>
          <w:trHeight w:val="20"/>
        </w:trPr>
        <w:tc>
          <w:tcPr>
            <w:tcW w:w="10350" w:type="dxa"/>
            <w:gridSpan w:val="5"/>
            <w:shd w:val="clear" w:color="auto" w:fill="404040"/>
          </w:tcPr>
          <w:p w14:paraId="40419B54" w14:textId="0E4C8622" w:rsidR="00863B9F" w:rsidRPr="00FC7035" w:rsidRDefault="00863B9F" w:rsidP="008758CD">
            <w:pPr>
              <w:spacing w:before="20" w:after="20"/>
              <w:rPr>
                <w:rFonts w:ascii="Leelawadee" w:hAnsi="Leelawadee" w:cs="Leelawadee"/>
                <w:b/>
                <w:color w:val="FFFFFF"/>
                <w:sz w:val="21"/>
              </w:rPr>
            </w:pPr>
            <w:r w:rsidRPr="00FC7035">
              <w:rPr>
                <w:rFonts w:ascii="Leelawadee" w:hAnsi="Leelawadee" w:cs="Leelawadee"/>
                <w:b/>
                <w:color w:val="FFFFFF" w:themeColor="background1"/>
                <w:sz w:val="21"/>
              </w:rPr>
              <w:t>Goal:</w:t>
            </w:r>
            <w:r w:rsidRPr="00FC7035">
              <w:rPr>
                <w:rFonts w:ascii="Leelawadee" w:hAnsi="Leelawadee" w:cs="Leelawadee"/>
                <w:color w:val="FFFFFF" w:themeColor="background1"/>
                <w:sz w:val="21"/>
              </w:rPr>
              <w:t xml:space="preserve"> </w:t>
            </w:r>
            <w:r w:rsidR="004622DD" w:rsidRPr="00FC7035">
              <w:rPr>
                <w:rFonts w:ascii="Leelawadee" w:hAnsi="Leelawadee" w:cs="Leelawadee"/>
                <w:color w:val="FFFFFF" w:themeColor="background1"/>
                <w:sz w:val="21"/>
              </w:rPr>
              <w:t>Increase physical activity among adults</w:t>
            </w:r>
            <w:r w:rsidR="004F54C5" w:rsidRPr="00FC7035">
              <w:rPr>
                <w:rFonts w:ascii="Leelawadee" w:hAnsi="Leelawadee" w:cs="Leelawadee"/>
                <w:color w:val="FFFFFF" w:themeColor="background1"/>
                <w:sz w:val="21"/>
              </w:rPr>
              <w:t xml:space="preserve"> and youth</w:t>
            </w:r>
            <w:r w:rsidR="004622DD" w:rsidRPr="00FC7035">
              <w:rPr>
                <w:rFonts w:ascii="Leelawadee" w:hAnsi="Leelawadee" w:cs="Leelawadee"/>
                <w:color w:val="FFFFFF" w:themeColor="background1"/>
                <w:sz w:val="21"/>
              </w:rPr>
              <w:t>.</w:t>
            </w:r>
            <w:r w:rsidRPr="00FC7035">
              <w:rPr>
                <w:rFonts w:ascii="Leelawadee" w:hAnsi="Leelawadee" w:cs="Leelawadee"/>
                <w:color w:val="FFFFFF" w:themeColor="background1"/>
                <w:sz w:val="21"/>
              </w:rPr>
              <w:t xml:space="preserve">  </w:t>
            </w:r>
          </w:p>
        </w:tc>
      </w:tr>
      <w:tr w:rsidR="00863B9F" w:rsidRPr="00FC7035" w14:paraId="7A19A0B6" w14:textId="77777777" w:rsidTr="008758CD">
        <w:trPr>
          <w:trHeight w:val="20"/>
        </w:trPr>
        <w:tc>
          <w:tcPr>
            <w:tcW w:w="10350" w:type="dxa"/>
            <w:gridSpan w:val="5"/>
            <w:shd w:val="clear" w:color="auto" w:fill="404040"/>
          </w:tcPr>
          <w:p w14:paraId="4248B376" w14:textId="1C280AA7" w:rsidR="00863B9F" w:rsidRPr="00FC7035" w:rsidRDefault="00863B9F" w:rsidP="008758CD">
            <w:pPr>
              <w:spacing w:before="20" w:after="20"/>
              <w:rPr>
                <w:rFonts w:ascii="Leelawadee" w:hAnsi="Leelawadee" w:cs="Leelawadee"/>
                <w:b/>
                <w:color w:val="FFFFFF"/>
                <w:sz w:val="21"/>
              </w:rPr>
            </w:pPr>
            <w:r w:rsidRPr="00FC7035">
              <w:rPr>
                <w:rFonts w:ascii="Leelawadee" w:hAnsi="Leelawadee" w:cs="Leelawadee"/>
                <w:b/>
                <w:color w:val="FFFFFF" w:themeColor="background1"/>
                <w:sz w:val="21"/>
              </w:rPr>
              <w:t>Objective:</w:t>
            </w:r>
            <w:r w:rsidRPr="00FC7035">
              <w:rPr>
                <w:rFonts w:ascii="Leelawadee" w:hAnsi="Leelawadee" w:cs="Leelawadee"/>
                <w:color w:val="FFFFFF" w:themeColor="background1"/>
                <w:sz w:val="21"/>
              </w:rPr>
              <w:t xml:space="preserve"> Implement a community-wide physical activity campaign in collaboration with at least</w:t>
            </w:r>
            <w:r w:rsidR="004622DD" w:rsidRPr="00FC7035">
              <w:rPr>
                <w:rFonts w:ascii="Leelawadee" w:hAnsi="Leelawadee" w:cs="Leelawadee"/>
                <w:color w:val="FFFFFF" w:themeColor="background1"/>
                <w:sz w:val="21"/>
              </w:rPr>
              <w:t xml:space="preserve"> five</w:t>
            </w:r>
            <w:r w:rsidRPr="00FC7035">
              <w:rPr>
                <w:rFonts w:ascii="Leelawadee" w:hAnsi="Leelawadee" w:cs="Leelawadee"/>
                <w:color w:val="FFFFFF" w:themeColor="background1"/>
                <w:sz w:val="21"/>
              </w:rPr>
              <w:t xml:space="preserve"> Tuscarawas County </w:t>
            </w:r>
            <w:r w:rsidR="004622DD" w:rsidRPr="00FC7035">
              <w:rPr>
                <w:rFonts w:ascii="Leelawadee" w:hAnsi="Leelawadee" w:cs="Leelawadee"/>
                <w:color w:val="FFFFFF" w:themeColor="background1"/>
                <w:sz w:val="21"/>
              </w:rPr>
              <w:t>agencies</w:t>
            </w:r>
            <w:r w:rsidRPr="00FC7035">
              <w:rPr>
                <w:rFonts w:ascii="Leelawadee" w:hAnsi="Leelawadee" w:cs="Leelawadee"/>
                <w:color w:val="FFFFFF" w:themeColor="background1"/>
                <w:sz w:val="21"/>
              </w:rPr>
              <w:t xml:space="preserve"> by </w:t>
            </w:r>
            <w:r w:rsidR="009F2443">
              <w:rPr>
                <w:rFonts w:ascii="Leelawadee" w:hAnsi="Leelawadee" w:cs="Leelawadee"/>
                <w:color w:val="FFFFFF" w:themeColor="background1"/>
                <w:sz w:val="21"/>
              </w:rPr>
              <w:t>August 13,</w:t>
            </w:r>
            <w:r w:rsidRPr="00FC7035">
              <w:rPr>
                <w:rFonts w:ascii="Leelawadee" w:hAnsi="Leelawadee" w:cs="Leelawadee"/>
                <w:color w:val="FFFFFF" w:themeColor="background1"/>
                <w:sz w:val="21"/>
              </w:rPr>
              <w:t xml:space="preserve"> 2022</w:t>
            </w:r>
          </w:p>
        </w:tc>
      </w:tr>
      <w:tr w:rsidR="00154ACC" w:rsidRPr="00FC7035" w14:paraId="6C255B5A" w14:textId="77777777" w:rsidTr="00FC7035">
        <w:trPr>
          <w:trHeight w:val="20"/>
        </w:trPr>
        <w:tc>
          <w:tcPr>
            <w:tcW w:w="5313" w:type="dxa"/>
            <w:shd w:val="clear" w:color="auto" w:fill="BFBFBF"/>
            <w:vAlign w:val="center"/>
          </w:tcPr>
          <w:p w14:paraId="44376712" w14:textId="7777777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Action Step</w:t>
            </w:r>
          </w:p>
        </w:tc>
        <w:tc>
          <w:tcPr>
            <w:tcW w:w="1006" w:type="dxa"/>
            <w:shd w:val="clear" w:color="auto" w:fill="BFBFBF"/>
            <w:vAlign w:val="center"/>
          </w:tcPr>
          <w:p w14:paraId="1C79E83F" w14:textId="7777777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 xml:space="preserve">Timeline </w:t>
            </w:r>
          </w:p>
        </w:tc>
        <w:tc>
          <w:tcPr>
            <w:tcW w:w="1268" w:type="dxa"/>
            <w:shd w:val="clear" w:color="auto" w:fill="BFBFBF"/>
            <w:vAlign w:val="center"/>
          </w:tcPr>
          <w:p w14:paraId="0BCF700A" w14:textId="7777777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Priority Population</w:t>
            </w:r>
          </w:p>
        </w:tc>
        <w:tc>
          <w:tcPr>
            <w:tcW w:w="1360" w:type="dxa"/>
            <w:shd w:val="clear" w:color="auto" w:fill="BFBFBF"/>
            <w:vAlign w:val="center"/>
          </w:tcPr>
          <w:p w14:paraId="3009D71F" w14:textId="7777777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Indicator(s) to measure impact of strategy:</w:t>
            </w:r>
          </w:p>
        </w:tc>
        <w:tc>
          <w:tcPr>
            <w:tcW w:w="1403" w:type="dxa"/>
            <w:shd w:val="clear" w:color="auto" w:fill="BFBFBF"/>
            <w:vAlign w:val="center"/>
          </w:tcPr>
          <w:p w14:paraId="048E8F8A" w14:textId="2DADB9C7" w:rsidR="00863B9F" w:rsidRPr="00FC7035" w:rsidRDefault="00863B9F" w:rsidP="008758CD">
            <w:pPr>
              <w:spacing w:before="10" w:after="10"/>
              <w:jc w:val="center"/>
              <w:rPr>
                <w:rFonts w:ascii="Leelawadee" w:hAnsi="Leelawadee" w:cs="Leelawadee"/>
                <w:color w:val="auto"/>
                <w:sz w:val="21"/>
              </w:rPr>
            </w:pPr>
            <w:r w:rsidRPr="00FC7035">
              <w:rPr>
                <w:rFonts w:ascii="Leelawadee" w:hAnsi="Leelawadee" w:cs="Leelawadee"/>
                <w:color w:val="auto"/>
                <w:sz w:val="21"/>
              </w:rPr>
              <w:t>Lead Contact/</w:t>
            </w:r>
            <w:r w:rsidR="00154ACC" w:rsidRPr="00FC7035">
              <w:rPr>
                <w:rFonts w:ascii="Leelawadee" w:hAnsi="Leelawadee" w:cs="Leelawadee"/>
                <w:color w:val="auto"/>
                <w:sz w:val="21"/>
              </w:rPr>
              <w:br/>
            </w:r>
            <w:r w:rsidRPr="00FC7035">
              <w:rPr>
                <w:rFonts w:ascii="Leelawadee" w:hAnsi="Leelawadee" w:cs="Leelawadee"/>
                <w:color w:val="auto"/>
                <w:sz w:val="21"/>
              </w:rPr>
              <w:t>Agency</w:t>
            </w:r>
          </w:p>
        </w:tc>
      </w:tr>
      <w:tr w:rsidR="00154ACC" w:rsidRPr="00FC7035" w14:paraId="10A3E7F1" w14:textId="77777777" w:rsidTr="00FC7035">
        <w:trPr>
          <w:trHeight w:val="20"/>
        </w:trPr>
        <w:tc>
          <w:tcPr>
            <w:tcW w:w="5313" w:type="dxa"/>
            <w:shd w:val="clear" w:color="auto" w:fill="F2F2F2" w:themeFill="background1" w:themeFillShade="F2"/>
          </w:tcPr>
          <w:p w14:paraId="5679A9C5" w14:textId="1A33C2FB" w:rsidR="00AF3F1C" w:rsidRPr="00FC7035" w:rsidRDefault="00AF3F1C" w:rsidP="008758CD">
            <w:pPr>
              <w:spacing w:before="0" w:after="0"/>
              <w:rPr>
                <w:rFonts w:ascii="Leelawadee" w:hAnsi="Leelawadee" w:cs="Leelawadee"/>
                <w:sz w:val="21"/>
              </w:rPr>
            </w:pPr>
            <w:r w:rsidRPr="00FC7035">
              <w:rPr>
                <w:rFonts w:ascii="Leelawadee" w:eastAsia="SimSun" w:hAnsi="Leelawadee" w:cs="Leelawadee"/>
                <w:b/>
                <w:sz w:val="21"/>
                <w:lang w:eastAsia="zh-CN"/>
              </w:rPr>
              <w:t xml:space="preserve">Year 1: </w:t>
            </w:r>
            <w:r w:rsidRPr="00FC7035">
              <w:rPr>
                <w:rFonts w:ascii="Leelawadee" w:eastAsia="SimSun" w:hAnsi="Leelawadee" w:cs="Leelawadee"/>
                <w:sz w:val="21"/>
                <w:lang w:eastAsia="zh-CN"/>
              </w:rPr>
              <w:t>Create a community-wide physical activity campaign.</w:t>
            </w:r>
            <w:r w:rsidRPr="00FC7035">
              <w:rPr>
                <w:rFonts w:ascii="Leelawadee" w:eastAsia="SimSun" w:hAnsi="Leelawadee" w:cs="Leelawadee"/>
                <w:b/>
                <w:sz w:val="21"/>
                <w:lang w:eastAsia="zh-CN"/>
              </w:rPr>
              <w:t xml:space="preserve"> </w:t>
            </w:r>
            <w:r w:rsidRPr="00FC7035">
              <w:rPr>
                <w:rFonts w:ascii="Leelawadee" w:hAnsi="Leelawadee" w:cs="Leelawadee"/>
                <w:sz w:val="21"/>
              </w:rPr>
              <w:t xml:space="preserve">Recruit </w:t>
            </w:r>
            <w:r w:rsidR="004622DD" w:rsidRPr="00FC7035">
              <w:rPr>
                <w:rFonts w:ascii="Leelawadee" w:hAnsi="Leelawadee" w:cs="Leelawadee"/>
                <w:sz w:val="21"/>
              </w:rPr>
              <w:t xml:space="preserve">at least five </w:t>
            </w:r>
            <w:r w:rsidRPr="00FC7035">
              <w:rPr>
                <w:rFonts w:ascii="Leelawadee" w:hAnsi="Leelawadee" w:cs="Leelawadee"/>
                <w:sz w:val="21"/>
              </w:rPr>
              <w:t>agencies who are working to improve and promote Tuscarawas County’s physical activity opportunities.</w:t>
            </w:r>
            <w:r w:rsidR="00154ACC" w:rsidRPr="00FC7035">
              <w:rPr>
                <w:rFonts w:ascii="Leelawadee" w:hAnsi="Leelawadee" w:cs="Leelawadee"/>
                <w:sz w:val="21"/>
              </w:rPr>
              <w:t xml:space="preserve"> </w:t>
            </w:r>
            <w:r w:rsidRPr="00FC7035">
              <w:rPr>
                <w:rFonts w:ascii="Leelawadee" w:eastAsia="SimSun" w:hAnsi="Leelawadee" w:cs="Leelawadee"/>
                <w:sz w:val="21"/>
                <w:lang w:eastAsia="zh-CN"/>
              </w:rPr>
              <w:t>Determine the goals and objectives of the physical activity campaign.</w:t>
            </w:r>
            <w:r w:rsidRPr="00FC7035">
              <w:rPr>
                <w:rFonts w:ascii="Leelawadee" w:eastAsia="SimSun" w:hAnsi="Leelawadee" w:cs="Leelawadee"/>
                <w:sz w:val="21"/>
                <w:lang w:eastAsia="zh-CN"/>
              </w:rPr>
              <w:br/>
            </w:r>
          </w:p>
          <w:p w14:paraId="1472DD0F" w14:textId="60B577EC" w:rsidR="00AF3F1C" w:rsidRPr="00FC7035" w:rsidRDefault="00AF3F1C" w:rsidP="008758CD">
            <w:pPr>
              <w:spacing w:before="0" w:after="0"/>
              <w:rPr>
                <w:rFonts w:ascii="Leelawadee" w:eastAsia="SimSun" w:hAnsi="Leelawadee" w:cs="Leelawadee"/>
                <w:sz w:val="21"/>
                <w:lang w:eastAsia="zh-CN"/>
              </w:rPr>
            </w:pPr>
            <w:r w:rsidRPr="00FC7035">
              <w:rPr>
                <w:rFonts w:ascii="Leelawadee" w:eastAsia="SimSun" w:hAnsi="Leelawadee" w:cs="Leelawadee"/>
                <w:sz w:val="21"/>
                <w:lang w:eastAsia="zh-CN"/>
              </w:rPr>
              <w:t>Engage community agencies t</w:t>
            </w:r>
            <w:r w:rsidR="00467BA7">
              <w:rPr>
                <w:rFonts w:ascii="Leelawadee" w:eastAsia="SimSun" w:hAnsi="Leelawadee" w:cs="Leelawadee"/>
                <w:sz w:val="21"/>
                <w:lang w:eastAsia="zh-CN"/>
              </w:rPr>
              <w:t xml:space="preserve">hat </w:t>
            </w:r>
            <w:r w:rsidR="002D2265">
              <w:rPr>
                <w:rFonts w:ascii="Leelawadee" w:eastAsia="SimSun" w:hAnsi="Leelawadee" w:cs="Leelawadee"/>
                <w:sz w:val="21"/>
                <w:lang w:eastAsia="zh-CN"/>
              </w:rPr>
              <w:t>coordinate</w:t>
            </w:r>
            <w:r w:rsidR="002D2265" w:rsidRPr="00FC7035">
              <w:rPr>
                <w:rFonts w:ascii="Leelawadee" w:eastAsia="SimSun" w:hAnsi="Leelawadee" w:cs="Leelawadee"/>
                <w:sz w:val="21"/>
                <w:lang w:eastAsia="zh-CN"/>
              </w:rPr>
              <w:t xml:space="preserve"> a</w:t>
            </w:r>
            <w:r w:rsidRPr="00FC7035">
              <w:rPr>
                <w:rFonts w:ascii="Leelawadee" w:eastAsia="SimSun" w:hAnsi="Leelawadee" w:cs="Leelawadee"/>
                <w:sz w:val="21"/>
                <w:lang w:eastAsia="zh-CN"/>
              </w:rPr>
              <w:t xml:space="preserve"> unified message to increase awareness of Tuscarawas County physical activity opportunities and create a culture of health.</w:t>
            </w:r>
            <w:r w:rsidRPr="00FC7035">
              <w:rPr>
                <w:rFonts w:ascii="Leelawadee" w:eastAsia="SimSun" w:hAnsi="Leelawadee" w:cs="Leelawadee"/>
                <w:sz w:val="21"/>
                <w:lang w:eastAsia="zh-CN"/>
              </w:rPr>
              <w:br/>
            </w:r>
          </w:p>
          <w:p w14:paraId="3FC06185" w14:textId="68665161" w:rsidR="00AF3F1C" w:rsidRPr="00FC7035" w:rsidRDefault="00AF3F1C" w:rsidP="008758CD">
            <w:pPr>
              <w:spacing w:before="0" w:after="0"/>
              <w:rPr>
                <w:rFonts w:ascii="Leelawadee" w:eastAsia="SimSun" w:hAnsi="Leelawadee" w:cs="Leelawadee"/>
                <w:sz w:val="21"/>
                <w:lang w:eastAsia="zh-CN"/>
              </w:rPr>
            </w:pPr>
            <w:r w:rsidRPr="00FC7035">
              <w:rPr>
                <w:rFonts w:ascii="Leelawadee" w:eastAsia="SimSun" w:hAnsi="Leelawadee" w:cs="Leelawadee"/>
                <w:sz w:val="21"/>
                <w:lang w:eastAsia="zh-CN"/>
              </w:rPr>
              <w:t>Brand the campaign and explore the feasibility of creating a county physical activity resource that houses all physical activity opportunities.</w:t>
            </w:r>
          </w:p>
        </w:tc>
        <w:tc>
          <w:tcPr>
            <w:tcW w:w="1006" w:type="dxa"/>
            <w:shd w:val="clear" w:color="auto" w:fill="F2F2F2"/>
          </w:tcPr>
          <w:p w14:paraId="5269F4F8" w14:textId="349BED70" w:rsidR="00AF3F1C" w:rsidRPr="00FC7035" w:rsidRDefault="009F2443" w:rsidP="008758CD">
            <w:pPr>
              <w:spacing w:before="10" w:after="10"/>
              <w:rPr>
                <w:rFonts w:ascii="Leelawadee" w:hAnsi="Leelawadee" w:cs="Leelawadee"/>
                <w:color w:val="auto"/>
                <w:sz w:val="21"/>
              </w:rPr>
            </w:pPr>
            <w:r>
              <w:rPr>
                <w:rFonts w:ascii="Leelawadee" w:hAnsi="Leelawadee" w:cs="Leelawadee"/>
                <w:color w:val="auto"/>
                <w:sz w:val="21"/>
              </w:rPr>
              <w:t>August 13,</w:t>
            </w:r>
            <w:r w:rsidR="00AF3F1C" w:rsidRPr="00FC7035">
              <w:rPr>
                <w:rFonts w:ascii="Leelawadee" w:hAnsi="Leelawadee" w:cs="Leelawadee"/>
                <w:color w:val="auto"/>
                <w:sz w:val="21"/>
              </w:rPr>
              <w:t xml:space="preserve"> 2020</w:t>
            </w:r>
          </w:p>
        </w:tc>
        <w:tc>
          <w:tcPr>
            <w:tcW w:w="1268" w:type="dxa"/>
            <w:vMerge w:val="restart"/>
            <w:shd w:val="clear" w:color="auto" w:fill="F2F2F2"/>
          </w:tcPr>
          <w:p w14:paraId="45E7BD23" w14:textId="71D956A7" w:rsidR="00AF3F1C" w:rsidRPr="00FC7035" w:rsidRDefault="00AF3F1C" w:rsidP="008758CD">
            <w:pPr>
              <w:spacing w:before="0" w:after="0"/>
              <w:rPr>
                <w:rFonts w:ascii="Leelawadee" w:hAnsi="Leelawadee" w:cs="Leelawadee"/>
                <w:sz w:val="21"/>
              </w:rPr>
            </w:pPr>
            <w:r w:rsidRPr="00FC7035">
              <w:rPr>
                <w:rFonts w:ascii="Leelawadee" w:hAnsi="Leelawadee" w:cs="Leelawadee"/>
                <w:color w:val="auto"/>
                <w:sz w:val="21"/>
              </w:rPr>
              <w:t>Adult</w:t>
            </w:r>
            <w:r w:rsidR="00154ACC" w:rsidRPr="00FC7035">
              <w:rPr>
                <w:rFonts w:ascii="Leelawadee" w:hAnsi="Leelawadee" w:cs="Leelawadee"/>
                <w:color w:val="auto"/>
                <w:sz w:val="21"/>
              </w:rPr>
              <w:t xml:space="preserve"> and youth</w:t>
            </w:r>
          </w:p>
        </w:tc>
        <w:tc>
          <w:tcPr>
            <w:tcW w:w="1360" w:type="dxa"/>
            <w:vMerge w:val="restart"/>
            <w:shd w:val="clear" w:color="auto" w:fill="F2F2F2"/>
          </w:tcPr>
          <w:p w14:paraId="752102BB" w14:textId="77777777" w:rsidR="004F54C5" w:rsidRPr="00FC7035" w:rsidRDefault="004F54C5" w:rsidP="008758CD">
            <w:pPr>
              <w:spacing w:before="10" w:after="10"/>
              <w:rPr>
                <w:rFonts w:ascii="Leelawadee" w:hAnsi="Leelawadee" w:cs="Leelawadee"/>
                <w:color w:val="auto"/>
                <w:sz w:val="21"/>
              </w:rPr>
            </w:pPr>
            <w:r w:rsidRPr="00FC7035">
              <w:rPr>
                <w:rFonts w:ascii="Leelawadee" w:hAnsi="Leelawadee" w:cs="Leelawadee"/>
                <w:color w:val="auto"/>
                <w:sz w:val="21"/>
              </w:rPr>
              <w:t xml:space="preserve">1. Physical inactivity: Percentage adults reporting no leisure time physical activity (Baseline: 26%, 2018 CHA) </w:t>
            </w:r>
            <w:r w:rsidRPr="00FC7035">
              <w:rPr>
                <w:rFonts w:ascii="Leelawadee" w:hAnsi="Leelawadee" w:cs="Leelawadee"/>
                <w:b/>
                <w:i/>
                <w:noProof/>
                <w:color w:val="FFFFFF" w:themeColor="background1"/>
                <w:sz w:val="21"/>
              </w:rPr>
              <w:drawing>
                <wp:inline distT="0" distB="0" distL="0" distR="0" wp14:anchorId="0CE3D978" wp14:editId="1C1A8D83">
                  <wp:extent cx="126331" cy="128336"/>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p w14:paraId="0E72AE28" w14:textId="77777777" w:rsidR="004F54C5" w:rsidRPr="00FC7035" w:rsidRDefault="004F54C5" w:rsidP="008758CD">
            <w:pPr>
              <w:spacing w:before="10" w:after="10"/>
              <w:rPr>
                <w:rFonts w:ascii="Leelawadee" w:hAnsi="Leelawadee" w:cs="Leelawadee"/>
                <w:color w:val="auto"/>
                <w:sz w:val="21"/>
              </w:rPr>
            </w:pPr>
          </w:p>
          <w:p w14:paraId="723FE4A6" w14:textId="608FEF80" w:rsidR="00AF3F1C" w:rsidRPr="00FC7035" w:rsidRDefault="004F54C5" w:rsidP="008758CD">
            <w:pPr>
              <w:spacing w:before="10" w:after="10"/>
              <w:rPr>
                <w:rFonts w:ascii="Leelawadee" w:hAnsi="Leelawadee" w:cs="Leelawadee"/>
                <w:color w:val="auto"/>
                <w:sz w:val="21"/>
                <w:highlight w:val="darkGray"/>
              </w:rPr>
            </w:pPr>
            <w:r w:rsidRPr="00FC7035">
              <w:rPr>
                <w:rFonts w:ascii="Leelawadee" w:hAnsi="Leelawadee" w:cs="Leelawadee"/>
                <w:color w:val="auto"/>
                <w:sz w:val="21"/>
              </w:rPr>
              <w:t xml:space="preserve">2.  Physical inactivity: Percent of youth who did not participate in at least 60 minutes of physical activity on at least 1 day in the past seven days (Baseline: 9%, 2018 CHA) </w:t>
            </w:r>
            <w:r w:rsidRPr="00FC7035">
              <w:rPr>
                <w:rFonts w:ascii="Leelawadee" w:hAnsi="Leelawadee" w:cs="Leelawadee"/>
                <w:b/>
                <w:i/>
                <w:noProof/>
                <w:color w:val="FFFFFF" w:themeColor="background1"/>
                <w:sz w:val="21"/>
              </w:rPr>
              <w:drawing>
                <wp:inline distT="0" distB="0" distL="0" distR="0" wp14:anchorId="41B3A7EB" wp14:editId="243DA73B">
                  <wp:extent cx="126331" cy="128336"/>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403" w:type="dxa"/>
            <w:vMerge w:val="restart"/>
            <w:shd w:val="clear" w:color="auto" w:fill="F2F2F2"/>
            <w:vAlign w:val="center"/>
          </w:tcPr>
          <w:p w14:paraId="5D33D862" w14:textId="77777777" w:rsidR="00AF3F1C" w:rsidRPr="00FC7035" w:rsidRDefault="004F54C5" w:rsidP="008758CD">
            <w:pPr>
              <w:spacing w:before="10" w:after="10"/>
              <w:jc w:val="center"/>
              <w:rPr>
                <w:rFonts w:ascii="Leelawadee" w:hAnsi="Leelawadee" w:cs="Leelawadee"/>
                <w:color w:val="auto"/>
                <w:sz w:val="21"/>
              </w:rPr>
            </w:pPr>
            <w:r w:rsidRPr="00FC7035">
              <w:rPr>
                <w:rFonts w:ascii="Leelawadee" w:hAnsi="Leelawadee" w:cs="Leelawadee"/>
                <w:color w:val="auto"/>
                <w:sz w:val="21"/>
              </w:rPr>
              <w:t xml:space="preserve">Tuscarawas County YMCA </w:t>
            </w:r>
          </w:p>
          <w:p w14:paraId="2B21C9DD" w14:textId="77777777" w:rsidR="00832A9B" w:rsidRPr="00FC7035" w:rsidRDefault="00832A9B" w:rsidP="008758CD">
            <w:pPr>
              <w:spacing w:before="10" w:after="10"/>
              <w:jc w:val="center"/>
              <w:rPr>
                <w:rFonts w:ascii="Leelawadee" w:hAnsi="Leelawadee" w:cs="Leelawadee"/>
                <w:color w:val="auto"/>
                <w:sz w:val="21"/>
              </w:rPr>
            </w:pPr>
          </w:p>
          <w:p w14:paraId="2EA5615A" w14:textId="77777777" w:rsidR="00832A9B" w:rsidRPr="00FC7035" w:rsidRDefault="00832A9B" w:rsidP="008758CD">
            <w:pPr>
              <w:spacing w:before="10" w:after="10"/>
              <w:jc w:val="center"/>
              <w:rPr>
                <w:rFonts w:ascii="Leelawadee" w:hAnsi="Leelawadee" w:cs="Leelawadee"/>
                <w:color w:val="auto"/>
                <w:sz w:val="21"/>
              </w:rPr>
            </w:pPr>
            <w:r w:rsidRPr="00FC7035">
              <w:rPr>
                <w:rFonts w:ascii="Leelawadee" w:hAnsi="Leelawadee" w:cs="Leelawadee"/>
                <w:color w:val="auto"/>
                <w:sz w:val="21"/>
              </w:rPr>
              <w:t>Tuscarawas County Convention and Visitors Bureau</w:t>
            </w:r>
          </w:p>
          <w:p w14:paraId="70074D51" w14:textId="77777777" w:rsidR="00832A9B" w:rsidRPr="00FC7035" w:rsidRDefault="00832A9B" w:rsidP="008758CD">
            <w:pPr>
              <w:spacing w:before="10" w:after="10"/>
              <w:jc w:val="center"/>
              <w:rPr>
                <w:rFonts w:ascii="Leelawadee" w:hAnsi="Leelawadee" w:cs="Leelawadee"/>
                <w:color w:val="auto"/>
                <w:sz w:val="21"/>
              </w:rPr>
            </w:pPr>
          </w:p>
          <w:p w14:paraId="1833A73F" w14:textId="2945D561" w:rsidR="00832A9B" w:rsidRPr="00FC7035" w:rsidRDefault="00832A9B" w:rsidP="008758CD">
            <w:pPr>
              <w:spacing w:before="10" w:after="10"/>
              <w:jc w:val="center"/>
              <w:rPr>
                <w:rFonts w:ascii="Leelawadee" w:hAnsi="Leelawadee" w:cs="Leelawadee"/>
                <w:color w:val="auto"/>
                <w:sz w:val="21"/>
                <w:highlight w:val="darkGray"/>
              </w:rPr>
            </w:pPr>
            <w:r w:rsidRPr="00FC7035">
              <w:rPr>
                <w:rFonts w:ascii="Leelawadee" w:hAnsi="Leelawadee" w:cs="Leelawadee"/>
                <w:color w:val="auto"/>
                <w:sz w:val="21"/>
              </w:rPr>
              <w:t>New Philadelphia Health Dep</w:t>
            </w:r>
            <w:r w:rsidR="008758CD" w:rsidRPr="00FC7035">
              <w:rPr>
                <w:rFonts w:ascii="Leelawadee" w:hAnsi="Leelawadee" w:cs="Leelawadee"/>
                <w:color w:val="auto"/>
                <w:sz w:val="21"/>
              </w:rPr>
              <w:t>artment</w:t>
            </w:r>
          </w:p>
        </w:tc>
      </w:tr>
      <w:tr w:rsidR="00154ACC" w:rsidRPr="00FC7035" w14:paraId="71815B44" w14:textId="77777777" w:rsidTr="00FC7035">
        <w:trPr>
          <w:trHeight w:val="20"/>
        </w:trPr>
        <w:tc>
          <w:tcPr>
            <w:tcW w:w="5313" w:type="dxa"/>
            <w:shd w:val="clear" w:color="auto" w:fill="F2F2F2" w:themeFill="background1" w:themeFillShade="F2"/>
          </w:tcPr>
          <w:p w14:paraId="04C14802" w14:textId="77777777" w:rsidR="00AF3F1C" w:rsidRPr="00FC7035" w:rsidRDefault="00AF3F1C" w:rsidP="008758CD">
            <w:pPr>
              <w:spacing w:before="0" w:after="0"/>
              <w:rPr>
                <w:rFonts w:ascii="Leelawadee" w:hAnsi="Leelawadee" w:cs="Leelawadee"/>
                <w:b/>
                <w:sz w:val="21"/>
              </w:rPr>
            </w:pPr>
            <w:r w:rsidRPr="00FC7035">
              <w:rPr>
                <w:rFonts w:ascii="Leelawadee" w:hAnsi="Leelawadee" w:cs="Leelawadee"/>
                <w:b/>
                <w:sz w:val="21"/>
              </w:rPr>
              <w:t xml:space="preserve">Year 2: </w:t>
            </w:r>
            <w:r w:rsidRPr="00FC7035">
              <w:rPr>
                <w:rFonts w:ascii="Leelawadee" w:hAnsi="Leelawadee" w:cs="Leelawadee"/>
                <w:sz w:val="21"/>
              </w:rPr>
              <w:t>Continue efforts of year 1.</w:t>
            </w:r>
            <w:r w:rsidRPr="00FC7035">
              <w:rPr>
                <w:rFonts w:ascii="Leelawadee" w:hAnsi="Leelawadee" w:cs="Leelawadee"/>
                <w:b/>
                <w:sz w:val="21"/>
              </w:rPr>
              <w:t xml:space="preserve"> </w:t>
            </w:r>
          </w:p>
          <w:p w14:paraId="1053F8EC" w14:textId="77777777" w:rsidR="00AF3F1C" w:rsidRPr="00FC7035" w:rsidRDefault="00AF3F1C" w:rsidP="008758CD">
            <w:pPr>
              <w:spacing w:before="0" w:after="0"/>
              <w:rPr>
                <w:rFonts w:ascii="Leelawadee" w:hAnsi="Leelawadee" w:cs="Leelawadee"/>
                <w:sz w:val="21"/>
              </w:rPr>
            </w:pPr>
            <w:r w:rsidRPr="00FC7035">
              <w:rPr>
                <w:rFonts w:ascii="Leelawadee" w:hAnsi="Leelawadee" w:cs="Leelawadee"/>
                <w:sz w:val="21"/>
              </w:rPr>
              <w:br/>
            </w:r>
            <w:r w:rsidR="004622DD" w:rsidRPr="00FC7035">
              <w:rPr>
                <w:rFonts w:ascii="Leelawadee" w:hAnsi="Leelawadee" w:cs="Leelawadee"/>
                <w:sz w:val="21"/>
              </w:rPr>
              <w:t>Using the coordinated message, all participating agencies will i</w:t>
            </w:r>
            <w:r w:rsidRPr="00FC7035">
              <w:rPr>
                <w:rFonts w:ascii="Leelawadee" w:hAnsi="Leelawadee" w:cs="Leelawadee"/>
                <w:sz w:val="21"/>
              </w:rPr>
              <w:t>ncrease awareness of physical activity opportunities and promote the use of them</w:t>
            </w:r>
            <w:r w:rsidR="004622DD" w:rsidRPr="00FC7035">
              <w:rPr>
                <w:rFonts w:ascii="Leelawadee" w:hAnsi="Leelawadee" w:cs="Leelawadee"/>
                <w:sz w:val="21"/>
              </w:rPr>
              <w:t xml:space="preserve"> at least once a week. </w:t>
            </w:r>
            <w:r w:rsidRPr="00FC7035">
              <w:rPr>
                <w:rFonts w:ascii="Leelawadee" w:hAnsi="Leelawadee" w:cs="Leelawadee"/>
                <w:sz w:val="21"/>
              </w:rPr>
              <w:t>Provide</w:t>
            </w:r>
            <w:r w:rsidR="004622DD" w:rsidRPr="00FC7035">
              <w:rPr>
                <w:rFonts w:ascii="Leelawadee" w:hAnsi="Leelawadee" w:cs="Leelawadee"/>
                <w:sz w:val="21"/>
              </w:rPr>
              <w:t xml:space="preserve"> non-participating</w:t>
            </w:r>
            <w:r w:rsidRPr="00FC7035">
              <w:rPr>
                <w:rFonts w:ascii="Leelawadee" w:hAnsi="Leelawadee" w:cs="Leelawadee"/>
                <w:sz w:val="21"/>
              </w:rPr>
              <w:t xml:space="preserve"> community </w:t>
            </w:r>
            <w:r w:rsidR="004622DD" w:rsidRPr="00FC7035">
              <w:rPr>
                <w:rFonts w:ascii="Leelawadee" w:hAnsi="Leelawadee" w:cs="Leelawadee"/>
                <w:sz w:val="21"/>
              </w:rPr>
              <w:t>agencies</w:t>
            </w:r>
            <w:r w:rsidRPr="00FC7035">
              <w:rPr>
                <w:rFonts w:ascii="Leelawadee" w:hAnsi="Leelawadee" w:cs="Leelawadee"/>
                <w:sz w:val="21"/>
              </w:rPr>
              <w:t xml:space="preserve"> with </w:t>
            </w:r>
            <w:r w:rsidR="004622DD" w:rsidRPr="00FC7035">
              <w:rPr>
                <w:rFonts w:ascii="Leelawadee" w:hAnsi="Leelawadee" w:cs="Leelawadee"/>
                <w:sz w:val="21"/>
              </w:rPr>
              <w:t>materials</w:t>
            </w:r>
            <w:r w:rsidRPr="00FC7035">
              <w:rPr>
                <w:rFonts w:ascii="Leelawadee" w:hAnsi="Leelawadee" w:cs="Leelawadee"/>
                <w:sz w:val="21"/>
              </w:rPr>
              <w:t xml:space="preserve"> to support the campaign</w:t>
            </w:r>
            <w:r w:rsidR="004622DD" w:rsidRPr="00FC7035">
              <w:rPr>
                <w:rFonts w:ascii="Leelawadee" w:hAnsi="Leelawadee" w:cs="Leelawadee"/>
                <w:sz w:val="21"/>
              </w:rPr>
              <w:t>,</w:t>
            </w:r>
            <w:r w:rsidRPr="00FC7035">
              <w:rPr>
                <w:rFonts w:ascii="Leelawadee" w:hAnsi="Leelawadee" w:cs="Leelawadee"/>
                <w:sz w:val="21"/>
              </w:rPr>
              <w:t xml:space="preserve"> such as social media</w:t>
            </w:r>
            <w:r w:rsidR="004622DD" w:rsidRPr="00FC7035">
              <w:rPr>
                <w:rFonts w:ascii="Leelawadee" w:hAnsi="Leelawadee" w:cs="Leelawadee"/>
                <w:sz w:val="21"/>
              </w:rPr>
              <w:t xml:space="preserve"> messages</w:t>
            </w:r>
            <w:r w:rsidRPr="00FC7035">
              <w:rPr>
                <w:rFonts w:ascii="Leelawadee" w:hAnsi="Leelawadee" w:cs="Leelawadee"/>
                <w:sz w:val="21"/>
              </w:rPr>
              <w:t>, website</w:t>
            </w:r>
            <w:r w:rsidR="004622DD" w:rsidRPr="00FC7035">
              <w:rPr>
                <w:rFonts w:ascii="Leelawadee" w:hAnsi="Leelawadee" w:cs="Leelawadee"/>
                <w:sz w:val="21"/>
              </w:rPr>
              <w:t xml:space="preserve"> information</w:t>
            </w:r>
            <w:r w:rsidRPr="00FC7035">
              <w:rPr>
                <w:rFonts w:ascii="Leelawadee" w:hAnsi="Leelawadee" w:cs="Leelawadee"/>
                <w:sz w:val="21"/>
              </w:rPr>
              <w:t xml:space="preserve">, </w:t>
            </w:r>
            <w:r w:rsidR="004622DD" w:rsidRPr="00FC7035">
              <w:rPr>
                <w:rFonts w:ascii="Leelawadee" w:hAnsi="Leelawadee" w:cs="Leelawadee"/>
                <w:sz w:val="21"/>
              </w:rPr>
              <w:t xml:space="preserve">infographics, maps, </w:t>
            </w:r>
            <w:r w:rsidRPr="00FC7035">
              <w:rPr>
                <w:rFonts w:ascii="Leelawadee" w:hAnsi="Leelawadee" w:cs="Leelawadee"/>
                <w:sz w:val="21"/>
              </w:rPr>
              <w:t xml:space="preserve">flyers, etc. </w:t>
            </w:r>
          </w:p>
          <w:p w14:paraId="78475511" w14:textId="77777777" w:rsidR="00154ACC" w:rsidRPr="00FC7035" w:rsidRDefault="00154ACC" w:rsidP="008758CD">
            <w:pPr>
              <w:spacing w:before="0" w:after="0"/>
              <w:rPr>
                <w:rFonts w:ascii="Leelawadee" w:hAnsi="Leelawadee" w:cs="Leelawadee"/>
                <w:sz w:val="21"/>
              </w:rPr>
            </w:pPr>
          </w:p>
          <w:p w14:paraId="7B05CA09" w14:textId="11283BFB" w:rsidR="00154ACC" w:rsidRPr="00FC7035" w:rsidRDefault="00154ACC" w:rsidP="008758CD">
            <w:pPr>
              <w:spacing w:before="0" w:after="0"/>
              <w:rPr>
                <w:rFonts w:ascii="Leelawadee" w:hAnsi="Leelawadee" w:cs="Leelawadee"/>
                <w:sz w:val="21"/>
              </w:rPr>
            </w:pPr>
            <w:r w:rsidRPr="00FC7035">
              <w:rPr>
                <w:rFonts w:ascii="Leelawadee" w:hAnsi="Leelawadee" w:cs="Leelawadee"/>
                <w:sz w:val="21"/>
              </w:rPr>
              <w:t>Continue to build upon the trail system in Tuscarawas County parks. Collaborate with local partners to advertise local parks, playgrounds, trails, and other green space.</w:t>
            </w:r>
          </w:p>
        </w:tc>
        <w:tc>
          <w:tcPr>
            <w:tcW w:w="1006" w:type="dxa"/>
            <w:shd w:val="clear" w:color="auto" w:fill="F2F2F2"/>
          </w:tcPr>
          <w:p w14:paraId="2824B208" w14:textId="1A56FBB8" w:rsidR="00AF3F1C" w:rsidRPr="00FC7035" w:rsidRDefault="009F2443" w:rsidP="008758CD">
            <w:pPr>
              <w:spacing w:before="10" w:after="10"/>
              <w:rPr>
                <w:rFonts w:ascii="Leelawadee" w:hAnsi="Leelawadee" w:cs="Leelawadee"/>
                <w:color w:val="auto"/>
                <w:sz w:val="21"/>
              </w:rPr>
            </w:pPr>
            <w:r>
              <w:rPr>
                <w:rFonts w:ascii="Leelawadee" w:hAnsi="Leelawadee" w:cs="Leelawadee"/>
                <w:color w:val="auto"/>
                <w:sz w:val="21"/>
              </w:rPr>
              <w:t>August 13,</w:t>
            </w:r>
            <w:r w:rsidR="00AF3F1C" w:rsidRPr="00FC7035">
              <w:rPr>
                <w:rFonts w:ascii="Leelawadee" w:hAnsi="Leelawadee" w:cs="Leelawadee"/>
                <w:color w:val="auto"/>
                <w:sz w:val="21"/>
              </w:rPr>
              <w:t xml:space="preserve"> 2021</w:t>
            </w:r>
          </w:p>
        </w:tc>
        <w:tc>
          <w:tcPr>
            <w:tcW w:w="1268" w:type="dxa"/>
            <w:vMerge/>
            <w:shd w:val="clear" w:color="auto" w:fill="F2F2F2"/>
          </w:tcPr>
          <w:p w14:paraId="22CEB300" w14:textId="77777777" w:rsidR="00AF3F1C" w:rsidRPr="00FC7035" w:rsidRDefault="00AF3F1C" w:rsidP="008758CD">
            <w:pPr>
              <w:spacing w:before="10" w:after="10"/>
              <w:rPr>
                <w:rFonts w:ascii="Leelawadee" w:hAnsi="Leelawadee" w:cs="Leelawadee"/>
                <w:color w:val="auto"/>
                <w:sz w:val="21"/>
                <w:highlight w:val="darkGray"/>
              </w:rPr>
            </w:pPr>
          </w:p>
        </w:tc>
        <w:tc>
          <w:tcPr>
            <w:tcW w:w="1360" w:type="dxa"/>
            <w:vMerge/>
            <w:shd w:val="clear" w:color="auto" w:fill="F2F2F2"/>
          </w:tcPr>
          <w:p w14:paraId="6EB5D586" w14:textId="77777777" w:rsidR="00AF3F1C" w:rsidRPr="00FC7035" w:rsidRDefault="00AF3F1C" w:rsidP="008758CD">
            <w:pPr>
              <w:spacing w:before="10" w:after="10"/>
              <w:rPr>
                <w:rFonts w:ascii="Leelawadee" w:hAnsi="Leelawadee" w:cs="Leelawadee"/>
                <w:color w:val="auto"/>
                <w:sz w:val="21"/>
                <w:highlight w:val="darkGray"/>
              </w:rPr>
            </w:pPr>
          </w:p>
        </w:tc>
        <w:tc>
          <w:tcPr>
            <w:tcW w:w="1403" w:type="dxa"/>
            <w:vMerge/>
            <w:shd w:val="clear" w:color="auto" w:fill="F2F2F2"/>
          </w:tcPr>
          <w:p w14:paraId="50CD5D4E" w14:textId="77777777" w:rsidR="00AF3F1C" w:rsidRPr="00FC7035" w:rsidRDefault="00AF3F1C" w:rsidP="008758CD">
            <w:pPr>
              <w:spacing w:before="10" w:after="10"/>
              <w:rPr>
                <w:rFonts w:ascii="Leelawadee" w:hAnsi="Leelawadee" w:cs="Leelawadee"/>
                <w:color w:val="auto"/>
                <w:sz w:val="21"/>
                <w:highlight w:val="darkGray"/>
              </w:rPr>
            </w:pPr>
          </w:p>
        </w:tc>
      </w:tr>
      <w:tr w:rsidR="00154ACC" w:rsidRPr="00FC7035" w14:paraId="616C770F" w14:textId="77777777" w:rsidTr="00FC7035">
        <w:trPr>
          <w:trHeight w:val="20"/>
        </w:trPr>
        <w:tc>
          <w:tcPr>
            <w:tcW w:w="5313" w:type="dxa"/>
            <w:shd w:val="clear" w:color="auto" w:fill="F2F2F2" w:themeFill="background1" w:themeFillShade="F2"/>
          </w:tcPr>
          <w:p w14:paraId="03C25FBD" w14:textId="77777777" w:rsidR="00AF3F1C" w:rsidRPr="00FC7035" w:rsidRDefault="00AF3F1C" w:rsidP="008758CD">
            <w:pPr>
              <w:pStyle w:val="NoSpacing"/>
              <w:rPr>
                <w:rFonts w:ascii="Leelawadee" w:hAnsi="Leelawadee" w:cs="Leelawadee"/>
                <w:sz w:val="21"/>
              </w:rPr>
            </w:pPr>
            <w:r w:rsidRPr="00FC7035">
              <w:rPr>
                <w:rFonts w:ascii="Leelawadee" w:hAnsi="Leelawadee" w:cs="Leelawadee"/>
                <w:b/>
                <w:sz w:val="21"/>
              </w:rPr>
              <w:t>Year 3:</w:t>
            </w:r>
            <w:r w:rsidRPr="00FC7035">
              <w:rPr>
                <w:rFonts w:ascii="Leelawadee" w:hAnsi="Leelawadee" w:cs="Leelawadee"/>
                <w:sz w:val="21"/>
              </w:rPr>
              <w:t xml:space="preserve"> Continue efforts of years 1 and 2. </w:t>
            </w:r>
          </w:p>
          <w:p w14:paraId="0A97290E" w14:textId="789E5F74" w:rsidR="00154ACC" w:rsidRPr="00FC7035" w:rsidRDefault="00154ACC" w:rsidP="008758CD">
            <w:pPr>
              <w:pStyle w:val="NoSpacing"/>
              <w:rPr>
                <w:rFonts w:ascii="Leelawadee" w:eastAsia="SimSun" w:hAnsi="Leelawadee" w:cs="Leelawadee"/>
                <w:sz w:val="21"/>
                <w:highlight w:val="darkGray"/>
                <w:lang w:eastAsia="zh-CN"/>
              </w:rPr>
            </w:pPr>
            <w:r w:rsidRPr="00FC7035">
              <w:rPr>
                <w:rFonts w:ascii="Leelawadee" w:eastAsia="SimSun" w:hAnsi="Leelawadee" w:cs="Leelawadee"/>
                <w:sz w:val="21"/>
                <w:lang w:eastAsia="zh-CN"/>
              </w:rPr>
              <w:t>Identify an area in Tuscarawas County and either renovate under-used recreation areas, rehabilitate vacant lots, or abandoned infrastructure to create additional green space.</w:t>
            </w:r>
            <w:r w:rsidRPr="00FC7035">
              <w:rPr>
                <w:sz w:val="21"/>
              </w:rPr>
              <w:t xml:space="preserve"> </w:t>
            </w:r>
          </w:p>
        </w:tc>
        <w:tc>
          <w:tcPr>
            <w:tcW w:w="1006" w:type="dxa"/>
            <w:shd w:val="clear" w:color="auto" w:fill="F2F2F2"/>
          </w:tcPr>
          <w:p w14:paraId="640EC08C" w14:textId="1DA75D3D" w:rsidR="00AF3F1C" w:rsidRPr="00FC7035" w:rsidRDefault="009F2443" w:rsidP="008758CD">
            <w:pPr>
              <w:spacing w:before="10" w:after="10"/>
              <w:rPr>
                <w:rFonts w:ascii="Leelawadee" w:hAnsi="Leelawadee" w:cs="Leelawadee"/>
                <w:color w:val="auto"/>
                <w:sz w:val="21"/>
              </w:rPr>
            </w:pPr>
            <w:r>
              <w:rPr>
                <w:rFonts w:ascii="Leelawadee" w:hAnsi="Leelawadee" w:cs="Leelawadee"/>
                <w:color w:val="auto"/>
                <w:sz w:val="21"/>
              </w:rPr>
              <w:t>August 13,</w:t>
            </w:r>
            <w:r w:rsidR="00AF3F1C" w:rsidRPr="00FC7035">
              <w:rPr>
                <w:rFonts w:ascii="Leelawadee" w:hAnsi="Leelawadee" w:cs="Leelawadee"/>
                <w:color w:val="auto"/>
                <w:sz w:val="21"/>
              </w:rPr>
              <w:t xml:space="preserve"> 2022</w:t>
            </w:r>
          </w:p>
        </w:tc>
        <w:tc>
          <w:tcPr>
            <w:tcW w:w="1268" w:type="dxa"/>
            <w:vMerge/>
            <w:shd w:val="clear" w:color="auto" w:fill="F2F2F2"/>
          </w:tcPr>
          <w:p w14:paraId="24FD991F" w14:textId="77777777" w:rsidR="00AF3F1C" w:rsidRPr="00FC7035" w:rsidRDefault="00AF3F1C" w:rsidP="008758CD">
            <w:pPr>
              <w:spacing w:before="10" w:after="10"/>
              <w:rPr>
                <w:rFonts w:ascii="Leelawadee" w:hAnsi="Leelawadee" w:cs="Leelawadee"/>
                <w:color w:val="auto"/>
                <w:sz w:val="21"/>
                <w:highlight w:val="darkGray"/>
              </w:rPr>
            </w:pPr>
          </w:p>
        </w:tc>
        <w:tc>
          <w:tcPr>
            <w:tcW w:w="1360" w:type="dxa"/>
            <w:vMerge/>
            <w:shd w:val="clear" w:color="auto" w:fill="F2F2F2"/>
          </w:tcPr>
          <w:p w14:paraId="2FE80112" w14:textId="77777777" w:rsidR="00AF3F1C" w:rsidRPr="00FC7035" w:rsidRDefault="00AF3F1C" w:rsidP="008758CD">
            <w:pPr>
              <w:spacing w:before="10" w:after="10"/>
              <w:rPr>
                <w:rFonts w:ascii="Leelawadee" w:hAnsi="Leelawadee" w:cs="Leelawadee"/>
                <w:color w:val="auto"/>
                <w:sz w:val="21"/>
                <w:highlight w:val="darkGray"/>
              </w:rPr>
            </w:pPr>
          </w:p>
        </w:tc>
        <w:tc>
          <w:tcPr>
            <w:tcW w:w="1403" w:type="dxa"/>
            <w:vMerge/>
            <w:shd w:val="clear" w:color="auto" w:fill="F2F2F2"/>
          </w:tcPr>
          <w:p w14:paraId="727DDBF7" w14:textId="77777777" w:rsidR="00AF3F1C" w:rsidRPr="00FC7035" w:rsidRDefault="00AF3F1C" w:rsidP="008758CD">
            <w:pPr>
              <w:spacing w:before="10" w:after="10"/>
              <w:rPr>
                <w:rFonts w:ascii="Leelawadee" w:hAnsi="Leelawadee" w:cs="Leelawadee"/>
                <w:color w:val="auto"/>
                <w:sz w:val="21"/>
                <w:highlight w:val="darkGray"/>
              </w:rPr>
            </w:pPr>
          </w:p>
        </w:tc>
      </w:tr>
      <w:tr w:rsidR="00D26B63" w:rsidRPr="00FC7035" w14:paraId="77E6914B" w14:textId="77777777" w:rsidTr="008758CD">
        <w:trPr>
          <w:trHeight w:val="20"/>
        </w:trPr>
        <w:tc>
          <w:tcPr>
            <w:tcW w:w="10350" w:type="dxa"/>
            <w:gridSpan w:val="5"/>
          </w:tcPr>
          <w:p w14:paraId="0E396155" w14:textId="77777777" w:rsidR="00D26B63" w:rsidRPr="00FC7035" w:rsidRDefault="00D26B63" w:rsidP="008758CD">
            <w:pPr>
              <w:spacing w:before="10" w:after="10"/>
              <w:rPr>
                <w:rFonts w:ascii="Leelawadee" w:hAnsi="Leelawadee" w:cs="Leelawadee"/>
                <w:b/>
                <w:color w:val="E36C0A" w:themeColor="accent6" w:themeShade="BF"/>
                <w:sz w:val="21"/>
              </w:rPr>
            </w:pPr>
            <w:r w:rsidRPr="00FC7035">
              <w:rPr>
                <w:rFonts w:ascii="Leelawadee" w:hAnsi="Leelawadee" w:cs="Leelawadee"/>
                <w:b/>
                <w:color w:val="E36C0A" w:themeColor="accent6" w:themeShade="BF"/>
                <w:sz w:val="21"/>
              </w:rPr>
              <w:t>Priority area(s) the strategy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5"/>
            </w:tblGrid>
            <w:tr w:rsidR="00D26B63" w:rsidRPr="00FC7035" w14:paraId="520FD845" w14:textId="77777777" w:rsidTr="009308AC">
              <w:tc>
                <w:tcPr>
                  <w:tcW w:w="5149" w:type="dxa"/>
                </w:tcPr>
                <w:p w14:paraId="4A57BDD7" w14:textId="77777777" w:rsidR="00D26B63" w:rsidRPr="00FC7035" w:rsidRDefault="00D26B63" w:rsidP="008758CD">
                  <w:pPr>
                    <w:pStyle w:val="ListParagraph"/>
                    <w:numPr>
                      <w:ilvl w:val="0"/>
                      <w:numId w:val="13"/>
                    </w:numPr>
                    <w:spacing w:before="10" w:after="10"/>
                    <w:rPr>
                      <w:rFonts w:ascii="Leelawadee" w:eastAsia="Calibri" w:hAnsi="Leelawadee" w:cs="Leelawadee"/>
                      <w:color w:val="auto"/>
                      <w:sz w:val="21"/>
                    </w:rPr>
                  </w:pPr>
                  <w:r w:rsidRPr="00FC7035">
                    <w:rPr>
                      <w:rFonts w:ascii="Leelawadee" w:eastAsia="Calibri" w:hAnsi="Leelawadee" w:cs="Leelawadee"/>
                      <w:color w:val="auto"/>
                      <w:sz w:val="21"/>
                    </w:rPr>
                    <w:t>Mental Health and Addiction</w:t>
                  </w:r>
                </w:p>
              </w:tc>
              <w:tc>
                <w:tcPr>
                  <w:tcW w:w="5150" w:type="dxa"/>
                </w:tcPr>
                <w:p w14:paraId="231AB148" w14:textId="77777777" w:rsidR="00D26B63" w:rsidRPr="00FC7035" w:rsidRDefault="00D26B63" w:rsidP="008758CD">
                  <w:pPr>
                    <w:pStyle w:val="ListParagraph"/>
                    <w:numPr>
                      <w:ilvl w:val="0"/>
                      <w:numId w:val="13"/>
                    </w:numPr>
                    <w:spacing w:before="10" w:after="10"/>
                    <w:rPr>
                      <w:rFonts w:ascii="Leelawadee" w:hAnsi="Leelawadee" w:cs="Leelawadee"/>
                      <w:color w:val="auto"/>
                      <w:sz w:val="21"/>
                    </w:rPr>
                  </w:pPr>
                  <w:r w:rsidRPr="00FC7035">
                    <w:rPr>
                      <w:rFonts w:ascii="Leelawadee" w:eastAsia="Calibri" w:hAnsi="Leelawadee" w:cs="Leelawadee"/>
                      <w:color w:val="auto"/>
                      <w:sz w:val="21"/>
                    </w:rPr>
                    <w:t>Chronic Disease</w:t>
                  </w:r>
                </w:p>
              </w:tc>
            </w:tr>
          </w:tbl>
          <w:p w14:paraId="036FED13" w14:textId="77777777" w:rsidR="00D26B63" w:rsidRPr="00FC7035" w:rsidRDefault="00D26B63" w:rsidP="008758CD">
            <w:pPr>
              <w:spacing w:before="10" w:after="10"/>
              <w:contextualSpacing/>
              <w:rPr>
                <w:rFonts w:ascii="Leelawadee" w:hAnsi="Leelawadee" w:cs="Leelawadee"/>
                <w:color w:val="auto"/>
                <w:sz w:val="21"/>
              </w:rPr>
            </w:pPr>
          </w:p>
        </w:tc>
      </w:tr>
      <w:tr w:rsidR="00D26B63" w:rsidRPr="00FC7035" w14:paraId="12C82BCA" w14:textId="77777777" w:rsidTr="008758CD">
        <w:trPr>
          <w:trHeight w:val="20"/>
        </w:trPr>
        <w:tc>
          <w:tcPr>
            <w:tcW w:w="10350" w:type="dxa"/>
            <w:gridSpan w:val="5"/>
          </w:tcPr>
          <w:p w14:paraId="44E8A2FC" w14:textId="77777777" w:rsidR="00D26B63" w:rsidRPr="00FC7035" w:rsidRDefault="00D26B63" w:rsidP="008758CD">
            <w:pPr>
              <w:spacing w:before="10" w:after="10"/>
              <w:rPr>
                <w:rFonts w:ascii="Leelawadee" w:hAnsi="Leelawadee" w:cs="Leelawadee"/>
                <w:b/>
                <w:color w:val="E36C0A" w:themeColor="accent6" w:themeShade="BF"/>
                <w:sz w:val="21"/>
              </w:rPr>
            </w:pPr>
            <w:r w:rsidRPr="00FC7035">
              <w:rPr>
                <w:rFonts w:ascii="Leelawadee" w:hAnsi="Leelawadee" w:cs="Leelawadee"/>
                <w:b/>
                <w:color w:val="E36C0A" w:themeColor="accent6" w:themeShade="BF"/>
                <w:sz w:val="21"/>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987"/>
              <w:gridCol w:w="4272"/>
            </w:tblGrid>
            <w:tr w:rsidR="00D26B63" w:rsidRPr="00FC7035" w14:paraId="439915F4" w14:textId="77777777" w:rsidTr="009308AC">
              <w:tc>
                <w:tcPr>
                  <w:tcW w:w="1586" w:type="dxa"/>
                </w:tcPr>
                <w:p w14:paraId="2BC1882C" w14:textId="77777777" w:rsidR="00D26B63" w:rsidRPr="00FC7035" w:rsidRDefault="00D26B63" w:rsidP="008758CD">
                  <w:pPr>
                    <w:numPr>
                      <w:ilvl w:val="0"/>
                      <w:numId w:val="52"/>
                    </w:numPr>
                    <w:spacing w:before="10" w:after="10"/>
                    <w:contextualSpacing/>
                    <w:rPr>
                      <w:rFonts w:ascii="Leelawadee" w:eastAsia="Calibri" w:hAnsi="Leelawadee" w:cs="Leelawadee"/>
                      <w:color w:val="auto"/>
                      <w:sz w:val="21"/>
                    </w:rPr>
                  </w:pPr>
                  <w:r w:rsidRPr="00FC7035">
                    <w:rPr>
                      <w:rFonts w:ascii="Leelawadee" w:eastAsia="Calibri" w:hAnsi="Leelawadee" w:cs="Leelawadee"/>
                      <w:color w:val="auto"/>
                      <w:sz w:val="21"/>
                    </w:rPr>
                    <w:t>Yes</w:t>
                  </w:r>
                </w:p>
              </w:tc>
              <w:tc>
                <w:tcPr>
                  <w:tcW w:w="1987" w:type="dxa"/>
                </w:tcPr>
                <w:p w14:paraId="3A91C5AB" w14:textId="77777777" w:rsidR="00D26B63" w:rsidRPr="00FC7035" w:rsidRDefault="00D26B63" w:rsidP="008758CD">
                  <w:pPr>
                    <w:numPr>
                      <w:ilvl w:val="0"/>
                      <w:numId w:val="51"/>
                    </w:numPr>
                    <w:spacing w:before="10" w:after="10"/>
                    <w:contextualSpacing/>
                    <w:rPr>
                      <w:rFonts w:ascii="Leelawadee" w:hAnsi="Leelawadee" w:cs="Leelawadee"/>
                      <w:color w:val="auto"/>
                      <w:sz w:val="21"/>
                    </w:rPr>
                  </w:pPr>
                  <w:r w:rsidRPr="00FC7035">
                    <w:rPr>
                      <w:rFonts w:ascii="Leelawadee" w:eastAsia="Calibri" w:hAnsi="Leelawadee" w:cs="Leelawadee"/>
                      <w:color w:val="auto"/>
                      <w:sz w:val="21"/>
                    </w:rPr>
                    <w:t>No</w:t>
                  </w:r>
                </w:p>
              </w:tc>
              <w:tc>
                <w:tcPr>
                  <w:tcW w:w="4272" w:type="dxa"/>
                </w:tcPr>
                <w:p w14:paraId="0559081E" w14:textId="77777777" w:rsidR="00D26B63" w:rsidRPr="00FC7035" w:rsidRDefault="00D26B63" w:rsidP="008758CD">
                  <w:pPr>
                    <w:pStyle w:val="ListParagraph"/>
                    <w:numPr>
                      <w:ilvl w:val="0"/>
                      <w:numId w:val="12"/>
                    </w:numPr>
                    <w:spacing w:before="10" w:after="10"/>
                    <w:rPr>
                      <w:rFonts w:ascii="Leelawadee" w:hAnsi="Leelawadee" w:cs="Leelawadee"/>
                      <w:color w:val="auto"/>
                      <w:sz w:val="21"/>
                    </w:rPr>
                  </w:pPr>
                  <w:r w:rsidRPr="00FC7035">
                    <w:rPr>
                      <w:rFonts w:ascii="Leelawadee" w:hAnsi="Leelawadee" w:cs="Leelawadee"/>
                      <w:color w:val="auto"/>
                      <w:sz w:val="21"/>
                    </w:rPr>
                    <w:t>Not SHIP Identified</w:t>
                  </w:r>
                </w:p>
              </w:tc>
            </w:tr>
          </w:tbl>
          <w:p w14:paraId="32A58410" w14:textId="77777777" w:rsidR="00D26B63" w:rsidRPr="00FC7035" w:rsidRDefault="00D26B63" w:rsidP="008758CD">
            <w:pPr>
              <w:spacing w:before="10" w:after="10"/>
              <w:contextualSpacing/>
              <w:rPr>
                <w:rFonts w:ascii="Leelawadee" w:hAnsi="Leelawadee" w:cs="Leelawadee"/>
                <w:color w:val="auto"/>
                <w:sz w:val="21"/>
              </w:rPr>
            </w:pPr>
          </w:p>
        </w:tc>
      </w:tr>
      <w:tr w:rsidR="009727D0" w:rsidRPr="00FC7035" w14:paraId="76ABF2AC" w14:textId="77777777" w:rsidTr="008758CD">
        <w:trPr>
          <w:trHeight w:val="20"/>
        </w:trPr>
        <w:tc>
          <w:tcPr>
            <w:tcW w:w="10350" w:type="dxa"/>
            <w:gridSpan w:val="5"/>
          </w:tcPr>
          <w:p w14:paraId="6BFA26B6" w14:textId="50785B10" w:rsidR="009727D0" w:rsidRPr="00FC7035" w:rsidRDefault="009727D0" w:rsidP="00FC7035">
            <w:pPr>
              <w:spacing w:before="10" w:after="10"/>
              <w:rPr>
                <w:rFonts w:ascii="Leelawadee" w:hAnsi="Leelawadee" w:cs="Leelawadee"/>
                <w:color w:val="auto"/>
                <w:sz w:val="21"/>
              </w:rPr>
            </w:pPr>
            <w:r w:rsidRPr="00FC7035">
              <w:rPr>
                <w:rFonts w:ascii="Leelawadee" w:hAnsi="Leelawadee" w:cs="Leelawadee"/>
                <w:b/>
                <w:color w:val="E36C0A" w:themeColor="accent6" w:themeShade="BF"/>
                <w:sz w:val="21"/>
              </w:rPr>
              <w:t xml:space="preserve">Resources to address strategy: </w:t>
            </w:r>
            <w:r w:rsidR="00FC7035" w:rsidRPr="00FC7035">
              <w:rPr>
                <w:rFonts w:ascii="Leelawadee" w:hAnsi="Leelawadee" w:cs="Leelawadee"/>
                <w:color w:val="auto"/>
                <w:sz w:val="21"/>
              </w:rPr>
              <w:t xml:space="preserve">Good neighbor project, </w:t>
            </w:r>
            <w:r w:rsidR="00467BA7">
              <w:rPr>
                <w:rFonts w:ascii="Leelawadee" w:hAnsi="Leelawadee" w:cs="Leelawadee"/>
                <w:color w:val="auto"/>
                <w:sz w:val="21"/>
              </w:rPr>
              <w:t>Tuscarawas County Parks Department</w:t>
            </w:r>
            <w:r w:rsidR="00FC7035" w:rsidRPr="00FC7035">
              <w:rPr>
                <w:rFonts w:ascii="Leelawadee" w:hAnsi="Leelawadee" w:cs="Leelawadee"/>
                <w:color w:val="auto"/>
                <w:sz w:val="21"/>
              </w:rPr>
              <w:t>, Muskingum Watershed Conservancy District, Senior Center, Fit Youth Initiative, C</w:t>
            </w:r>
            <w:r w:rsidR="001077A3">
              <w:rPr>
                <w:rFonts w:ascii="Leelawadee" w:hAnsi="Leelawadee" w:cs="Leelawadee"/>
                <w:color w:val="auto"/>
                <w:sz w:val="21"/>
              </w:rPr>
              <w:t>leveland Clinic Union Hospital,</w:t>
            </w:r>
            <w:r w:rsidR="00FC7035" w:rsidRPr="00FC7035">
              <w:rPr>
                <w:rFonts w:ascii="Leelawadee" w:hAnsi="Leelawadee" w:cs="Leelawadee"/>
                <w:color w:val="auto"/>
                <w:sz w:val="21"/>
              </w:rPr>
              <w:t xml:space="preserve"> and </w:t>
            </w:r>
            <w:r w:rsidR="001077A3">
              <w:rPr>
                <w:rFonts w:ascii="Leelawadee" w:hAnsi="Leelawadee" w:cs="Leelawadee"/>
                <w:color w:val="auto"/>
                <w:sz w:val="21"/>
              </w:rPr>
              <w:t>Trinity Hospital Twin City</w:t>
            </w:r>
            <w:r w:rsidR="00FC7035" w:rsidRPr="00FC7035">
              <w:rPr>
                <w:rFonts w:ascii="Leelawadee" w:hAnsi="Leelawadee" w:cs="Leelawadee"/>
                <w:color w:val="auto"/>
                <w:sz w:val="21"/>
              </w:rPr>
              <w:t xml:space="preserve">, </w:t>
            </w:r>
            <w:r w:rsidR="001077A3">
              <w:rPr>
                <w:rFonts w:ascii="Leelawadee" w:hAnsi="Leelawadee" w:cs="Leelawadee"/>
                <w:color w:val="auto"/>
                <w:sz w:val="21"/>
              </w:rPr>
              <w:t>Tuscarawas County Convention and Visitors Bureau</w:t>
            </w:r>
            <w:r w:rsidR="00FC7035" w:rsidRPr="00FC7035">
              <w:rPr>
                <w:rFonts w:ascii="Leelawadee" w:hAnsi="Leelawadee" w:cs="Leelawadee"/>
                <w:color w:val="auto"/>
                <w:sz w:val="21"/>
              </w:rPr>
              <w:t>, Tusc</w:t>
            </w:r>
            <w:r w:rsidR="001077A3">
              <w:rPr>
                <w:rFonts w:ascii="Leelawadee" w:hAnsi="Leelawadee" w:cs="Leelawadee"/>
                <w:color w:val="auto"/>
                <w:sz w:val="21"/>
              </w:rPr>
              <w:t>arawas</w:t>
            </w:r>
            <w:r w:rsidR="00FC7035" w:rsidRPr="00FC7035">
              <w:rPr>
                <w:rFonts w:ascii="Leelawadee" w:hAnsi="Leelawadee" w:cs="Leelawadee"/>
                <w:color w:val="auto"/>
                <w:sz w:val="21"/>
              </w:rPr>
              <w:t xml:space="preserve"> County Parks, C</w:t>
            </w:r>
            <w:r w:rsidR="001077A3">
              <w:rPr>
                <w:rFonts w:ascii="Leelawadee" w:hAnsi="Leelawadee" w:cs="Leelawadee"/>
                <w:color w:val="auto"/>
                <w:sz w:val="21"/>
              </w:rPr>
              <w:t>onvention and Visitors Bureau</w:t>
            </w:r>
            <w:r w:rsidR="00FC7035" w:rsidRPr="00FC7035">
              <w:rPr>
                <w:rFonts w:ascii="Leelawadee" w:hAnsi="Leelawadee" w:cs="Leelawadee"/>
                <w:color w:val="auto"/>
                <w:sz w:val="21"/>
              </w:rPr>
              <w:t xml:space="preserve"> Outdoor Recreation Guide- extensive list of activity locations.</w:t>
            </w:r>
          </w:p>
        </w:tc>
      </w:tr>
    </w:tbl>
    <w:p w14:paraId="75D184D9" w14:textId="77777777" w:rsidR="00FC7035" w:rsidRDefault="00FC7035"/>
    <w:tbl>
      <w:tblPr>
        <w:tblStyle w:val="TableGrid4"/>
        <w:tblW w:w="10166" w:type="dxa"/>
        <w:tblInd w:w="-89" w:type="dxa"/>
        <w:tblLook w:val="04A0" w:firstRow="1" w:lastRow="0" w:firstColumn="1" w:lastColumn="0" w:noHBand="0" w:noVBand="1"/>
      </w:tblPr>
      <w:tblGrid>
        <w:gridCol w:w="3157"/>
        <w:gridCol w:w="1102"/>
        <w:gridCol w:w="1354"/>
        <w:gridCol w:w="2925"/>
        <w:gridCol w:w="1628"/>
      </w:tblGrid>
      <w:tr w:rsidR="008758CD" w:rsidRPr="004A25FC" w14:paraId="55D76318" w14:textId="77777777" w:rsidTr="00FC7035">
        <w:tc>
          <w:tcPr>
            <w:tcW w:w="10166" w:type="dxa"/>
            <w:gridSpan w:val="5"/>
            <w:shd w:val="clear" w:color="auto" w:fill="984806" w:themeFill="accent6" w:themeFillShade="80"/>
          </w:tcPr>
          <w:p w14:paraId="06827537" w14:textId="77777777" w:rsidR="008758CD" w:rsidRPr="006F76F5" w:rsidRDefault="008758CD" w:rsidP="00FC7035">
            <w:pPr>
              <w:spacing w:before="20" w:after="20"/>
              <w:rPr>
                <w:rFonts w:ascii="Leelawadee" w:hAnsi="Leelawadee" w:cs="Leelawadee"/>
                <w:b/>
                <w:color w:val="C00000"/>
                <w:szCs w:val="22"/>
              </w:rPr>
            </w:pPr>
            <w:bookmarkStart w:id="174" w:name="_Toc525738084"/>
            <w:bookmarkStart w:id="175" w:name="_Toc530486916"/>
            <w:r w:rsidRPr="006F76F5">
              <w:rPr>
                <w:rFonts w:ascii="Leelawadee" w:hAnsi="Leelawadee" w:cs="Leelawadee"/>
                <w:b/>
                <w:color w:val="FFFFFF" w:themeColor="background1"/>
                <w:szCs w:val="22"/>
              </w:rPr>
              <w:lastRenderedPageBreak/>
              <w:t>Cross-Cutting Factor:</w:t>
            </w:r>
            <w:r w:rsidRPr="006F76F5">
              <w:rPr>
                <w:rFonts w:ascii="Leelawadee" w:hAnsi="Leelawadee" w:cs="Leelawadee"/>
                <w:color w:val="FFFFFF" w:themeColor="background1"/>
                <w:szCs w:val="22"/>
              </w:rPr>
              <w:t xml:space="preserve"> Public Health System, Prevention and Health Behaviors </w:t>
            </w:r>
            <w:r w:rsidRPr="006F76F5">
              <w:rPr>
                <w:rFonts w:ascii="Leelawadee" w:hAnsi="Leelawadee" w:cs="Leelawadee"/>
                <w:b/>
                <w:i/>
                <w:iCs w:val="0"/>
                <w:noProof/>
                <w:color w:val="FFFFFF" w:themeColor="background1"/>
                <w:szCs w:val="22"/>
              </w:rPr>
              <w:drawing>
                <wp:inline distT="0" distB="0" distL="0" distR="0" wp14:anchorId="296D229C" wp14:editId="5AD58B71">
                  <wp:extent cx="126331" cy="128336"/>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8758CD" w:rsidRPr="004A25FC" w14:paraId="2B660027" w14:textId="77777777" w:rsidTr="00FC7035">
        <w:tc>
          <w:tcPr>
            <w:tcW w:w="10166" w:type="dxa"/>
            <w:gridSpan w:val="5"/>
            <w:shd w:val="clear" w:color="auto" w:fill="E36C0A" w:themeFill="accent6" w:themeFillShade="BF"/>
          </w:tcPr>
          <w:p w14:paraId="43017EB0" w14:textId="276B84A1" w:rsidR="008758CD" w:rsidRPr="00256663" w:rsidRDefault="008758CD" w:rsidP="00FC7035">
            <w:pPr>
              <w:spacing w:before="20" w:after="20"/>
              <w:rPr>
                <w:rFonts w:ascii="Leelawadee" w:hAnsi="Leelawadee" w:cs="Leelawadee"/>
                <w:color w:val="FFFFFF" w:themeColor="background1"/>
                <w:szCs w:val="22"/>
                <w:highlight w:val="magenta"/>
              </w:rPr>
            </w:pPr>
            <w:r w:rsidRPr="00256663">
              <w:rPr>
                <w:rFonts w:ascii="Leelawadee" w:hAnsi="Leelawadee" w:cs="Leelawadee"/>
                <w:b/>
                <w:color w:val="FFFFFF" w:themeColor="background1"/>
                <w:szCs w:val="22"/>
              </w:rPr>
              <w:t xml:space="preserve">Strategy </w:t>
            </w:r>
            <w:r w:rsidR="004F4715">
              <w:rPr>
                <w:rFonts w:ascii="Leelawadee" w:hAnsi="Leelawadee" w:cs="Leelawadee"/>
                <w:b/>
                <w:color w:val="FFFFFF" w:themeColor="background1"/>
                <w:szCs w:val="22"/>
              </w:rPr>
              <w:t>3</w:t>
            </w:r>
            <w:r w:rsidRPr="00256663">
              <w:rPr>
                <w:rFonts w:ascii="Leelawadee" w:hAnsi="Leelawadee" w:cs="Leelawadee"/>
                <w:b/>
                <w:color w:val="FFFFFF" w:themeColor="background1"/>
                <w:szCs w:val="22"/>
              </w:rPr>
              <w:t>:</w:t>
            </w:r>
            <w:r w:rsidRPr="00256663">
              <w:rPr>
                <w:rFonts w:ascii="Leelawadee" w:hAnsi="Leelawadee" w:cs="Leelawadee"/>
                <w:color w:val="FFFFFF" w:themeColor="background1"/>
                <w:szCs w:val="22"/>
              </w:rPr>
              <w:t xml:space="preserve"> Reduce stigma</w:t>
            </w:r>
          </w:p>
        </w:tc>
      </w:tr>
      <w:tr w:rsidR="008758CD" w:rsidRPr="004A25FC" w14:paraId="16995C93" w14:textId="77777777" w:rsidTr="00FC7035">
        <w:trPr>
          <w:trHeight w:val="197"/>
        </w:trPr>
        <w:tc>
          <w:tcPr>
            <w:tcW w:w="10166" w:type="dxa"/>
            <w:gridSpan w:val="5"/>
            <w:shd w:val="clear" w:color="auto" w:fill="404040"/>
          </w:tcPr>
          <w:p w14:paraId="0320A652" w14:textId="77777777" w:rsidR="008758CD" w:rsidRPr="00256663" w:rsidRDefault="008758CD" w:rsidP="00FC7035">
            <w:pPr>
              <w:spacing w:before="20" w:after="20"/>
              <w:rPr>
                <w:rFonts w:ascii="Leelawadee" w:hAnsi="Leelawadee" w:cs="Leelawadee"/>
                <w:b/>
                <w:color w:val="FFFFFF"/>
                <w:szCs w:val="22"/>
              </w:rPr>
            </w:pPr>
            <w:r w:rsidRPr="00256663">
              <w:rPr>
                <w:rFonts w:ascii="Leelawadee" w:hAnsi="Leelawadee" w:cs="Leelawadee"/>
                <w:b/>
                <w:color w:val="FFFFFF" w:themeColor="background1"/>
                <w:szCs w:val="22"/>
              </w:rPr>
              <w:t>Goal:</w:t>
            </w:r>
            <w:r w:rsidRPr="00256663">
              <w:rPr>
                <w:rFonts w:ascii="Leelawadee" w:hAnsi="Leelawadee" w:cs="Leelawadee"/>
                <w:color w:val="FFFFFF" w:themeColor="background1"/>
                <w:szCs w:val="22"/>
              </w:rPr>
              <w:t xml:space="preserve"> Reduce stigma of mental illness and addiction.</w:t>
            </w:r>
          </w:p>
        </w:tc>
      </w:tr>
      <w:tr w:rsidR="008758CD" w:rsidRPr="004A25FC" w14:paraId="3E077D03" w14:textId="77777777" w:rsidTr="00FC7035">
        <w:trPr>
          <w:trHeight w:val="206"/>
        </w:trPr>
        <w:tc>
          <w:tcPr>
            <w:tcW w:w="10166" w:type="dxa"/>
            <w:gridSpan w:val="5"/>
            <w:shd w:val="clear" w:color="auto" w:fill="404040"/>
          </w:tcPr>
          <w:p w14:paraId="14814382" w14:textId="6EB2B4FC" w:rsidR="008758CD" w:rsidRPr="00256663" w:rsidRDefault="008758CD" w:rsidP="00FC7035">
            <w:pPr>
              <w:spacing w:before="20" w:after="20"/>
              <w:rPr>
                <w:rFonts w:ascii="Leelawadee" w:hAnsi="Leelawadee" w:cs="Leelawadee"/>
                <w:b/>
                <w:color w:val="FFFFFF"/>
                <w:szCs w:val="22"/>
              </w:rPr>
            </w:pPr>
            <w:r w:rsidRPr="00256663">
              <w:rPr>
                <w:rFonts w:ascii="Leelawadee" w:hAnsi="Leelawadee" w:cs="Leelawadee"/>
                <w:b/>
                <w:color w:val="FFFFFF" w:themeColor="background1"/>
                <w:szCs w:val="22"/>
              </w:rPr>
              <w:t>Objective:</w:t>
            </w:r>
            <w:r w:rsidRPr="00256663">
              <w:rPr>
                <w:rFonts w:ascii="Leelawadee" w:hAnsi="Leelawadee" w:cs="Leelawadee"/>
                <w:color w:val="FFFFFF" w:themeColor="background1"/>
                <w:szCs w:val="22"/>
              </w:rPr>
              <w:t xml:space="preserve"> Host </w:t>
            </w:r>
            <w:r>
              <w:rPr>
                <w:rFonts w:ascii="Leelawadee" w:hAnsi="Leelawadee" w:cs="Leelawadee"/>
                <w:color w:val="FFFFFF" w:themeColor="background1"/>
                <w:szCs w:val="22"/>
              </w:rPr>
              <w:t xml:space="preserve">at least </w:t>
            </w:r>
            <w:r w:rsidRPr="00256663">
              <w:rPr>
                <w:rFonts w:ascii="Leelawadee" w:hAnsi="Leelawadee" w:cs="Leelawadee"/>
                <w:color w:val="FFFFFF" w:themeColor="background1"/>
                <w:szCs w:val="22"/>
              </w:rPr>
              <w:t xml:space="preserve">three community-wide events annually by </w:t>
            </w:r>
            <w:r w:rsidR="009F2443">
              <w:rPr>
                <w:rFonts w:ascii="Leelawadee" w:hAnsi="Leelawadee" w:cs="Leelawadee"/>
                <w:color w:val="FFFFFF" w:themeColor="background1"/>
                <w:szCs w:val="22"/>
              </w:rPr>
              <w:t>August 13,</w:t>
            </w:r>
            <w:r w:rsidRPr="00256663">
              <w:rPr>
                <w:rFonts w:ascii="Leelawadee" w:hAnsi="Leelawadee" w:cs="Leelawadee"/>
                <w:color w:val="FFFFFF" w:themeColor="background1"/>
                <w:szCs w:val="22"/>
              </w:rPr>
              <w:t xml:space="preserve"> 2022.</w:t>
            </w:r>
          </w:p>
        </w:tc>
      </w:tr>
      <w:tr w:rsidR="008758CD" w:rsidRPr="00256663" w14:paraId="784E44E7" w14:textId="77777777" w:rsidTr="00FC7035">
        <w:trPr>
          <w:trHeight w:val="658"/>
        </w:trPr>
        <w:tc>
          <w:tcPr>
            <w:tcW w:w="3157" w:type="dxa"/>
            <w:shd w:val="clear" w:color="auto" w:fill="BFBFBF"/>
            <w:vAlign w:val="center"/>
          </w:tcPr>
          <w:p w14:paraId="4053AB11"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Action Step</w:t>
            </w:r>
          </w:p>
        </w:tc>
        <w:tc>
          <w:tcPr>
            <w:tcW w:w="1102" w:type="dxa"/>
            <w:shd w:val="clear" w:color="auto" w:fill="BFBFBF"/>
            <w:vAlign w:val="center"/>
          </w:tcPr>
          <w:p w14:paraId="64D66FE2"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 xml:space="preserve">Timeline </w:t>
            </w:r>
          </w:p>
        </w:tc>
        <w:tc>
          <w:tcPr>
            <w:tcW w:w="1354" w:type="dxa"/>
            <w:shd w:val="clear" w:color="auto" w:fill="BFBFBF"/>
            <w:vAlign w:val="center"/>
          </w:tcPr>
          <w:p w14:paraId="118F2099"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Priority Population</w:t>
            </w:r>
          </w:p>
        </w:tc>
        <w:tc>
          <w:tcPr>
            <w:tcW w:w="2925" w:type="dxa"/>
            <w:shd w:val="clear" w:color="auto" w:fill="BFBFBF"/>
            <w:vAlign w:val="center"/>
          </w:tcPr>
          <w:p w14:paraId="3AE24BD9"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Indicator(s) to measure impact of strategy:</w:t>
            </w:r>
          </w:p>
        </w:tc>
        <w:tc>
          <w:tcPr>
            <w:tcW w:w="1628" w:type="dxa"/>
            <w:shd w:val="clear" w:color="auto" w:fill="BFBFBF"/>
            <w:vAlign w:val="center"/>
          </w:tcPr>
          <w:p w14:paraId="16849B80" w14:textId="77777777" w:rsidR="008758CD" w:rsidRPr="00256663" w:rsidRDefault="008758CD" w:rsidP="00FC7035">
            <w:pPr>
              <w:spacing w:before="10" w:after="10"/>
              <w:jc w:val="center"/>
              <w:rPr>
                <w:rFonts w:ascii="Leelawadee" w:hAnsi="Leelawadee" w:cs="Leelawadee"/>
                <w:color w:val="auto"/>
                <w:szCs w:val="22"/>
              </w:rPr>
            </w:pPr>
            <w:r w:rsidRPr="00256663">
              <w:rPr>
                <w:rFonts w:ascii="Leelawadee" w:hAnsi="Leelawadee" w:cs="Leelawadee"/>
                <w:color w:val="auto"/>
                <w:szCs w:val="22"/>
              </w:rPr>
              <w:t>Lead Contact/</w:t>
            </w:r>
            <w:r>
              <w:rPr>
                <w:rFonts w:ascii="Leelawadee" w:hAnsi="Leelawadee" w:cs="Leelawadee"/>
                <w:color w:val="auto"/>
                <w:szCs w:val="22"/>
              </w:rPr>
              <w:br/>
            </w:r>
            <w:r w:rsidRPr="00256663">
              <w:rPr>
                <w:rFonts w:ascii="Leelawadee" w:hAnsi="Leelawadee" w:cs="Leelawadee"/>
                <w:color w:val="auto"/>
                <w:szCs w:val="22"/>
              </w:rPr>
              <w:t>Agency</w:t>
            </w:r>
          </w:p>
        </w:tc>
      </w:tr>
      <w:tr w:rsidR="008758CD" w:rsidRPr="004A25FC" w14:paraId="1715E55D" w14:textId="77777777" w:rsidTr="00FC7035">
        <w:trPr>
          <w:trHeight w:val="1160"/>
        </w:trPr>
        <w:tc>
          <w:tcPr>
            <w:tcW w:w="3157" w:type="dxa"/>
            <w:shd w:val="clear" w:color="auto" w:fill="F2F2F2"/>
            <w:vAlign w:val="center"/>
          </w:tcPr>
          <w:p w14:paraId="6DB65617" w14:textId="77777777" w:rsidR="008758CD" w:rsidRPr="00256663" w:rsidRDefault="008758CD" w:rsidP="00FC7035">
            <w:pPr>
              <w:pStyle w:val="NoSpacing"/>
              <w:rPr>
                <w:rFonts w:ascii="Leelawadee" w:eastAsia="SimSun" w:hAnsi="Leelawadee" w:cs="Leelawadee"/>
                <w:szCs w:val="22"/>
                <w:lang w:eastAsia="zh-CN"/>
              </w:rPr>
            </w:pPr>
            <w:r w:rsidRPr="00256663">
              <w:rPr>
                <w:rFonts w:ascii="Leelawadee" w:eastAsia="SimSun" w:hAnsi="Leelawadee" w:cs="Leelawadee"/>
                <w:b/>
                <w:szCs w:val="22"/>
                <w:lang w:eastAsia="zh-CN"/>
              </w:rPr>
              <w:t>Year 1</w:t>
            </w:r>
            <w:r w:rsidRPr="00256663">
              <w:rPr>
                <w:rFonts w:ascii="Leelawadee" w:eastAsia="SimSun" w:hAnsi="Leelawadee" w:cs="Leelawadee"/>
                <w:szCs w:val="22"/>
                <w:lang w:eastAsia="zh-CN"/>
              </w:rPr>
              <w:t xml:space="preserve">: Continue to </w:t>
            </w:r>
            <w:r>
              <w:rPr>
                <w:rFonts w:ascii="Leelawadee" w:eastAsia="SimSun" w:hAnsi="Leelawadee" w:cs="Leelawadee"/>
                <w:szCs w:val="22"/>
                <w:lang w:eastAsia="zh-CN"/>
              </w:rPr>
              <w:t xml:space="preserve">work with the Speaker’s Bureau to reduce stigma of mental illness and addiction. </w:t>
            </w:r>
            <w:r w:rsidRPr="00256663">
              <w:rPr>
                <w:rFonts w:ascii="Leelawadee" w:eastAsia="SimSun" w:hAnsi="Leelawadee" w:cs="Leelawadee"/>
                <w:szCs w:val="22"/>
                <w:lang w:eastAsia="zh-CN"/>
              </w:rPr>
              <w:t xml:space="preserve">Host </w:t>
            </w:r>
            <w:r>
              <w:rPr>
                <w:rFonts w:ascii="Leelawadee" w:eastAsia="SimSun" w:hAnsi="Leelawadee" w:cs="Leelawadee"/>
                <w:szCs w:val="22"/>
                <w:lang w:eastAsia="zh-CN"/>
              </w:rPr>
              <w:t xml:space="preserve">at least </w:t>
            </w:r>
            <w:r w:rsidRPr="00256663">
              <w:rPr>
                <w:rFonts w:ascii="Leelawadee" w:eastAsia="SimSun" w:hAnsi="Leelawadee" w:cs="Leelawadee"/>
                <w:szCs w:val="22"/>
                <w:lang w:eastAsia="zh-CN"/>
              </w:rPr>
              <w:t>3 community-wide events annually.</w:t>
            </w:r>
          </w:p>
        </w:tc>
        <w:tc>
          <w:tcPr>
            <w:tcW w:w="1102" w:type="dxa"/>
            <w:shd w:val="clear" w:color="auto" w:fill="F2F2F2"/>
          </w:tcPr>
          <w:p w14:paraId="07119A15" w14:textId="260E388F" w:rsidR="008758CD" w:rsidRPr="00256663" w:rsidRDefault="009F2443" w:rsidP="00FC7035">
            <w:pPr>
              <w:spacing w:before="10" w:after="10"/>
              <w:rPr>
                <w:rFonts w:ascii="Leelawadee" w:hAnsi="Leelawadee" w:cs="Leelawadee"/>
                <w:color w:val="auto"/>
                <w:szCs w:val="22"/>
              </w:rPr>
            </w:pPr>
            <w:r>
              <w:rPr>
                <w:rFonts w:ascii="Leelawadee" w:hAnsi="Leelawadee" w:cs="Leelawadee"/>
                <w:color w:val="auto"/>
                <w:szCs w:val="22"/>
              </w:rPr>
              <w:t>August 13,</w:t>
            </w:r>
            <w:r w:rsidR="008758CD" w:rsidRPr="00256663">
              <w:rPr>
                <w:rFonts w:ascii="Leelawadee" w:hAnsi="Leelawadee" w:cs="Leelawadee"/>
                <w:color w:val="auto"/>
                <w:szCs w:val="22"/>
              </w:rPr>
              <w:t xml:space="preserve"> 2020</w:t>
            </w:r>
          </w:p>
        </w:tc>
        <w:tc>
          <w:tcPr>
            <w:tcW w:w="1354" w:type="dxa"/>
            <w:vMerge w:val="restart"/>
            <w:shd w:val="clear" w:color="auto" w:fill="F2F2F2"/>
          </w:tcPr>
          <w:p w14:paraId="4950D67E" w14:textId="77777777" w:rsidR="008758CD" w:rsidRPr="00256663" w:rsidRDefault="008758CD" w:rsidP="00FC7035">
            <w:pPr>
              <w:spacing w:before="0" w:after="0"/>
              <w:rPr>
                <w:rFonts w:ascii="Leelawadee" w:hAnsi="Leelawadee" w:cs="Leelawadee"/>
                <w:szCs w:val="22"/>
              </w:rPr>
            </w:pPr>
            <w:r w:rsidRPr="00256663">
              <w:rPr>
                <w:rFonts w:ascii="Leelawadee" w:hAnsi="Leelawadee" w:cs="Leelawadee"/>
                <w:color w:val="auto"/>
                <w:szCs w:val="22"/>
              </w:rPr>
              <w:t>Adult and youth</w:t>
            </w:r>
          </w:p>
        </w:tc>
        <w:tc>
          <w:tcPr>
            <w:tcW w:w="2925" w:type="dxa"/>
            <w:vMerge w:val="restart"/>
            <w:shd w:val="clear" w:color="auto" w:fill="F2F2F2"/>
          </w:tcPr>
          <w:p w14:paraId="3D4188D3" w14:textId="77777777" w:rsidR="008758CD" w:rsidRDefault="008758CD" w:rsidP="00FC7035">
            <w:pPr>
              <w:spacing w:before="10" w:after="10"/>
              <w:rPr>
                <w:rFonts w:ascii="Leelawadee" w:hAnsi="Leelawadee" w:cs="Leelawadee"/>
                <w:color w:val="auto"/>
                <w:szCs w:val="22"/>
              </w:rPr>
            </w:pPr>
            <w:r>
              <w:rPr>
                <w:rFonts w:ascii="Leelawadee" w:hAnsi="Leelawadee" w:cs="Leelawadee"/>
                <w:color w:val="auto"/>
                <w:szCs w:val="22"/>
              </w:rPr>
              <w:t xml:space="preserve">1. </w:t>
            </w:r>
            <w:r w:rsidRPr="00256663">
              <w:rPr>
                <w:rFonts w:ascii="Leelawadee" w:hAnsi="Leelawadee" w:cs="Leelawadee"/>
                <w:color w:val="auto"/>
                <w:szCs w:val="22"/>
              </w:rPr>
              <w:t xml:space="preserve">Suicide deaths: Number of age adjusted deaths due to suicide per 100,000 populations (baseline: 13.1 for Tuscarawas County, 2013-2017, ODH Data Warehouse)  </w:t>
            </w:r>
            <w:r w:rsidRPr="006F76F5">
              <w:rPr>
                <w:rFonts w:ascii="Leelawadee" w:hAnsi="Leelawadee" w:cs="Leelawadee"/>
                <w:b/>
                <w:i/>
                <w:iCs w:val="0"/>
                <w:noProof/>
                <w:color w:val="FFFFFF" w:themeColor="background1"/>
                <w:szCs w:val="22"/>
              </w:rPr>
              <w:drawing>
                <wp:inline distT="0" distB="0" distL="0" distR="0" wp14:anchorId="4D5366E9" wp14:editId="139FD1F6">
                  <wp:extent cx="126331" cy="128336"/>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p w14:paraId="162AD375" w14:textId="77777777" w:rsidR="008758CD" w:rsidRDefault="008758CD" w:rsidP="00FC7035">
            <w:pPr>
              <w:spacing w:before="10" w:after="10"/>
              <w:rPr>
                <w:rFonts w:ascii="Leelawadee" w:hAnsi="Leelawadee" w:cs="Leelawadee"/>
                <w:color w:val="auto"/>
                <w:szCs w:val="22"/>
              </w:rPr>
            </w:pPr>
          </w:p>
          <w:p w14:paraId="03FEE9F4" w14:textId="28FBB5BF" w:rsidR="008758CD" w:rsidRPr="00256663" w:rsidRDefault="008758CD" w:rsidP="00FC7035">
            <w:pPr>
              <w:spacing w:before="10" w:after="10"/>
              <w:rPr>
                <w:rFonts w:ascii="Leelawadee" w:hAnsi="Leelawadee" w:cs="Leelawadee"/>
                <w:color w:val="auto"/>
                <w:szCs w:val="22"/>
              </w:rPr>
            </w:pPr>
            <w:r>
              <w:rPr>
                <w:rFonts w:ascii="Leelawadee" w:hAnsi="Leelawadee" w:cs="Leelawadee"/>
                <w:color w:val="auto"/>
                <w:szCs w:val="22"/>
              </w:rPr>
              <w:t xml:space="preserve">2. </w:t>
            </w:r>
            <w:r w:rsidRPr="00256663">
              <w:rPr>
                <w:rFonts w:ascii="Leelawadee" w:hAnsi="Leelawadee" w:cs="Leelawadee"/>
                <w:color w:val="auto"/>
                <w:szCs w:val="22"/>
              </w:rPr>
              <w:t xml:space="preserve">Number of deaths due to unintentional drug overdoses per 100,000 population (age adjusted) </w:t>
            </w:r>
            <w:r w:rsidRPr="00003637">
              <w:rPr>
                <w:rFonts w:ascii="Leelawadee" w:hAnsi="Leelawadee" w:cs="Leelawadee"/>
                <w:szCs w:val="22"/>
              </w:rPr>
              <w:t xml:space="preserve">(baseline: </w:t>
            </w:r>
            <w:r>
              <w:rPr>
                <w:rFonts w:ascii="Leelawadee" w:hAnsi="Leelawadee" w:cs="Leelawadee"/>
                <w:szCs w:val="22"/>
              </w:rPr>
              <w:t>14.2</w:t>
            </w:r>
            <w:r w:rsidRPr="00003637">
              <w:rPr>
                <w:rFonts w:ascii="Leelawadee" w:hAnsi="Leelawadee" w:cs="Leelawadee"/>
                <w:szCs w:val="22"/>
              </w:rPr>
              <w:t xml:space="preserve"> for Tuscarawas County, 2013-2017, ODH Data Warehouse) </w:t>
            </w:r>
            <w:r w:rsidRPr="006F76F5">
              <w:rPr>
                <w:rFonts w:ascii="Leelawadee" w:hAnsi="Leelawadee" w:cs="Leelawadee"/>
                <w:b/>
                <w:i/>
                <w:iCs w:val="0"/>
                <w:noProof/>
                <w:color w:val="FFFFFF" w:themeColor="background1"/>
                <w:szCs w:val="22"/>
              </w:rPr>
              <w:drawing>
                <wp:inline distT="0" distB="0" distL="0" distR="0" wp14:anchorId="7546919F" wp14:editId="2F4D7700">
                  <wp:extent cx="126331" cy="128336"/>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628" w:type="dxa"/>
            <w:vMerge w:val="restart"/>
            <w:shd w:val="clear" w:color="auto" w:fill="F2F2F2"/>
            <w:vAlign w:val="center"/>
          </w:tcPr>
          <w:p w14:paraId="6561DCD3" w14:textId="044C0752" w:rsidR="008758CD" w:rsidRPr="008758CD" w:rsidRDefault="008758CD" w:rsidP="00FC7035">
            <w:pPr>
              <w:spacing w:before="10" w:after="10"/>
              <w:jc w:val="center"/>
              <w:rPr>
                <w:rFonts w:ascii="Leelawadee" w:hAnsi="Leelawadee" w:cs="Leelawadee"/>
                <w:color w:val="auto"/>
                <w:szCs w:val="22"/>
              </w:rPr>
            </w:pPr>
          </w:p>
          <w:p w14:paraId="50116CE5" w14:textId="77777777" w:rsidR="008758CD" w:rsidRDefault="008758CD" w:rsidP="00FC7035">
            <w:pPr>
              <w:spacing w:before="10" w:after="10"/>
              <w:jc w:val="center"/>
              <w:rPr>
                <w:rFonts w:ascii="Leelawadee" w:hAnsi="Leelawadee" w:cs="Leelawadee"/>
                <w:color w:val="auto"/>
                <w:szCs w:val="22"/>
              </w:rPr>
            </w:pPr>
            <w:r w:rsidRPr="008758CD">
              <w:rPr>
                <w:rFonts w:ascii="Leelawadee" w:hAnsi="Leelawadee" w:cs="Leelawadee"/>
                <w:color w:val="auto"/>
                <w:szCs w:val="22"/>
              </w:rPr>
              <w:t>ADAMHS Board</w:t>
            </w:r>
          </w:p>
          <w:p w14:paraId="26CD6264" w14:textId="77777777" w:rsidR="00FC7035" w:rsidRDefault="00FC7035" w:rsidP="00FC7035">
            <w:pPr>
              <w:spacing w:before="10" w:after="10"/>
              <w:jc w:val="center"/>
              <w:rPr>
                <w:rFonts w:ascii="Leelawadee" w:hAnsi="Leelawadee" w:cs="Leelawadee"/>
                <w:color w:val="auto"/>
                <w:szCs w:val="22"/>
                <w:highlight w:val="magenta"/>
              </w:rPr>
            </w:pPr>
          </w:p>
          <w:p w14:paraId="76618AC7" w14:textId="2EE67F5C" w:rsidR="00FC7035" w:rsidRPr="00256663" w:rsidRDefault="00FC7035" w:rsidP="00FC7035">
            <w:pPr>
              <w:spacing w:before="10" w:after="10"/>
              <w:jc w:val="center"/>
              <w:rPr>
                <w:rFonts w:ascii="Leelawadee" w:hAnsi="Leelawadee" w:cs="Leelawadee"/>
                <w:color w:val="auto"/>
                <w:szCs w:val="22"/>
                <w:highlight w:val="magenta"/>
              </w:rPr>
            </w:pPr>
            <w:r w:rsidRPr="00FC7035">
              <w:rPr>
                <w:rFonts w:ascii="Leelawadee" w:hAnsi="Leelawadee" w:cs="Leelawadee"/>
                <w:color w:val="auto"/>
                <w:szCs w:val="22"/>
              </w:rPr>
              <w:t>CCUH Behavioral Health Center</w:t>
            </w:r>
          </w:p>
        </w:tc>
      </w:tr>
      <w:tr w:rsidR="008758CD" w:rsidRPr="004A25FC" w14:paraId="27A0BC5B" w14:textId="77777777" w:rsidTr="00FC7035">
        <w:trPr>
          <w:trHeight w:val="539"/>
        </w:trPr>
        <w:tc>
          <w:tcPr>
            <w:tcW w:w="3157" w:type="dxa"/>
            <w:shd w:val="clear" w:color="auto" w:fill="F2F2F2"/>
          </w:tcPr>
          <w:p w14:paraId="3E0CD802" w14:textId="77777777" w:rsidR="008758CD" w:rsidRPr="00256663" w:rsidRDefault="008758CD" w:rsidP="00FC7035">
            <w:pPr>
              <w:pStyle w:val="NoSpacing"/>
              <w:rPr>
                <w:rFonts w:ascii="Leelawadee" w:eastAsia="SimSun" w:hAnsi="Leelawadee" w:cs="Leelawadee"/>
                <w:szCs w:val="22"/>
                <w:lang w:eastAsia="zh-CN"/>
              </w:rPr>
            </w:pPr>
            <w:r w:rsidRPr="00256663">
              <w:rPr>
                <w:rFonts w:ascii="Leelawadee" w:hAnsi="Leelawadee" w:cs="Leelawadee"/>
                <w:b/>
              </w:rPr>
              <w:t>Year 2:</w:t>
            </w:r>
            <w:r w:rsidRPr="00256663">
              <w:rPr>
                <w:rFonts w:ascii="Leelawadee" w:hAnsi="Leelawadee" w:cs="Leelawadee"/>
              </w:rPr>
              <w:t xml:space="preserve"> Continue efforts from year 1. </w:t>
            </w:r>
            <w:r w:rsidRPr="00256663">
              <w:rPr>
                <w:rFonts w:ascii="Leelawadee" w:eastAsia="SimSun" w:hAnsi="Leelawadee" w:cs="Leelawadee"/>
                <w:szCs w:val="22"/>
                <w:lang w:eastAsia="zh-CN"/>
              </w:rPr>
              <w:t xml:space="preserve">Host </w:t>
            </w:r>
            <w:r>
              <w:rPr>
                <w:rFonts w:ascii="Leelawadee" w:eastAsia="SimSun" w:hAnsi="Leelawadee" w:cs="Leelawadee"/>
                <w:szCs w:val="22"/>
                <w:lang w:eastAsia="zh-CN"/>
              </w:rPr>
              <w:t xml:space="preserve">at least </w:t>
            </w:r>
            <w:r w:rsidRPr="00256663">
              <w:rPr>
                <w:rFonts w:ascii="Leelawadee" w:eastAsia="SimSun" w:hAnsi="Leelawadee" w:cs="Leelawadee"/>
                <w:szCs w:val="22"/>
                <w:lang w:eastAsia="zh-CN"/>
              </w:rPr>
              <w:t>3 community-wide events annually.</w:t>
            </w:r>
          </w:p>
        </w:tc>
        <w:tc>
          <w:tcPr>
            <w:tcW w:w="1102" w:type="dxa"/>
            <w:shd w:val="clear" w:color="auto" w:fill="F2F2F2"/>
          </w:tcPr>
          <w:p w14:paraId="0DC7998C" w14:textId="3055777C" w:rsidR="008758CD" w:rsidRPr="00256663" w:rsidRDefault="009F2443" w:rsidP="00FC7035">
            <w:pPr>
              <w:spacing w:before="10" w:after="10"/>
              <w:rPr>
                <w:rFonts w:ascii="Leelawadee" w:hAnsi="Leelawadee" w:cs="Leelawadee"/>
                <w:color w:val="auto"/>
                <w:szCs w:val="22"/>
              </w:rPr>
            </w:pPr>
            <w:r>
              <w:rPr>
                <w:rFonts w:ascii="Leelawadee" w:hAnsi="Leelawadee" w:cs="Leelawadee"/>
                <w:color w:val="auto"/>
                <w:szCs w:val="22"/>
              </w:rPr>
              <w:t>August 13,</w:t>
            </w:r>
            <w:r w:rsidR="008758CD" w:rsidRPr="00256663">
              <w:rPr>
                <w:rFonts w:ascii="Leelawadee" w:hAnsi="Leelawadee" w:cs="Leelawadee"/>
                <w:color w:val="auto"/>
                <w:szCs w:val="22"/>
              </w:rPr>
              <w:t xml:space="preserve"> 2021</w:t>
            </w:r>
          </w:p>
        </w:tc>
        <w:tc>
          <w:tcPr>
            <w:tcW w:w="1354" w:type="dxa"/>
            <w:vMerge/>
            <w:shd w:val="clear" w:color="auto" w:fill="F2F2F2"/>
          </w:tcPr>
          <w:p w14:paraId="3D5A5B03" w14:textId="77777777" w:rsidR="008758CD" w:rsidRPr="00256663" w:rsidRDefault="008758CD" w:rsidP="00FC7035">
            <w:pPr>
              <w:spacing w:before="10" w:after="10"/>
              <w:rPr>
                <w:rFonts w:ascii="Leelawadee" w:hAnsi="Leelawadee" w:cs="Leelawadee"/>
                <w:color w:val="auto"/>
                <w:szCs w:val="22"/>
                <w:highlight w:val="magenta"/>
              </w:rPr>
            </w:pPr>
          </w:p>
        </w:tc>
        <w:tc>
          <w:tcPr>
            <w:tcW w:w="2925" w:type="dxa"/>
            <w:vMerge/>
            <w:shd w:val="clear" w:color="auto" w:fill="F2F2F2"/>
          </w:tcPr>
          <w:p w14:paraId="4E62630C" w14:textId="77777777" w:rsidR="008758CD" w:rsidRPr="00256663" w:rsidRDefault="008758CD" w:rsidP="00FC7035">
            <w:pPr>
              <w:spacing w:before="10" w:after="10"/>
              <w:rPr>
                <w:rFonts w:ascii="Leelawadee" w:hAnsi="Leelawadee" w:cs="Leelawadee"/>
                <w:color w:val="auto"/>
                <w:szCs w:val="22"/>
                <w:highlight w:val="magenta"/>
              </w:rPr>
            </w:pPr>
          </w:p>
        </w:tc>
        <w:tc>
          <w:tcPr>
            <w:tcW w:w="1628" w:type="dxa"/>
            <w:vMerge/>
            <w:shd w:val="clear" w:color="auto" w:fill="F2F2F2"/>
          </w:tcPr>
          <w:p w14:paraId="2F7E9ED9" w14:textId="77777777" w:rsidR="008758CD" w:rsidRPr="00256663" w:rsidRDefault="008758CD" w:rsidP="00FC7035">
            <w:pPr>
              <w:spacing w:before="10" w:after="10"/>
              <w:rPr>
                <w:rFonts w:ascii="Leelawadee" w:hAnsi="Leelawadee" w:cs="Leelawadee"/>
                <w:color w:val="auto"/>
                <w:szCs w:val="22"/>
                <w:highlight w:val="magenta"/>
              </w:rPr>
            </w:pPr>
          </w:p>
        </w:tc>
      </w:tr>
      <w:tr w:rsidR="008758CD" w:rsidRPr="004A25FC" w14:paraId="77F7F5A8" w14:textId="77777777" w:rsidTr="00FC7035">
        <w:trPr>
          <w:trHeight w:val="2060"/>
        </w:trPr>
        <w:tc>
          <w:tcPr>
            <w:tcW w:w="3157" w:type="dxa"/>
            <w:shd w:val="clear" w:color="auto" w:fill="F2F2F2"/>
          </w:tcPr>
          <w:p w14:paraId="5C66BA83" w14:textId="77777777" w:rsidR="008758CD" w:rsidRPr="00256663" w:rsidRDefault="008758CD" w:rsidP="00FC7035">
            <w:pPr>
              <w:pStyle w:val="NoSpacing"/>
              <w:rPr>
                <w:rFonts w:ascii="Leelawadee" w:eastAsia="SimSun" w:hAnsi="Leelawadee" w:cs="Leelawadee"/>
                <w:szCs w:val="22"/>
                <w:lang w:eastAsia="zh-CN"/>
              </w:rPr>
            </w:pPr>
            <w:r w:rsidRPr="00256663">
              <w:rPr>
                <w:rFonts w:ascii="Leelawadee" w:hAnsi="Leelawadee" w:cs="Leelawadee"/>
                <w:b/>
              </w:rPr>
              <w:t>Year 3:</w:t>
            </w:r>
            <w:r w:rsidRPr="00256663">
              <w:rPr>
                <w:rFonts w:ascii="Leelawadee" w:hAnsi="Leelawadee" w:cs="Leelawadee"/>
              </w:rPr>
              <w:t xml:space="preserve"> Continue efforts from years 1 and 2. </w:t>
            </w:r>
            <w:r w:rsidRPr="00256663">
              <w:rPr>
                <w:rFonts w:ascii="Leelawadee" w:eastAsia="SimSun" w:hAnsi="Leelawadee" w:cs="Leelawadee"/>
                <w:szCs w:val="22"/>
                <w:lang w:eastAsia="zh-CN"/>
              </w:rPr>
              <w:t>Host</w:t>
            </w:r>
            <w:r>
              <w:rPr>
                <w:rFonts w:ascii="Leelawadee" w:eastAsia="SimSun" w:hAnsi="Leelawadee" w:cs="Leelawadee"/>
                <w:szCs w:val="22"/>
                <w:lang w:eastAsia="zh-CN"/>
              </w:rPr>
              <w:t xml:space="preserve"> at least</w:t>
            </w:r>
            <w:r w:rsidRPr="00256663">
              <w:rPr>
                <w:rFonts w:ascii="Leelawadee" w:eastAsia="SimSun" w:hAnsi="Leelawadee" w:cs="Leelawadee"/>
                <w:szCs w:val="22"/>
                <w:lang w:eastAsia="zh-CN"/>
              </w:rPr>
              <w:t xml:space="preserve"> 3 community-wide events annually.</w:t>
            </w:r>
          </w:p>
        </w:tc>
        <w:tc>
          <w:tcPr>
            <w:tcW w:w="1102" w:type="dxa"/>
            <w:shd w:val="clear" w:color="auto" w:fill="F2F2F2"/>
          </w:tcPr>
          <w:p w14:paraId="6C0E0A0E" w14:textId="74F75A3A" w:rsidR="008758CD" w:rsidRPr="00256663" w:rsidRDefault="009F2443" w:rsidP="00FC7035">
            <w:pPr>
              <w:spacing w:before="10" w:after="10"/>
              <w:rPr>
                <w:rFonts w:ascii="Leelawadee" w:hAnsi="Leelawadee" w:cs="Leelawadee"/>
                <w:color w:val="auto"/>
                <w:szCs w:val="22"/>
              </w:rPr>
            </w:pPr>
            <w:r>
              <w:rPr>
                <w:rFonts w:ascii="Leelawadee" w:hAnsi="Leelawadee" w:cs="Leelawadee"/>
                <w:color w:val="auto"/>
                <w:szCs w:val="22"/>
              </w:rPr>
              <w:t>August 13,</w:t>
            </w:r>
            <w:r w:rsidR="008758CD" w:rsidRPr="00256663">
              <w:rPr>
                <w:rFonts w:ascii="Leelawadee" w:hAnsi="Leelawadee" w:cs="Leelawadee"/>
                <w:color w:val="auto"/>
                <w:szCs w:val="22"/>
              </w:rPr>
              <w:t xml:space="preserve"> 2022</w:t>
            </w:r>
          </w:p>
        </w:tc>
        <w:tc>
          <w:tcPr>
            <w:tcW w:w="1354" w:type="dxa"/>
            <w:vMerge/>
            <w:shd w:val="clear" w:color="auto" w:fill="F2F2F2"/>
          </w:tcPr>
          <w:p w14:paraId="71A4AC73" w14:textId="77777777" w:rsidR="008758CD" w:rsidRPr="00256663" w:rsidRDefault="008758CD" w:rsidP="00FC7035">
            <w:pPr>
              <w:spacing w:before="10" w:after="10"/>
              <w:rPr>
                <w:rFonts w:ascii="Leelawadee" w:hAnsi="Leelawadee" w:cs="Leelawadee"/>
                <w:color w:val="auto"/>
                <w:szCs w:val="22"/>
                <w:highlight w:val="magenta"/>
              </w:rPr>
            </w:pPr>
          </w:p>
        </w:tc>
        <w:tc>
          <w:tcPr>
            <w:tcW w:w="2925" w:type="dxa"/>
            <w:vMerge/>
            <w:shd w:val="clear" w:color="auto" w:fill="F2F2F2"/>
          </w:tcPr>
          <w:p w14:paraId="5578B13C" w14:textId="77777777" w:rsidR="008758CD" w:rsidRPr="00256663" w:rsidRDefault="008758CD" w:rsidP="00FC7035">
            <w:pPr>
              <w:spacing w:before="10" w:after="10"/>
              <w:rPr>
                <w:rFonts w:ascii="Leelawadee" w:hAnsi="Leelawadee" w:cs="Leelawadee"/>
                <w:color w:val="auto"/>
                <w:szCs w:val="22"/>
                <w:highlight w:val="magenta"/>
              </w:rPr>
            </w:pPr>
          </w:p>
        </w:tc>
        <w:tc>
          <w:tcPr>
            <w:tcW w:w="1628" w:type="dxa"/>
            <w:vMerge/>
            <w:shd w:val="clear" w:color="auto" w:fill="F2F2F2"/>
          </w:tcPr>
          <w:p w14:paraId="12343593" w14:textId="77777777" w:rsidR="008758CD" w:rsidRPr="00256663" w:rsidRDefault="008758CD" w:rsidP="00FC7035">
            <w:pPr>
              <w:spacing w:before="10" w:after="10"/>
              <w:rPr>
                <w:rFonts w:ascii="Leelawadee" w:hAnsi="Leelawadee" w:cs="Leelawadee"/>
                <w:color w:val="auto"/>
                <w:szCs w:val="22"/>
                <w:highlight w:val="magenta"/>
              </w:rPr>
            </w:pPr>
          </w:p>
        </w:tc>
      </w:tr>
      <w:tr w:rsidR="008758CD" w:rsidRPr="006F76F5" w14:paraId="51B4272D" w14:textId="77777777" w:rsidTr="00FC7035">
        <w:trPr>
          <w:trHeight w:val="1079"/>
        </w:trPr>
        <w:tc>
          <w:tcPr>
            <w:tcW w:w="10166" w:type="dxa"/>
            <w:gridSpan w:val="5"/>
          </w:tcPr>
          <w:p w14:paraId="7E982324" w14:textId="77777777" w:rsidR="008758CD" w:rsidRPr="00256663" w:rsidRDefault="008758CD" w:rsidP="00FC7035">
            <w:pPr>
              <w:spacing w:before="10" w:after="10"/>
              <w:rPr>
                <w:rFonts w:ascii="Leelawadee" w:hAnsi="Leelawadee" w:cs="Leelawadee"/>
                <w:b/>
                <w:color w:val="E36C0A" w:themeColor="accent6" w:themeShade="BF"/>
                <w:szCs w:val="22"/>
              </w:rPr>
            </w:pPr>
            <w:r w:rsidRPr="00256663">
              <w:rPr>
                <w:rFonts w:ascii="Leelawadee" w:hAnsi="Leelawadee" w:cs="Leelawadee"/>
                <w:b/>
                <w:color w:val="E36C0A" w:themeColor="accent6" w:themeShade="BF"/>
                <w:szCs w:val="22"/>
              </w:rPr>
              <w:t>Type of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69"/>
            </w:tblGrid>
            <w:tr w:rsidR="008758CD" w:rsidRPr="00256663" w14:paraId="29CF0BB7" w14:textId="77777777" w:rsidTr="0077523D">
              <w:tc>
                <w:tcPr>
                  <w:tcW w:w="5149" w:type="dxa"/>
                </w:tcPr>
                <w:p w14:paraId="2D8918AF" w14:textId="77777777" w:rsidR="008758CD" w:rsidRPr="00256663" w:rsidRDefault="008758CD" w:rsidP="00FC7035">
                  <w:pPr>
                    <w:pStyle w:val="ListParagraph"/>
                    <w:numPr>
                      <w:ilvl w:val="0"/>
                      <w:numId w:val="12"/>
                    </w:numPr>
                    <w:spacing w:before="10" w:after="10"/>
                    <w:rPr>
                      <w:rFonts w:ascii="Leelawadee" w:eastAsia="Calibri" w:hAnsi="Leelawadee" w:cs="Leelawadee"/>
                      <w:color w:val="auto"/>
                      <w:szCs w:val="22"/>
                    </w:rPr>
                  </w:pPr>
                  <w:r w:rsidRPr="00256663">
                    <w:rPr>
                      <w:rFonts w:ascii="Leelawadee" w:eastAsia="Calibri" w:hAnsi="Leelawadee" w:cs="Leelawadee"/>
                      <w:color w:val="auto"/>
                      <w:szCs w:val="22"/>
                    </w:rPr>
                    <w:t>Social determinants of health</w:t>
                  </w:r>
                </w:p>
                <w:p w14:paraId="7F84CE1B" w14:textId="77777777" w:rsidR="008758CD" w:rsidRPr="00256663" w:rsidRDefault="008758CD" w:rsidP="00FC7035">
                  <w:pPr>
                    <w:pStyle w:val="ListParagraph"/>
                    <w:numPr>
                      <w:ilvl w:val="0"/>
                      <w:numId w:val="36"/>
                    </w:numPr>
                    <w:spacing w:before="10" w:after="10"/>
                    <w:rPr>
                      <w:rFonts w:ascii="Leelawadee" w:eastAsia="Calibri" w:hAnsi="Leelawadee" w:cs="Leelawadee"/>
                      <w:color w:val="auto"/>
                      <w:szCs w:val="22"/>
                    </w:rPr>
                  </w:pPr>
                  <w:r w:rsidRPr="00256663">
                    <w:rPr>
                      <w:rFonts w:ascii="Leelawadee" w:eastAsia="Calibri" w:hAnsi="Leelawadee" w:cs="Leelawadee"/>
                      <w:color w:val="auto"/>
                      <w:szCs w:val="22"/>
                    </w:rPr>
                    <w:t>Public health system, prevention and health behaviors</w:t>
                  </w:r>
                </w:p>
              </w:tc>
              <w:tc>
                <w:tcPr>
                  <w:tcW w:w="5150" w:type="dxa"/>
                </w:tcPr>
                <w:p w14:paraId="24E3EE87" w14:textId="77777777" w:rsidR="008758CD" w:rsidRPr="00256663" w:rsidRDefault="008758CD" w:rsidP="00FC7035">
                  <w:pPr>
                    <w:pStyle w:val="ListParagraph"/>
                    <w:numPr>
                      <w:ilvl w:val="0"/>
                      <w:numId w:val="12"/>
                    </w:numPr>
                    <w:spacing w:before="10" w:after="10"/>
                    <w:rPr>
                      <w:rFonts w:ascii="Leelawadee" w:hAnsi="Leelawadee" w:cs="Leelawadee"/>
                      <w:color w:val="auto"/>
                      <w:szCs w:val="22"/>
                    </w:rPr>
                  </w:pPr>
                  <w:r w:rsidRPr="00256663">
                    <w:rPr>
                      <w:rFonts w:ascii="Leelawadee" w:eastAsia="Calibri" w:hAnsi="Leelawadee" w:cs="Leelawadee"/>
                      <w:color w:val="auto"/>
                      <w:szCs w:val="22"/>
                    </w:rPr>
                    <w:t>Healthcare system and access</w:t>
                  </w:r>
                </w:p>
                <w:p w14:paraId="57426950" w14:textId="77777777" w:rsidR="008758CD" w:rsidRPr="00256663" w:rsidRDefault="008758CD" w:rsidP="00FC7035">
                  <w:pPr>
                    <w:pStyle w:val="ListParagraph"/>
                    <w:numPr>
                      <w:ilvl w:val="0"/>
                      <w:numId w:val="37"/>
                    </w:numPr>
                    <w:spacing w:before="10" w:after="10"/>
                    <w:rPr>
                      <w:rFonts w:ascii="Leelawadee" w:hAnsi="Leelawadee" w:cs="Leelawadee"/>
                      <w:color w:val="auto"/>
                      <w:szCs w:val="22"/>
                    </w:rPr>
                  </w:pPr>
                  <w:r w:rsidRPr="00256663">
                    <w:rPr>
                      <w:rFonts w:ascii="Leelawadee" w:hAnsi="Leelawadee" w:cs="Leelawadee"/>
                      <w:color w:val="auto"/>
                      <w:szCs w:val="22"/>
                    </w:rPr>
                    <w:t>Not SHIP Identified</w:t>
                  </w:r>
                </w:p>
              </w:tc>
            </w:tr>
          </w:tbl>
          <w:p w14:paraId="0701234E" w14:textId="77777777" w:rsidR="008758CD" w:rsidRPr="00256663" w:rsidRDefault="008758CD" w:rsidP="00FC7035">
            <w:pPr>
              <w:spacing w:before="10" w:after="10"/>
              <w:contextualSpacing/>
              <w:rPr>
                <w:rFonts w:ascii="Leelawadee" w:hAnsi="Leelawadee" w:cs="Leelawadee"/>
                <w:color w:val="auto"/>
                <w:szCs w:val="22"/>
              </w:rPr>
            </w:pPr>
          </w:p>
        </w:tc>
      </w:tr>
      <w:tr w:rsidR="008758CD" w:rsidRPr="006F76F5" w14:paraId="3B1704EE" w14:textId="77777777" w:rsidTr="00FC7035">
        <w:trPr>
          <w:trHeight w:val="314"/>
        </w:trPr>
        <w:tc>
          <w:tcPr>
            <w:tcW w:w="10166" w:type="dxa"/>
            <w:gridSpan w:val="5"/>
          </w:tcPr>
          <w:p w14:paraId="074FB9E6" w14:textId="77777777" w:rsidR="008758CD" w:rsidRPr="00256663" w:rsidRDefault="008758CD" w:rsidP="00FC7035">
            <w:pPr>
              <w:spacing w:before="10" w:after="10"/>
              <w:rPr>
                <w:rFonts w:ascii="Leelawadee" w:hAnsi="Leelawadee" w:cs="Leelawadee"/>
                <w:b/>
                <w:color w:val="E36C0A" w:themeColor="accent6" w:themeShade="BF"/>
                <w:szCs w:val="22"/>
              </w:rPr>
            </w:pPr>
            <w:r w:rsidRPr="00256663">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2063"/>
              <w:gridCol w:w="4350"/>
            </w:tblGrid>
            <w:tr w:rsidR="008758CD" w:rsidRPr="00256663" w14:paraId="7812A720" w14:textId="77777777" w:rsidTr="0077523D">
              <w:tc>
                <w:tcPr>
                  <w:tcW w:w="1600" w:type="dxa"/>
                </w:tcPr>
                <w:p w14:paraId="189B6A26" w14:textId="77777777" w:rsidR="008758CD" w:rsidRPr="00256663" w:rsidRDefault="008758CD" w:rsidP="00FC7035">
                  <w:pPr>
                    <w:pStyle w:val="ListParagraph"/>
                    <w:numPr>
                      <w:ilvl w:val="0"/>
                      <w:numId w:val="12"/>
                    </w:numPr>
                    <w:spacing w:before="10" w:after="10"/>
                    <w:rPr>
                      <w:rFonts w:ascii="Leelawadee" w:eastAsia="Calibri" w:hAnsi="Leelawadee" w:cs="Leelawadee"/>
                      <w:color w:val="auto"/>
                      <w:szCs w:val="22"/>
                    </w:rPr>
                  </w:pPr>
                  <w:r w:rsidRPr="00256663">
                    <w:rPr>
                      <w:rFonts w:ascii="Leelawadee" w:eastAsia="Calibri" w:hAnsi="Leelawadee" w:cs="Leelawadee"/>
                      <w:color w:val="auto"/>
                      <w:szCs w:val="22"/>
                    </w:rPr>
                    <w:t>Yes</w:t>
                  </w:r>
                </w:p>
              </w:tc>
              <w:tc>
                <w:tcPr>
                  <w:tcW w:w="2063" w:type="dxa"/>
                </w:tcPr>
                <w:p w14:paraId="1D43F31F" w14:textId="77777777" w:rsidR="008758CD" w:rsidRPr="00256663" w:rsidRDefault="008758CD" w:rsidP="00FC7035">
                  <w:pPr>
                    <w:pStyle w:val="ListParagraph"/>
                    <w:numPr>
                      <w:ilvl w:val="0"/>
                      <w:numId w:val="39"/>
                    </w:numPr>
                    <w:spacing w:before="10" w:after="10"/>
                    <w:rPr>
                      <w:rFonts w:ascii="Leelawadee" w:hAnsi="Leelawadee" w:cs="Leelawadee"/>
                      <w:color w:val="auto"/>
                      <w:szCs w:val="22"/>
                    </w:rPr>
                  </w:pPr>
                  <w:r w:rsidRPr="00256663">
                    <w:rPr>
                      <w:rFonts w:ascii="Leelawadee" w:eastAsia="Calibri" w:hAnsi="Leelawadee" w:cs="Leelawadee"/>
                      <w:color w:val="auto"/>
                      <w:szCs w:val="22"/>
                    </w:rPr>
                    <w:t>No</w:t>
                  </w:r>
                </w:p>
              </w:tc>
              <w:tc>
                <w:tcPr>
                  <w:tcW w:w="4350" w:type="dxa"/>
                </w:tcPr>
                <w:p w14:paraId="52D2B265" w14:textId="77777777" w:rsidR="008758CD" w:rsidRPr="00256663" w:rsidRDefault="008758CD" w:rsidP="00FC7035">
                  <w:pPr>
                    <w:pStyle w:val="ListParagraph"/>
                    <w:numPr>
                      <w:ilvl w:val="0"/>
                      <w:numId w:val="38"/>
                    </w:numPr>
                    <w:spacing w:before="10" w:after="10"/>
                    <w:rPr>
                      <w:rFonts w:ascii="Leelawadee" w:hAnsi="Leelawadee" w:cs="Leelawadee"/>
                      <w:color w:val="auto"/>
                      <w:szCs w:val="22"/>
                    </w:rPr>
                  </w:pPr>
                  <w:r w:rsidRPr="00256663">
                    <w:rPr>
                      <w:rFonts w:ascii="Leelawadee" w:hAnsi="Leelawadee" w:cs="Leelawadee"/>
                      <w:color w:val="auto"/>
                      <w:szCs w:val="22"/>
                    </w:rPr>
                    <w:t>Not SHIP Identified</w:t>
                  </w:r>
                </w:p>
              </w:tc>
            </w:tr>
          </w:tbl>
          <w:p w14:paraId="7EA2800A" w14:textId="77777777" w:rsidR="008758CD" w:rsidRPr="00256663" w:rsidRDefault="008758CD" w:rsidP="00FC7035">
            <w:pPr>
              <w:spacing w:before="10" w:after="10"/>
              <w:contextualSpacing/>
              <w:rPr>
                <w:rFonts w:ascii="Leelawadee" w:hAnsi="Leelawadee" w:cs="Leelawadee"/>
                <w:color w:val="auto"/>
                <w:szCs w:val="22"/>
              </w:rPr>
            </w:pPr>
          </w:p>
        </w:tc>
      </w:tr>
      <w:tr w:rsidR="008758CD" w:rsidRPr="004A25FC" w14:paraId="0F256A56" w14:textId="77777777" w:rsidTr="00FC7035">
        <w:trPr>
          <w:trHeight w:val="134"/>
        </w:trPr>
        <w:tc>
          <w:tcPr>
            <w:tcW w:w="10166" w:type="dxa"/>
            <w:gridSpan w:val="5"/>
          </w:tcPr>
          <w:p w14:paraId="7D24FDB1" w14:textId="2CD623C3" w:rsidR="008758CD" w:rsidRPr="004A25FC" w:rsidRDefault="008758CD" w:rsidP="000B4678">
            <w:pPr>
              <w:spacing w:before="10" w:after="10"/>
              <w:ind w:left="-30" w:firstLine="30"/>
              <w:rPr>
                <w:rFonts w:ascii="Leelawadee" w:hAnsi="Leelawadee" w:cs="Leelawadee"/>
                <w:color w:val="auto"/>
                <w:szCs w:val="22"/>
              </w:rPr>
            </w:pPr>
            <w:r w:rsidRPr="004A25FC">
              <w:rPr>
                <w:rFonts w:ascii="Leelawadee" w:hAnsi="Leelawadee" w:cs="Leelawadee"/>
                <w:b/>
                <w:color w:val="E36C0A" w:themeColor="accent6" w:themeShade="BF"/>
                <w:szCs w:val="22"/>
              </w:rPr>
              <w:t xml:space="preserve">Resources to address strategy: </w:t>
            </w:r>
            <w:r w:rsidR="002D2265" w:rsidRPr="00FC7035">
              <w:rPr>
                <w:rFonts w:ascii="Leelawadee" w:hAnsi="Leelawadee" w:cs="Leelawadee"/>
                <w:color w:val="auto"/>
                <w:szCs w:val="22"/>
              </w:rPr>
              <w:t>Ohio Guidestone</w:t>
            </w:r>
            <w:r w:rsidR="00FC7035">
              <w:rPr>
                <w:rFonts w:ascii="Leelawadee" w:hAnsi="Leelawadee" w:cs="Leelawadee"/>
                <w:color w:val="auto"/>
                <w:szCs w:val="22"/>
              </w:rPr>
              <w:t xml:space="preserve">, </w:t>
            </w:r>
            <w:r w:rsidR="00FC7035" w:rsidRPr="00FC7035">
              <w:rPr>
                <w:rFonts w:ascii="Leelawadee" w:hAnsi="Leelawadee" w:cs="Leelawadee"/>
                <w:color w:val="auto"/>
                <w:szCs w:val="22"/>
              </w:rPr>
              <w:t>Community Mental Health</w:t>
            </w:r>
            <w:r w:rsidR="00FC7035">
              <w:rPr>
                <w:rFonts w:ascii="Leelawadee" w:hAnsi="Leelawadee" w:cs="Leelawadee"/>
                <w:color w:val="auto"/>
                <w:szCs w:val="22"/>
              </w:rPr>
              <w:t xml:space="preserve">, </w:t>
            </w:r>
            <w:r w:rsidR="00467BA7" w:rsidRPr="00467BA7">
              <w:rPr>
                <w:rFonts w:ascii="Leelawadee" w:hAnsi="Leelawadee" w:cs="Leelawadee"/>
                <w:color w:val="auto"/>
                <w:szCs w:val="22"/>
              </w:rPr>
              <w:t>National Alliance on Mental Illness</w:t>
            </w:r>
            <w:r w:rsidR="00FC7035">
              <w:rPr>
                <w:rFonts w:ascii="Leelawadee" w:hAnsi="Leelawadee" w:cs="Leelawadee"/>
                <w:color w:val="auto"/>
                <w:szCs w:val="22"/>
              </w:rPr>
              <w:t xml:space="preserve">, </w:t>
            </w:r>
            <w:r w:rsidR="00467BA7" w:rsidRPr="00467BA7">
              <w:rPr>
                <w:rFonts w:ascii="Leelawadee" w:hAnsi="Leelawadee" w:cs="Leelawadee"/>
                <w:color w:val="auto"/>
                <w:szCs w:val="22"/>
              </w:rPr>
              <w:t>Ohio Department of Mental Health and Addiction Services</w:t>
            </w:r>
            <w:r w:rsidR="00FC7035">
              <w:rPr>
                <w:rFonts w:ascii="Leelawadee" w:hAnsi="Leelawadee" w:cs="Leelawadee"/>
                <w:color w:val="auto"/>
                <w:szCs w:val="22"/>
              </w:rPr>
              <w:t xml:space="preserve">, </w:t>
            </w:r>
            <w:r w:rsidR="00FC7035" w:rsidRPr="00FC7035">
              <w:rPr>
                <w:rFonts w:ascii="Leelawadee" w:hAnsi="Leelawadee" w:cs="Leelawadee"/>
                <w:color w:val="auto"/>
                <w:szCs w:val="22"/>
              </w:rPr>
              <w:t>Ministerial Association</w:t>
            </w:r>
            <w:r w:rsidR="000B4678">
              <w:rPr>
                <w:rFonts w:ascii="Leelawadee" w:hAnsi="Leelawadee" w:cs="Leelawadee"/>
                <w:color w:val="auto"/>
                <w:szCs w:val="22"/>
              </w:rPr>
              <w:t xml:space="preserve">, </w:t>
            </w:r>
            <w:r w:rsidR="00FC7035" w:rsidRPr="00FC7035">
              <w:rPr>
                <w:rFonts w:ascii="Leelawadee" w:hAnsi="Leelawadee" w:cs="Leelawadee"/>
                <w:color w:val="auto"/>
                <w:szCs w:val="22"/>
              </w:rPr>
              <w:t>School Districts</w:t>
            </w:r>
            <w:r w:rsidR="000B4678">
              <w:rPr>
                <w:rFonts w:ascii="Leelawadee" w:hAnsi="Leelawadee" w:cs="Leelawadee"/>
                <w:color w:val="auto"/>
                <w:szCs w:val="22"/>
              </w:rPr>
              <w:t xml:space="preserve">, </w:t>
            </w:r>
            <w:r w:rsidR="00FC7035" w:rsidRPr="00FC7035">
              <w:rPr>
                <w:rFonts w:ascii="Leelawadee" w:hAnsi="Leelawadee" w:cs="Leelawadee"/>
                <w:color w:val="auto"/>
                <w:szCs w:val="22"/>
              </w:rPr>
              <w:t>Ezekiel Project</w:t>
            </w:r>
          </w:p>
        </w:tc>
      </w:tr>
    </w:tbl>
    <w:p w14:paraId="71A233A8" w14:textId="76A49729" w:rsidR="00256663" w:rsidRDefault="00256663" w:rsidP="000124F2"/>
    <w:p w14:paraId="2347F41C" w14:textId="77777777" w:rsidR="00256663" w:rsidRDefault="00256663" w:rsidP="000124F2"/>
    <w:p w14:paraId="065D575D" w14:textId="09122C3E" w:rsidR="009727D0" w:rsidRDefault="009727D0" w:rsidP="000124F2"/>
    <w:p w14:paraId="1937FB93" w14:textId="62D7B1DB" w:rsidR="009727D0" w:rsidRDefault="009727D0" w:rsidP="000124F2"/>
    <w:p w14:paraId="07CF1373" w14:textId="59F6DECA" w:rsidR="009727D0" w:rsidRDefault="009727D0" w:rsidP="000124F2"/>
    <w:p w14:paraId="6ECDD82D" w14:textId="495372F8" w:rsidR="009727D0" w:rsidRDefault="009727D0" w:rsidP="000124F2"/>
    <w:p w14:paraId="216E617F" w14:textId="6FB9179B" w:rsidR="0041306C" w:rsidRDefault="0041306C" w:rsidP="000124F2"/>
    <w:p w14:paraId="2ACB9091" w14:textId="2C883BAB" w:rsidR="0041306C" w:rsidRDefault="0041306C" w:rsidP="000124F2"/>
    <w:p w14:paraId="0165DD80" w14:textId="0D5114D9" w:rsidR="0041306C" w:rsidRDefault="0041306C" w:rsidP="000124F2"/>
    <w:p w14:paraId="31DB2FA5" w14:textId="46124E24" w:rsidR="00B454A1" w:rsidRPr="00154ACC" w:rsidRDefault="00ED409E" w:rsidP="00154ACC">
      <w:pPr>
        <w:pStyle w:val="Heading2"/>
      </w:pPr>
      <w:bookmarkStart w:id="176" w:name="_Toc5870173"/>
      <w:r w:rsidRPr="000650EE">
        <w:lastRenderedPageBreak/>
        <w:t>Cross-C</w:t>
      </w:r>
      <w:r w:rsidR="0013517D" w:rsidRPr="000650EE">
        <w:t>utting Factor: Healthcare System and Access</w:t>
      </w:r>
      <w:bookmarkEnd w:id="174"/>
      <w:bookmarkEnd w:id="175"/>
      <w:bookmarkEnd w:id="176"/>
    </w:p>
    <w:tbl>
      <w:tblPr>
        <w:tblStyle w:val="TableGrid4"/>
        <w:tblW w:w="10525" w:type="dxa"/>
        <w:tblLook w:val="04A0" w:firstRow="1" w:lastRow="0" w:firstColumn="1" w:lastColumn="0" w:noHBand="0" w:noVBand="1"/>
      </w:tblPr>
      <w:tblGrid>
        <w:gridCol w:w="3918"/>
        <w:gridCol w:w="1043"/>
        <w:gridCol w:w="1274"/>
        <w:gridCol w:w="2405"/>
        <w:gridCol w:w="1885"/>
      </w:tblGrid>
      <w:tr w:rsidR="000650EE" w:rsidRPr="00155AA4" w14:paraId="033989FE" w14:textId="77777777" w:rsidTr="004E0CBC">
        <w:tc>
          <w:tcPr>
            <w:tcW w:w="10525" w:type="dxa"/>
            <w:gridSpan w:val="5"/>
            <w:shd w:val="clear" w:color="auto" w:fill="984806" w:themeFill="accent6" w:themeFillShade="80"/>
          </w:tcPr>
          <w:p w14:paraId="18836154" w14:textId="38941EB6" w:rsidR="000650EE" w:rsidRPr="00155AA4" w:rsidRDefault="000650EE" w:rsidP="004E0CBC">
            <w:pPr>
              <w:spacing w:before="20" w:after="20"/>
              <w:rPr>
                <w:rFonts w:ascii="Leelawadee" w:hAnsi="Leelawadee" w:cs="Leelawadee"/>
                <w:b/>
                <w:color w:val="C00000"/>
                <w:szCs w:val="22"/>
              </w:rPr>
            </w:pPr>
            <w:bookmarkStart w:id="177" w:name="_Hlk5454634"/>
            <w:r w:rsidRPr="00155AA4">
              <w:rPr>
                <w:rFonts w:ascii="Leelawadee" w:hAnsi="Leelawadee" w:cs="Leelawadee"/>
                <w:b/>
                <w:color w:val="FFFFFF" w:themeColor="background1"/>
                <w:szCs w:val="22"/>
              </w:rPr>
              <w:t>Cross-Cutting Factor:</w:t>
            </w:r>
            <w:r w:rsidRPr="00155AA4">
              <w:rPr>
                <w:rFonts w:ascii="Leelawadee" w:hAnsi="Leelawadee" w:cs="Leelawadee"/>
                <w:color w:val="FFFFFF" w:themeColor="background1"/>
                <w:szCs w:val="22"/>
              </w:rPr>
              <w:t xml:space="preserve"> Healthcare System and Access </w:t>
            </w:r>
            <w:r w:rsidRPr="00155AA4">
              <w:rPr>
                <w:rFonts w:ascii="Leelawadee" w:hAnsi="Leelawadee" w:cs="Leelawadee"/>
                <w:b/>
                <w:i/>
                <w:iCs w:val="0"/>
                <w:noProof/>
                <w:color w:val="FFFFFF" w:themeColor="background1"/>
                <w:szCs w:val="22"/>
              </w:rPr>
              <w:drawing>
                <wp:inline distT="0" distB="0" distL="0" distR="0" wp14:anchorId="256B0A01" wp14:editId="166B92B2">
                  <wp:extent cx="126331" cy="128336"/>
                  <wp:effectExtent l="0" t="0" r="762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0650EE" w:rsidRPr="00155AA4" w14:paraId="3F2B9BEF" w14:textId="77777777" w:rsidTr="004E0CBC">
        <w:tc>
          <w:tcPr>
            <w:tcW w:w="10525" w:type="dxa"/>
            <w:gridSpan w:val="5"/>
            <w:shd w:val="clear" w:color="auto" w:fill="E36C0A" w:themeFill="accent6" w:themeFillShade="BF"/>
          </w:tcPr>
          <w:p w14:paraId="516F8AC6" w14:textId="42387892" w:rsidR="000650EE" w:rsidRPr="00155AA4" w:rsidRDefault="000650EE" w:rsidP="004E0CBC">
            <w:pPr>
              <w:spacing w:before="20" w:after="20"/>
              <w:rPr>
                <w:rFonts w:ascii="Leelawadee" w:hAnsi="Leelawadee" w:cs="Leelawadee"/>
                <w:color w:val="FFFFFF" w:themeColor="background1"/>
                <w:szCs w:val="22"/>
              </w:rPr>
            </w:pPr>
            <w:r w:rsidRPr="00155AA4">
              <w:rPr>
                <w:rFonts w:ascii="Leelawadee" w:hAnsi="Leelawadee" w:cs="Leelawadee"/>
                <w:b/>
                <w:color w:val="FFFFFF" w:themeColor="background1"/>
                <w:szCs w:val="22"/>
              </w:rPr>
              <w:t xml:space="preserve">Strategy </w:t>
            </w:r>
            <w:r w:rsidR="004F4715">
              <w:rPr>
                <w:rFonts w:ascii="Leelawadee" w:hAnsi="Leelawadee" w:cs="Leelawadee"/>
                <w:b/>
                <w:color w:val="FFFFFF" w:themeColor="background1"/>
                <w:szCs w:val="22"/>
              </w:rPr>
              <w:t>4</w:t>
            </w:r>
            <w:r w:rsidRPr="00155AA4">
              <w:rPr>
                <w:rFonts w:ascii="Leelawadee" w:hAnsi="Leelawadee" w:cs="Leelawadee"/>
                <w:b/>
                <w:color w:val="FFFFFF" w:themeColor="background1"/>
                <w:szCs w:val="22"/>
              </w:rPr>
              <w:t>:</w:t>
            </w:r>
            <w:r w:rsidRPr="00155AA4">
              <w:rPr>
                <w:rFonts w:ascii="Leelawadee" w:hAnsi="Leelawadee" w:cs="Leelawadee"/>
                <w:color w:val="FFFFFF" w:themeColor="background1"/>
                <w:szCs w:val="22"/>
              </w:rPr>
              <w:t xml:space="preserve"> Pathways Community HUB model </w:t>
            </w:r>
            <w:r w:rsidRPr="00155AA4">
              <w:rPr>
                <w:rFonts w:ascii="Leelawadee" w:hAnsi="Leelawadee" w:cs="Leelawadee"/>
                <w:b/>
                <w:i/>
                <w:noProof/>
                <w:color w:val="FFFFFF" w:themeColor="background1"/>
                <w:szCs w:val="22"/>
              </w:rPr>
              <w:drawing>
                <wp:inline distT="0" distB="0" distL="0" distR="0" wp14:anchorId="68E940AB" wp14:editId="5762E1D2">
                  <wp:extent cx="126331" cy="128336"/>
                  <wp:effectExtent l="0" t="0" r="762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r>
      <w:tr w:rsidR="000650EE" w:rsidRPr="00155AA4" w14:paraId="22EFD520" w14:textId="77777777" w:rsidTr="00124E95">
        <w:trPr>
          <w:trHeight w:val="170"/>
        </w:trPr>
        <w:tc>
          <w:tcPr>
            <w:tcW w:w="10525" w:type="dxa"/>
            <w:gridSpan w:val="5"/>
            <w:shd w:val="clear" w:color="auto" w:fill="404040"/>
          </w:tcPr>
          <w:p w14:paraId="0709EDAE" w14:textId="13485338" w:rsidR="000650EE" w:rsidRPr="00373E3F" w:rsidRDefault="000650EE" w:rsidP="004E0CBC">
            <w:pPr>
              <w:spacing w:before="20" w:after="20"/>
              <w:rPr>
                <w:rFonts w:ascii="Leelawadee" w:hAnsi="Leelawadee" w:cs="Leelawadee"/>
                <w:b/>
                <w:color w:val="FFFFFF"/>
                <w:szCs w:val="22"/>
              </w:rPr>
            </w:pPr>
            <w:r w:rsidRPr="00373E3F">
              <w:rPr>
                <w:rFonts w:ascii="Leelawadee" w:hAnsi="Leelawadee" w:cs="Leelawadee"/>
                <w:b/>
                <w:color w:val="FFFFFF" w:themeColor="background1"/>
                <w:szCs w:val="22"/>
              </w:rPr>
              <w:t>Goal:</w:t>
            </w:r>
            <w:r w:rsidRPr="00373E3F">
              <w:rPr>
                <w:rFonts w:ascii="Leelawadee" w:hAnsi="Leelawadee" w:cs="Leelawadee"/>
                <w:color w:val="FFFFFF" w:themeColor="background1"/>
                <w:szCs w:val="22"/>
              </w:rPr>
              <w:t xml:space="preserve"> </w:t>
            </w:r>
            <w:r w:rsidR="00F760C7" w:rsidRPr="00373E3F">
              <w:rPr>
                <w:rFonts w:ascii="Leelawadee" w:hAnsi="Leelawadee" w:cs="Leelawadee"/>
                <w:color w:val="FFFFFF" w:themeColor="background1"/>
                <w:szCs w:val="22"/>
              </w:rPr>
              <w:t xml:space="preserve">Increase access to primary health care. </w:t>
            </w:r>
            <w:r w:rsidRPr="00373E3F">
              <w:rPr>
                <w:rFonts w:ascii="Leelawadee" w:hAnsi="Leelawadee" w:cs="Leelawadee"/>
                <w:color w:val="FFFFFF" w:themeColor="background1"/>
                <w:szCs w:val="22"/>
              </w:rPr>
              <w:t xml:space="preserve">  </w:t>
            </w:r>
          </w:p>
        </w:tc>
      </w:tr>
      <w:tr w:rsidR="000650EE" w:rsidRPr="00155AA4" w14:paraId="73D7CB7A" w14:textId="77777777" w:rsidTr="004E0CBC">
        <w:trPr>
          <w:trHeight w:val="206"/>
        </w:trPr>
        <w:tc>
          <w:tcPr>
            <w:tcW w:w="10525" w:type="dxa"/>
            <w:gridSpan w:val="5"/>
            <w:shd w:val="clear" w:color="auto" w:fill="404040"/>
          </w:tcPr>
          <w:p w14:paraId="65CFE6D8" w14:textId="6A687B42" w:rsidR="000650EE" w:rsidRPr="00373E3F" w:rsidRDefault="000650EE" w:rsidP="004E0CBC">
            <w:pPr>
              <w:spacing w:before="20" w:after="20"/>
              <w:rPr>
                <w:rFonts w:ascii="Leelawadee" w:hAnsi="Leelawadee" w:cs="Leelawadee"/>
                <w:b/>
                <w:color w:val="FFFFFF"/>
                <w:szCs w:val="22"/>
              </w:rPr>
            </w:pPr>
            <w:r w:rsidRPr="00373E3F">
              <w:rPr>
                <w:rFonts w:ascii="Leelawadee" w:hAnsi="Leelawadee" w:cs="Leelawadee"/>
                <w:b/>
                <w:color w:val="FFFFFF" w:themeColor="background1"/>
                <w:szCs w:val="22"/>
              </w:rPr>
              <w:t>Objective:</w:t>
            </w:r>
            <w:r w:rsidRPr="00373E3F">
              <w:rPr>
                <w:rFonts w:ascii="Leelawadee" w:hAnsi="Leelawadee" w:cs="Leelawadee"/>
                <w:color w:val="FFFFFF" w:themeColor="background1"/>
                <w:szCs w:val="22"/>
              </w:rPr>
              <w:t xml:space="preserve"> </w:t>
            </w:r>
            <w:r w:rsidR="00373E3F" w:rsidRPr="00373E3F">
              <w:rPr>
                <w:rFonts w:ascii="Leelawadee" w:hAnsi="Leelawadee" w:cs="Leelawadee"/>
                <w:color w:val="FFFFFF" w:themeColor="background1"/>
                <w:szCs w:val="22"/>
              </w:rPr>
              <w:t>B</w:t>
            </w:r>
            <w:r w:rsidRPr="00373E3F">
              <w:rPr>
                <w:rFonts w:ascii="Leelawadee" w:hAnsi="Leelawadee" w:cs="Leelawadee"/>
                <w:color w:val="FFFFFF" w:themeColor="background1"/>
                <w:szCs w:val="22"/>
              </w:rPr>
              <w:t xml:space="preserve">y </w:t>
            </w:r>
            <w:r w:rsidR="009F2443">
              <w:rPr>
                <w:rFonts w:ascii="Leelawadee" w:hAnsi="Leelawadee" w:cs="Leelawadee"/>
                <w:color w:val="FFFFFF" w:themeColor="background1"/>
                <w:szCs w:val="22"/>
              </w:rPr>
              <w:t>August 13,</w:t>
            </w:r>
            <w:r w:rsidRPr="00373E3F">
              <w:rPr>
                <w:rFonts w:ascii="Leelawadee" w:hAnsi="Leelawadee" w:cs="Leelawadee"/>
                <w:color w:val="FFFFFF" w:themeColor="background1"/>
                <w:szCs w:val="22"/>
              </w:rPr>
              <w:t xml:space="preserve"> 2022</w:t>
            </w:r>
            <w:r w:rsidR="00373E3F" w:rsidRPr="00373E3F">
              <w:rPr>
                <w:rFonts w:ascii="Leelawadee" w:hAnsi="Leelawadee" w:cs="Leelawadee"/>
                <w:color w:val="FFFFFF" w:themeColor="background1"/>
                <w:szCs w:val="22"/>
              </w:rPr>
              <w:t xml:space="preserve">, </w:t>
            </w:r>
            <w:r w:rsidR="00467BA7">
              <w:rPr>
                <w:rFonts w:ascii="Leelawadee" w:hAnsi="Leelawadee" w:cs="Leelawadee"/>
                <w:color w:val="FFFFFF" w:themeColor="background1"/>
                <w:szCs w:val="22"/>
              </w:rPr>
              <w:t>establish a fully functioning HUB.</w:t>
            </w:r>
          </w:p>
        </w:tc>
      </w:tr>
      <w:tr w:rsidR="000650EE" w:rsidRPr="00155AA4" w14:paraId="7B4937FC" w14:textId="77777777" w:rsidTr="00F92E5A">
        <w:trPr>
          <w:trHeight w:val="658"/>
        </w:trPr>
        <w:tc>
          <w:tcPr>
            <w:tcW w:w="3920" w:type="dxa"/>
            <w:shd w:val="clear" w:color="auto" w:fill="BFBFBF"/>
            <w:vAlign w:val="center"/>
          </w:tcPr>
          <w:p w14:paraId="38A5ED73" w14:textId="77777777" w:rsidR="000650EE" w:rsidRPr="00155AA4" w:rsidRDefault="000650EE" w:rsidP="004E0CBC">
            <w:pPr>
              <w:spacing w:before="10" w:after="10"/>
              <w:jc w:val="center"/>
              <w:rPr>
                <w:rFonts w:ascii="Leelawadee" w:hAnsi="Leelawadee" w:cs="Leelawadee"/>
                <w:color w:val="auto"/>
                <w:szCs w:val="22"/>
              </w:rPr>
            </w:pPr>
            <w:r w:rsidRPr="00155AA4">
              <w:rPr>
                <w:rFonts w:ascii="Leelawadee" w:hAnsi="Leelawadee" w:cs="Leelawadee"/>
                <w:color w:val="auto"/>
                <w:szCs w:val="22"/>
              </w:rPr>
              <w:t>Action Step</w:t>
            </w:r>
          </w:p>
        </w:tc>
        <w:tc>
          <w:tcPr>
            <w:tcW w:w="1043" w:type="dxa"/>
            <w:shd w:val="clear" w:color="auto" w:fill="BFBFBF"/>
            <w:vAlign w:val="center"/>
          </w:tcPr>
          <w:p w14:paraId="50931E6E" w14:textId="77777777" w:rsidR="000650EE" w:rsidRPr="00155AA4" w:rsidRDefault="000650EE" w:rsidP="004E0CBC">
            <w:pPr>
              <w:spacing w:before="10" w:after="10"/>
              <w:jc w:val="center"/>
              <w:rPr>
                <w:rFonts w:ascii="Leelawadee" w:hAnsi="Leelawadee" w:cs="Leelawadee"/>
                <w:color w:val="auto"/>
                <w:szCs w:val="22"/>
              </w:rPr>
            </w:pPr>
            <w:r w:rsidRPr="00155AA4">
              <w:rPr>
                <w:rFonts w:ascii="Leelawadee" w:hAnsi="Leelawadee" w:cs="Leelawadee"/>
                <w:color w:val="auto"/>
                <w:szCs w:val="22"/>
              </w:rPr>
              <w:t xml:space="preserve">Timeline </w:t>
            </w:r>
          </w:p>
        </w:tc>
        <w:tc>
          <w:tcPr>
            <w:tcW w:w="1271" w:type="dxa"/>
            <w:shd w:val="clear" w:color="auto" w:fill="BFBFBF"/>
            <w:vAlign w:val="center"/>
          </w:tcPr>
          <w:p w14:paraId="37035101" w14:textId="77777777" w:rsidR="000650EE" w:rsidRPr="00155AA4" w:rsidRDefault="000650EE" w:rsidP="004E0CBC">
            <w:pPr>
              <w:spacing w:before="10" w:after="10"/>
              <w:jc w:val="center"/>
              <w:rPr>
                <w:rFonts w:ascii="Leelawadee" w:hAnsi="Leelawadee" w:cs="Leelawadee"/>
                <w:color w:val="auto"/>
                <w:szCs w:val="22"/>
              </w:rPr>
            </w:pPr>
            <w:r w:rsidRPr="00155AA4">
              <w:rPr>
                <w:rFonts w:ascii="Leelawadee" w:hAnsi="Leelawadee" w:cs="Leelawadee"/>
                <w:color w:val="auto"/>
                <w:szCs w:val="22"/>
              </w:rPr>
              <w:t>Priority Population</w:t>
            </w:r>
          </w:p>
        </w:tc>
        <w:tc>
          <w:tcPr>
            <w:tcW w:w="2406" w:type="dxa"/>
            <w:shd w:val="clear" w:color="auto" w:fill="BFBFBF"/>
            <w:vAlign w:val="center"/>
          </w:tcPr>
          <w:p w14:paraId="1547748C" w14:textId="77777777" w:rsidR="000650EE" w:rsidRPr="00155AA4" w:rsidRDefault="000650EE" w:rsidP="004E0CBC">
            <w:pPr>
              <w:spacing w:before="10" w:after="10"/>
              <w:jc w:val="center"/>
              <w:rPr>
                <w:rFonts w:ascii="Leelawadee" w:hAnsi="Leelawadee" w:cs="Leelawadee"/>
                <w:color w:val="auto"/>
                <w:szCs w:val="22"/>
              </w:rPr>
            </w:pPr>
            <w:r w:rsidRPr="00155AA4">
              <w:rPr>
                <w:rFonts w:ascii="Leelawadee" w:hAnsi="Leelawadee" w:cs="Leelawadee"/>
                <w:color w:val="auto"/>
                <w:szCs w:val="22"/>
              </w:rPr>
              <w:t>Indicator(s) to measure impact of strategy:</w:t>
            </w:r>
          </w:p>
        </w:tc>
        <w:tc>
          <w:tcPr>
            <w:tcW w:w="1885" w:type="dxa"/>
            <w:shd w:val="clear" w:color="auto" w:fill="BFBFBF"/>
            <w:vAlign w:val="center"/>
          </w:tcPr>
          <w:p w14:paraId="714EE8E3" w14:textId="77777777" w:rsidR="000650EE" w:rsidRPr="008758CD" w:rsidRDefault="000650EE" w:rsidP="004E0CBC">
            <w:pPr>
              <w:spacing w:before="10" w:after="10"/>
              <w:jc w:val="center"/>
              <w:rPr>
                <w:rFonts w:ascii="Leelawadee" w:hAnsi="Leelawadee" w:cs="Leelawadee"/>
                <w:color w:val="auto"/>
                <w:szCs w:val="22"/>
              </w:rPr>
            </w:pPr>
            <w:r w:rsidRPr="008758CD">
              <w:rPr>
                <w:rFonts w:ascii="Leelawadee" w:hAnsi="Leelawadee" w:cs="Leelawadee"/>
                <w:color w:val="auto"/>
                <w:szCs w:val="22"/>
              </w:rPr>
              <w:t>Lead Contact/Agency</w:t>
            </w:r>
          </w:p>
        </w:tc>
      </w:tr>
      <w:tr w:rsidR="00155AA4" w:rsidRPr="00155AA4" w14:paraId="7F812B6B" w14:textId="77777777" w:rsidTr="00373E3F">
        <w:trPr>
          <w:trHeight w:val="899"/>
        </w:trPr>
        <w:tc>
          <w:tcPr>
            <w:tcW w:w="3920" w:type="dxa"/>
            <w:shd w:val="clear" w:color="auto" w:fill="F2F2F2"/>
            <w:vAlign w:val="center"/>
          </w:tcPr>
          <w:p w14:paraId="66A9B442" w14:textId="51D20CA0" w:rsidR="00155AA4" w:rsidRPr="00F760C7" w:rsidRDefault="00155AA4" w:rsidP="00F760C7">
            <w:pPr>
              <w:pStyle w:val="NoSpacing"/>
              <w:rPr>
                <w:rFonts w:ascii="Leelawadee" w:eastAsia="SimSun" w:hAnsi="Leelawadee" w:cs="Leelawadee"/>
                <w:szCs w:val="22"/>
                <w:lang w:eastAsia="zh-CN"/>
              </w:rPr>
            </w:pPr>
            <w:r w:rsidRPr="00F760C7">
              <w:rPr>
                <w:rFonts w:ascii="Leelawadee" w:eastAsia="SimSun" w:hAnsi="Leelawadee" w:cs="Leelawadee"/>
                <w:b/>
                <w:szCs w:val="22"/>
                <w:lang w:eastAsia="zh-CN"/>
              </w:rPr>
              <w:t>Year 1</w:t>
            </w:r>
            <w:r w:rsidRPr="00F760C7">
              <w:rPr>
                <w:rFonts w:ascii="Leelawadee" w:eastAsia="SimSun" w:hAnsi="Leelawadee" w:cs="Leelawadee"/>
                <w:szCs w:val="22"/>
                <w:lang w:eastAsia="zh-CN"/>
              </w:rPr>
              <w:t xml:space="preserve">: </w:t>
            </w:r>
            <w:r w:rsidR="00F760C7">
              <w:rPr>
                <w:rFonts w:ascii="Leelawadee" w:eastAsia="SimSun" w:hAnsi="Leelawadee" w:cs="Leelawadee"/>
                <w:szCs w:val="22"/>
                <w:lang w:eastAsia="zh-CN"/>
              </w:rPr>
              <w:t>Continue to enroll clients</w:t>
            </w:r>
            <w:r w:rsidR="00373E3F">
              <w:rPr>
                <w:rFonts w:ascii="Leelawadee" w:eastAsia="SimSun" w:hAnsi="Leelawadee" w:cs="Leelawadee"/>
                <w:szCs w:val="22"/>
                <w:lang w:eastAsia="zh-CN"/>
              </w:rPr>
              <w:t xml:space="preserve"> into the </w:t>
            </w:r>
            <w:hyperlink r:id="rId65" w:history="1">
              <w:r w:rsidR="00373E3F" w:rsidRPr="004F4715">
                <w:rPr>
                  <w:rStyle w:val="Hyperlink"/>
                  <w:rFonts w:ascii="Leelawadee" w:eastAsia="SimSun" w:hAnsi="Leelawadee" w:cs="Leelawadee"/>
                  <w:b/>
                  <w:color w:val="EA9C00"/>
                  <w:szCs w:val="22"/>
                  <w:u w:val="none"/>
                  <w:lang w:eastAsia="zh-CN"/>
                </w:rPr>
                <w:t>Pathways HUB</w:t>
              </w:r>
            </w:hyperlink>
            <w:r w:rsidR="009727D0">
              <w:rPr>
                <w:rFonts w:ascii="Leelawadee" w:eastAsia="SimSun" w:hAnsi="Leelawadee" w:cs="Leelawadee"/>
                <w:szCs w:val="22"/>
                <w:lang w:eastAsia="zh-CN"/>
              </w:rPr>
              <w:t xml:space="preserve">. Become certified to become a stand-alone HUB. </w:t>
            </w:r>
          </w:p>
        </w:tc>
        <w:tc>
          <w:tcPr>
            <w:tcW w:w="1043" w:type="dxa"/>
            <w:shd w:val="clear" w:color="auto" w:fill="F2F2F2"/>
          </w:tcPr>
          <w:p w14:paraId="177524BE" w14:textId="0702C482" w:rsidR="00155AA4" w:rsidRPr="00155AA4" w:rsidRDefault="009F2443" w:rsidP="00155AA4">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155AA4" w:rsidRPr="00155AA4">
              <w:rPr>
                <w:rFonts w:ascii="Leelawadee" w:hAnsi="Leelawadee" w:cs="Leelawadee"/>
                <w:color w:val="auto"/>
                <w:szCs w:val="22"/>
              </w:rPr>
              <w:t xml:space="preserve"> 2020</w:t>
            </w:r>
          </w:p>
        </w:tc>
        <w:tc>
          <w:tcPr>
            <w:tcW w:w="1271" w:type="dxa"/>
            <w:vMerge w:val="restart"/>
            <w:shd w:val="clear" w:color="auto" w:fill="F2F2F2"/>
          </w:tcPr>
          <w:p w14:paraId="040F3B8F" w14:textId="0EDF4333" w:rsidR="00155AA4" w:rsidRPr="00155AA4" w:rsidRDefault="00155AA4" w:rsidP="00155AA4">
            <w:pPr>
              <w:spacing w:before="0" w:after="0"/>
              <w:rPr>
                <w:rFonts w:ascii="Leelawadee" w:hAnsi="Leelawadee" w:cs="Leelawadee"/>
                <w:szCs w:val="22"/>
              </w:rPr>
            </w:pPr>
            <w:r w:rsidRPr="00155AA4">
              <w:rPr>
                <w:rFonts w:ascii="Leelawadee" w:hAnsi="Leelawadee" w:cs="Leelawadee"/>
                <w:color w:val="auto"/>
                <w:szCs w:val="22"/>
              </w:rPr>
              <w:t>Adult</w:t>
            </w:r>
          </w:p>
        </w:tc>
        <w:tc>
          <w:tcPr>
            <w:tcW w:w="2406" w:type="dxa"/>
            <w:vMerge w:val="restart"/>
            <w:shd w:val="clear" w:color="auto" w:fill="F2F2F2"/>
          </w:tcPr>
          <w:p w14:paraId="24B0D0B8" w14:textId="3B969659" w:rsidR="00155AA4" w:rsidRPr="00155AA4" w:rsidRDefault="00155AA4" w:rsidP="00155AA4">
            <w:pPr>
              <w:spacing w:before="10" w:after="10"/>
              <w:rPr>
                <w:rFonts w:ascii="Leelawadee" w:hAnsi="Leelawadee" w:cs="Leelawadee"/>
                <w:color w:val="auto"/>
                <w:szCs w:val="22"/>
                <w:highlight w:val="darkGray"/>
              </w:rPr>
            </w:pPr>
            <w:r w:rsidRPr="00155AA4">
              <w:rPr>
                <w:rFonts w:ascii="Leelawadee" w:hAnsi="Leelawadee" w:cs="Leelawadee"/>
                <w:color w:val="auto"/>
                <w:szCs w:val="22"/>
              </w:rPr>
              <w:t xml:space="preserve">Without usual source of care: Percent of adults who don’t have one (or more) persons they think of as their personal healthcare provider (Baseline: 21%, 2018 CHA) </w:t>
            </w:r>
            <w:r w:rsidRPr="00155AA4">
              <w:rPr>
                <w:rFonts w:ascii="Leelawadee" w:hAnsi="Leelawadee" w:cs="Leelawadee"/>
                <w:b/>
                <w:i/>
                <w:iCs w:val="0"/>
                <w:noProof/>
                <w:color w:val="FFFFFF" w:themeColor="background1"/>
                <w:szCs w:val="22"/>
              </w:rPr>
              <w:drawing>
                <wp:inline distT="0" distB="0" distL="0" distR="0" wp14:anchorId="1B1296CC" wp14:editId="332FC802">
                  <wp:extent cx="126331" cy="128336"/>
                  <wp:effectExtent l="0" t="0" r="762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5">
                                <a:shade val="45000"/>
                                <a:satMod val="135000"/>
                              </a:schemeClr>
                              <a:prstClr val="white"/>
                            </a:duotone>
                            <a:extLst>
                              <a:ext uri="{BEBA8EAE-BF5A-486C-A8C5-ECC9F3942E4B}">
                                <a14:imgProps xmlns:a14="http://schemas.microsoft.com/office/drawing/2010/main">
                                  <a14:imgLayer r:embed="rId34">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331" cy="128336"/>
                          </a:xfrm>
                          <a:prstGeom prst="rect">
                            <a:avLst/>
                          </a:prstGeom>
                          <a:noFill/>
                        </pic:spPr>
                      </pic:pic>
                    </a:graphicData>
                  </a:graphic>
                </wp:inline>
              </w:drawing>
            </w:r>
          </w:p>
        </w:tc>
        <w:tc>
          <w:tcPr>
            <w:tcW w:w="1885" w:type="dxa"/>
            <w:vMerge w:val="restart"/>
            <w:shd w:val="clear" w:color="auto" w:fill="F2F2F2"/>
            <w:vAlign w:val="center"/>
          </w:tcPr>
          <w:p w14:paraId="2E43F0FF" w14:textId="535210A5" w:rsidR="00155AA4" w:rsidRPr="008758CD" w:rsidRDefault="00832A9B" w:rsidP="00155AA4">
            <w:pPr>
              <w:spacing w:before="10" w:after="10"/>
              <w:jc w:val="center"/>
              <w:rPr>
                <w:rFonts w:ascii="Leelawadee" w:hAnsi="Leelawadee" w:cs="Leelawadee"/>
                <w:color w:val="auto"/>
                <w:szCs w:val="22"/>
              </w:rPr>
            </w:pPr>
            <w:r w:rsidRPr="008758CD">
              <w:rPr>
                <w:rFonts w:ascii="Leelawadee" w:hAnsi="Leelawadee" w:cs="Leelawadee"/>
                <w:color w:val="auto"/>
                <w:szCs w:val="22"/>
              </w:rPr>
              <w:t>Access Tusc</w:t>
            </w:r>
          </w:p>
        </w:tc>
      </w:tr>
      <w:tr w:rsidR="00155AA4" w:rsidRPr="00155AA4" w14:paraId="48116020" w14:textId="77777777" w:rsidTr="00373E3F">
        <w:trPr>
          <w:trHeight w:val="710"/>
        </w:trPr>
        <w:tc>
          <w:tcPr>
            <w:tcW w:w="3920" w:type="dxa"/>
            <w:shd w:val="clear" w:color="auto" w:fill="F2F2F2"/>
          </w:tcPr>
          <w:p w14:paraId="196B9E56" w14:textId="5434CACC" w:rsidR="00155AA4" w:rsidRPr="00F760C7" w:rsidRDefault="00155AA4" w:rsidP="00155AA4">
            <w:pPr>
              <w:pStyle w:val="NoSpacing"/>
              <w:rPr>
                <w:rFonts w:ascii="Leelawadee" w:eastAsia="SimSun" w:hAnsi="Leelawadee" w:cs="Leelawadee"/>
                <w:szCs w:val="22"/>
                <w:lang w:eastAsia="zh-CN"/>
              </w:rPr>
            </w:pPr>
            <w:r w:rsidRPr="00F760C7">
              <w:rPr>
                <w:rFonts w:ascii="Leelawadee" w:eastAsia="SimSun" w:hAnsi="Leelawadee" w:cs="Leelawadee"/>
                <w:b/>
                <w:szCs w:val="22"/>
                <w:lang w:eastAsia="zh-CN"/>
              </w:rPr>
              <w:t xml:space="preserve">Year 2: </w:t>
            </w:r>
            <w:r w:rsidR="00373E3F">
              <w:rPr>
                <w:rFonts w:ascii="Leelawadee" w:eastAsia="SimSun" w:hAnsi="Leelawadee" w:cs="Leelawadee"/>
                <w:szCs w:val="22"/>
                <w:lang w:eastAsia="zh-CN"/>
              </w:rPr>
              <w:t xml:space="preserve">Continue efforts from year 1. </w:t>
            </w:r>
            <w:r w:rsidR="009727D0">
              <w:rPr>
                <w:rFonts w:ascii="Leelawadee" w:eastAsia="SimSun" w:hAnsi="Leelawadee" w:cs="Leelawadee"/>
                <w:szCs w:val="22"/>
                <w:lang w:eastAsia="zh-CN"/>
              </w:rPr>
              <w:t xml:space="preserve">Attempt to contract with commercial insurance. Regionalize the HUB with </w:t>
            </w:r>
            <w:r w:rsidR="00467BA7">
              <w:rPr>
                <w:rFonts w:ascii="Leelawadee" w:eastAsia="SimSun" w:hAnsi="Leelawadee" w:cs="Leelawadee"/>
                <w:szCs w:val="22"/>
                <w:lang w:eastAsia="zh-CN"/>
              </w:rPr>
              <w:t>surrounding</w:t>
            </w:r>
            <w:r w:rsidR="009727D0">
              <w:rPr>
                <w:rFonts w:ascii="Leelawadee" w:eastAsia="SimSun" w:hAnsi="Leelawadee" w:cs="Leelawadee"/>
                <w:szCs w:val="22"/>
                <w:lang w:eastAsia="zh-CN"/>
              </w:rPr>
              <w:t xml:space="preserve"> counties. </w:t>
            </w:r>
            <w:r w:rsidR="00467BA7" w:rsidRPr="00467BA7">
              <w:rPr>
                <w:rFonts w:ascii="Leelawadee" w:eastAsia="SimSun" w:hAnsi="Leelawadee" w:cs="Leelawadee"/>
                <w:szCs w:val="22"/>
                <w:lang w:eastAsia="zh-CN"/>
              </w:rPr>
              <w:t>Work with Community Contract Agency to hire one additional community health worker</w:t>
            </w:r>
          </w:p>
        </w:tc>
        <w:tc>
          <w:tcPr>
            <w:tcW w:w="1043" w:type="dxa"/>
            <w:shd w:val="clear" w:color="auto" w:fill="F2F2F2"/>
          </w:tcPr>
          <w:p w14:paraId="50A60376" w14:textId="01D1E47E" w:rsidR="00155AA4" w:rsidRPr="00155AA4" w:rsidRDefault="009F2443" w:rsidP="00155AA4">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155AA4" w:rsidRPr="00155AA4">
              <w:rPr>
                <w:rFonts w:ascii="Leelawadee" w:hAnsi="Leelawadee" w:cs="Leelawadee"/>
                <w:color w:val="auto"/>
                <w:szCs w:val="22"/>
              </w:rPr>
              <w:t xml:space="preserve"> 2021</w:t>
            </w:r>
          </w:p>
        </w:tc>
        <w:tc>
          <w:tcPr>
            <w:tcW w:w="1271" w:type="dxa"/>
            <w:vMerge/>
            <w:shd w:val="clear" w:color="auto" w:fill="F2F2F2"/>
          </w:tcPr>
          <w:p w14:paraId="0BDFA4E1" w14:textId="77777777" w:rsidR="00155AA4" w:rsidRPr="00155AA4" w:rsidRDefault="00155AA4" w:rsidP="00155AA4">
            <w:pPr>
              <w:spacing w:before="10" w:after="10"/>
              <w:rPr>
                <w:rFonts w:ascii="Leelawadee" w:hAnsi="Leelawadee" w:cs="Leelawadee"/>
                <w:color w:val="auto"/>
                <w:szCs w:val="22"/>
                <w:highlight w:val="darkGray"/>
              </w:rPr>
            </w:pPr>
          </w:p>
        </w:tc>
        <w:tc>
          <w:tcPr>
            <w:tcW w:w="2406" w:type="dxa"/>
            <w:vMerge/>
            <w:shd w:val="clear" w:color="auto" w:fill="F2F2F2"/>
          </w:tcPr>
          <w:p w14:paraId="1DC50B81" w14:textId="77777777" w:rsidR="00155AA4" w:rsidRPr="00155AA4" w:rsidRDefault="00155AA4" w:rsidP="00155AA4">
            <w:pPr>
              <w:spacing w:before="10" w:after="10"/>
              <w:rPr>
                <w:rFonts w:ascii="Leelawadee" w:hAnsi="Leelawadee" w:cs="Leelawadee"/>
                <w:color w:val="auto"/>
                <w:szCs w:val="22"/>
                <w:highlight w:val="darkGray"/>
              </w:rPr>
            </w:pPr>
          </w:p>
        </w:tc>
        <w:tc>
          <w:tcPr>
            <w:tcW w:w="1885" w:type="dxa"/>
            <w:vMerge/>
            <w:shd w:val="clear" w:color="auto" w:fill="F2F2F2"/>
          </w:tcPr>
          <w:p w14:paraId="2B571D72" w14:textId="77777777" w:rsidR="00155AA4" w:rsidRPr="00155AA4" w:rsidRDefault="00155AA4" w:rsidP="00155AA4">
            <w:pPr>
              <w:spacing w:before="10" w:after="10"/>
              <w:rPr>
                <w:rFonts w:ascii="Leelawadee" w:hAnsi="Leelawadee" w:cs="Leelawadee"/>
                <w:color w:val="auto"/>
                <w:szCs w:val="22"/>
                <w:highlight w:val="darkGray"/>
              </w:rPr>
            </w:pPr>
          </w:p>
        </w:tc>
      </w:tr>
      <w:tr w:rsidR="00155AA4" w:rsidRPr="00155AA4" w14:paraId="5CE7E4DB" w14:textId="77777777" w:rsidTr="00F92E5A">
        <w:trPr>
          <w:trHeight w:val="134"/>
        </w:trPr>
        <w:tc>
          <w:tcPr>
            <w:tcW w:w="3920" w:type="dxa"/>
            <w:shd w:val="clear" w:color="auto" w:fill="F2F2F2"/>
          </w:tcPr>
          <w:p w14:paraId="5DA190ED" w14:textId="46B1A32B" w:rsidR="00155AA4" w:rsidRPr="00F760C7" w:rsidRDefault="00155AA4" w:rsidP="00155AA4">
            <w:pPr>
              <w:pStyle w:val="NoSpacing"/>
              <w:rPr>
                <w:rFonts w:ascii="Leelawadee" w:eastAsia="SimSun" w:hAnsi="Leelawadee" w:cs="Leelawadee"/>
                <w:szCs w:val="22"/>
                <w:lang w:eastAsia="zh-CN"/>
              </w:rPr>
            </w:pPr>
            <w:r w:rsidRPr="00F760C7">
              <w:rPr>
                <w:rFonts w:ascii="Leelawadee" w:eastAsia="SimSun" w:hAnsi="Leelawadee" w:cs="Leelawadee"/>
                <w:b/>
                <w:szCs w:val="22"/>
                <w:lang w:eastAsia="zh-CN"/>
              </w:rPr>
              <w:t>Year 3</w:t>
            </w:r>
            <w:r w:rsidRPr="00F760C7">
              <w:rPr>
                <w:rFonts w:ascii="Leelawadee" w:eastAsia="SimSun" w:hAnsi="Leelawadee" w:cs="Leelawadee"/>
                <w:szCs w:val="22"/>
                <w:lang w:eastAsia="zh-CN"/>
              </w:rPr>
              <w:t xml:space="preserve">: </w:t>
            </w:r>
            <w:r w:rsidR="00373E3F" w:rsidRPr="00373E3F">
              <w:rPr>
                <w:rFonts w:ascii="Leelawadee" w:eastAsia="SimSun" w:hAnsi="Leelawadee" w:cs="Leelawadee"/>
                <w:szCs w:val="22"/>
                <w:lang w:eastAsia="zh-CN"/>
              </w:rPr>
              <w:t>Continue efforts from years 1 and 2.</w:t>
            </w:r>
            <w:r w:rsidR="00373E3F">
              <w:rPr>
                <w:rFonts w:ascii="Leelawadee" w:eastAsia="SimSun" w:hAnsi="Leelawadee" w:cs="Leelawadee"/>
                <w:szCs w:val="22"/>
                <w:lang w:eastAsia="zh-CN"/>
              </w:rPr>
              <w:t xml:space="preserve"> </w:t>
            </w:r>
            <w:r w:rsidR="00373E3F" w:rsidRPr="00373E3F">
              <w:rPr>
                <w:rFonts w:ascii="Leelawadee" w:eastAsia="SimSun" w:hAnsi="Leelawadee" w:cs="Leelawadee"/>
                <w:szCs w:val="22"/>
                <w:lang w:eastAsia="zh-CN"/>
              </w:rPr>
              <w:t xml:space="preserve">Secure </w:t>
            </w:r>
            <w:r w:rsidR="00916832">
              <w:rPr>
                <w:rFonts w:ascii="Leelawadee" w:eastAsia="SimSun" w:hAnsi="Leelawadee" w:cs="Leelawadee"/>
                <w:szCs w:val="22"/>
                <w:lang w:eastAsia="zh-CN"/>
              </w:rPr>
              <w:t xml:space="preserve">financial sustainability. </w:t>
            </w:r>
          </w:p>
        </w:tc>
        <w:tc>
          <w:tcPr>
            <w:tcW w:w="1043" w:type="dxa"/>
            <w:shd w:val="clear" w:color="auto" w:fill="F2F2F2"/>
          </w:tcPr>
          <w:p w14:paraId="1A41C41E" w14:textId="2554A7D9" w:rsidR="00155AA4" w:rsidRPr="00155AA4" w:rsidRDefault="009F2443" w:rsidP="00155AA4">
            <w:pPr>
              <w:spacing w:before="10" w:after="10"/>
              <w:rPr>
                <w:rFonts w:ascii="Leelawadee" w:hAnsi="Leelawadee" w:cs="Leelawadee"/>
                <w:color w:val="auto"/>
                <w:szCs w:val="22"/>
                <w:highlight w:val="darkGray"/>
              </w:rPr>
            </w:pPr>
            <w:r>
              <w:rPr>
                <w:rFonts w:ascii="Leelawadee" w:hAnsi="Leelawadee" w:cs="Leelawadee"/>
                <w:color w:val="auto"/>
                <w:szCs w:val="22"/>
              </w:rPr>
              <w:t>August 13,</w:t>
            </w:r>
            <w:r w:rsidR="00155AA4" w:rsidRPr="00155AA4">
              <w:rPr>
                <w:rFonts w:ascii="Leelawadee" w:hAnsi="Leelawadee" w:cs="Leelawadee"/>
                <w:color w:val="auto"/>
                <w:szCs w:val="22"/>
              </w:rPr>
              <w:t xml:space="preserve"> 2022</w:t>
            </w:r>
          </w:p>
        </w:tc>
        <w:tc>
          <w:tcPr>
            <w:tcW w:w="1271" w:type="dxa"/>
            <w:vMerge/>
            <w:shd w:val="clear" w:color="auto" w:fill="F2F2F2"/>
          </w:tcPr>
          <w:p w14:paraId="680D7B94" w14:textId="77777777" w:rsidR="00155AA4" w:rsidRPr="00155AA4" w:rsidRDefault="00155AA4" w:rsidP="00155AA4">
            <w:pPr>
              <w:spacing w:before="10" w:after="10"/>
              <w:rPr>
                <w:rFonts w:ascii="Leelawadee" w:hAnsi="Leelawadee" w:cs="Leelawadee"/>
                <w:color w:val="auto"/>
                <w:szCs w:val="22"/>
                <w:highlight w:val="darkGray"/>
              </w:rPr>
            </w:pPr>
          </w:p>
        </w:tc>
        <w:tc>
          <w:tcPr>
            <w:tcW w:w="2406" w:type="dxa"/>
            <w:vMerge/>
            <w:shd w:val="clear" w:color="auto" w:fill="F2F2F2"/>
          </w:tcPr>
          <w:p w14:paraId="684ABDF2" w14:textId="77777777" w:rsidR="00155AA4" w:rsidRPr="00155AA4" w:rsidRDefault="00155AA4" w:rsidP="00155AA4">
            <w:pPr>
              <w:spacing w:before="10" w:after="10"/>
              <w:rPr>
                <w:rFonts w:ascii="Leelawadee" w:hAnsi="Leelawadee" w:cs="Leelawadee"/>
                <w:color w:val="auto"/>
                <w:szCs w:val="22"/>
                <w:highlight w:val="darkGray"/>
              </w:rPr>
            </w:pPr>
          </w:p>
        </w:tc>
        <w:tc>
          <w:tcPr>
            <w:tcW w:w="1885" w:type="dxa"/>
            <w:vMerge/>
            <w:shd w:val="clear" w:color="auto" w:fill="F2F2F2"/>
          </w:tcPr>
          <w:p w14:paraId="1665DD4F" w14:textId="77777777" w:rsidR="00155AA4" w:rsidRPr="00155AA4" w:rsidRDefault="00155AA4" w:rsidP="00155AA4">
            <w:pPr>
              <w:spacing w:before="10" w:after="10"/>
              <w:rPr>
                <w:rFonts w:ascii="Leelawadee" w:hAnsi="Leelawadee" w:cs="Leelawadee"/>
                <w:color w:val="auto"/>
                <w:szCs w:val="22"/>
                <w:highlight w:val="darkGray"/>
              </w:rPr>
            </w:pPr>
          </w:p>
        </w:tc>
      </w:tr>
      <w:tr w:rsidR="00155AA4" w:rsidRPr="00155AA4" w14:paraId="4C99B437" w14:textId="77777777" w:rsidTr="00155AA4">
        <w:trPr>
          <w:trHeight w:val="557"/>
        </w:trPr>
        <w:tc>
          <w:tcPr>
            <w:tcW w:w="10525" w:type="dxa"/>
            <w:gridSpan w:val="5"/>
          </w:tcPr>
          <w:p w14:paraId="02BF8DA2" w14:textId="77777777" w:rsidR="00155AA4" w:rsidRPr="00155AA4" w:rsidRDefault="00155AA4" w:rsidP="00155AA4">
            <w:pPr>
              <w:spacing w:before="10" w:after="10"/>
              <w:rPr>
                <w:rFonts w:ascii="Leelawadee" w:hAnsi="Leelawadee" w:cs="Leelawadee"/>
                <w:b/>
                <w:color w:val="E36C0A" w:themeColor="accent6" w:themeShade="BF"/>
                <w:szCs w:val="22"/>
              </w:rPr>
            </w:pPr>
            <w:r w:rsidRPr="00155AA4">
              <w:rPr>
                <w:rFonts w:ascii="Leelawadee" w:hAnsi="Leelawadee" w:cs="Leelawadee"/>
                <w:b/>
                <w:color w:val="E36C0A" w:themeColor="accent6" w:themeShade="BF"/>
                <w:szCs w:val="22"/>
              </w:rPr>
              <w:t>Priority area(s) the strategy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9"/>
              <w:gridCol w:w="5150"/>
            </w:tblGrid>
            <w:tr w:rsidR="00155AA4" w:rsidRPr="00155AA4" w14:paraId="67AC1FDE" w14:textId="77777777" w:rsidTr="009308AC">
              <w:tc>
                <w:tcPr>
                  <w:tcW w:w="5149" w:type="dxa"/>
                </w:tcPr>
                <w:p w14:paraId="09A9355B" w14:textId="77777777" w:rsidR="00155AA4" w:rsidRPr="00155AA4" w:rsidRDefault="00155AA4" w:rsidP="00155AA4">
                  <w:pPr>
                    <w:numPr>
                      <w:ilvl w:val="0"/>
                      <w:numId w:val="16"/>
                    </w:numPr>
                    <w:spacing w:before="10" w:after="10"/>
                    <w:contextualSpacing/>
                    <w:rPr>
                      <w:rFonts w:ascii="Leelawadee" w:eastAsia="Calibri" w:hAnsi="Leelawadee" w:cs="Leelawadee"/>
                      <w:color w:val="auto"/>
                      <w:szCs w:val="22"/>
                    </w:rPr>
                  </w:pPr>
                  <w:r w:rsidRPr="00155AA4">
                    <w:rPr>
                      <w:rFonts w:ascii="Leelawadee" w:eastAsia="Calibri" w:hAnsi="Leelawadee" w:cs="Leelawadee"/>
                      <w:color w:val="auto"/>
                      <w:szCs w:val="22"/>
                    </w:rPr>
                    <w:t>Mental Health and Addiction</w:t>
                  </w:r>
                </w:p>
              </w:tc>
              <w:tc>
                <w:tcPr>
                  <w:tcW w:w="5150" w:type="dxa"/>
                </w:tcPr>
                <w:p w14:paraId="3B708BB3" w14:textId="77777777" w:rsidR="00155AA4" w:rsidRPr="00155AA4" w:rsidRDefault="00155AA4" w:rsidP="00155AA4">
                  <w:pPr>
                    <w:numPr>
                      <w:ilvl w:val="0"/>
                      <w:numId w:val="16"/>
                    </w:numPr>
                    <w:spacing w:before="10" w:after="10"/>
                    <w:contextualSpacing/>
                    <w:rPr>
                      <w:rFonts w:ascii="Leelawadee" w:hAnsi="Leelawadee" w:cs="Leelawadee"/>
                      <w:color w:val="auto"/>
                      <w:szCs w:val="22"/>
                    </w:rPr>
                  </w:pPr>
                  <w:r w:rsidRPr="00155AA4">
                    <w:rPr>
                      <w:rFonts w:ascii="Leelawadee" w:eastAsia="Calibri" w:hAnsi="Leelawadee" w:cs="Leelawadee"/>
                      <w:color w:val="auto"/>
                      <w:szCs w:val="22"/>
                    </w:rPr>
                    <w:t>Chronic Disease</w:t>
                  </w:r>
                </w:p>
              </w:tc>
            </w:tr>
          </w:tbl>
          <w:p w14:paraId="6F5936D6" w14:textId="77777777" w:rsidR="00155AA4" w:rsidRPr="00155AA4" w:rsidRDefault="00155AA4" w:rsidP="00155AA4">
            <w:pPr>
              <w:spacing w:before="10" w:after="10"/>
              <w:contextualSpacing/>
              <w:rPr>
                <w:rFonts w:ascii="Leelawadee" w:hAnsi="Leelawadee" w:cs="Leelawadee"/>
                <w:i/>
                <w:color w:val="auto"/>
                <w:szCs w:val="22"/>
                <w:highlight w:val="darkGray"/>
              </w:rPr>
            </w:pPr>
          </w:p>
        </w:tc>
      </w:tr>
      <w:tr w:rsidR="00155AA4" w:rsidRPr="00155AA4" w14:paraId="72E784F7" w14:textId="77777777" w:rsidTr="004E0CBC">
        <w:trPr>
          <w:trHeight w:val="314"/>
        </w:trPr>
        <w:tc>
          <w:tcPr>
            <w:tcW w:w="10525" w:type="dxa"/>
            <w:gridSpan w:val="5"/>
          </w:tcPr>
          <w:p w14:paraId="514F6E00" w14:textId="77777777" w:rsidR="00155AA4" w:rsidRPr="00155AA4" w:rsidRDefault="00155AA4" w:rsidP="00155AA4">
            <w:pPr>
              <w:spacing w:before="10" w:after="10"/>
              <w:rPr>
                <w:rFonts w:ascii="Leelawadee" w:hAnsi="Leelawadee" w:cs="Leelawadee"/>
                <w:b/>
                <w:color w:val="E36C0A" w:themeColor="accent6" w:themeShade="BF"/>
                <w:szCs w:val="22"/>
              </w:rPr>
            </w:pPr>
            <w:r w:rsidRPr="00155AA4">
              <w:rPr>
                <w:rFonts w:ascii="Leelawadee" w:hAnsi="Leelawadee" w:cs="Leelawadee"/>
                <w:b/>
                <w:color w:val="E36C0A" w:themeColor="accent6" w:themeShade="BF"/>
                <w:szCs w:val="22"/>
              </w:rPr>
              <w:t xml:space="preserve">Strategy identified as likely to decrease disparities?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2797"/>
              <w:gridCol w:w="4272"/>
            </w:tblGrid>
            <w:tr w:rsidR="00155AA4" w:rsidRPr="00155AA4" w14:paraId="6B68AF5E" w14:textId="77777777" w:rsidTr="009308AC">
              <w:tc>
                <w:tcPr>
                  <w:tcW w:w="1586" w:type="dxa"/>
                </w:tcPr>
                <w:p w14:paraId="6F3BD47B" w14:textId="77777777" w:rsidR="00155AA4" w:rsidRPr="00155AA4" w:rsidRDefault="00155AA4" w:rsidP="00155AA4">
                  <w:pPr>
                    <w:pStyle w:val="ListParagraph"/>
                    <w:numPr>
                      <w:ilvl w:val="0"/>
                      <w:numId w:val="22"/>
                    </w:numPr>
                    <w:spacing w:before="10" w:after="10"/>
                    <w:rPr>
                      <w:rFonts w:ascii="Leelawadee" w:eastAsia="Calibri" w:hAnsi="Leelawadee" w:cs="Leelawadee"/>
                      <w:color w:val="auto"/>
                      <w:szCs w:val="22"/>
                    </w:rPr>
                  </w:pPr>
                  <w:r w:rsidRPr="00155AA4">
                    <w:rPr>
                      <w:rFonts w:ascii="Leelawadee" w:eastAsia="Calibri" w:hAnsi="Leelawadee" w:cs="Leelawadee"/>
                      <w:color w:val="auto"/>
                      <w:szCs w:val="22"/>
                    </w:rPr>
                    <w:t>Yes</w:t>
                  </w:r>
                </w:p>
              </w:tc>
              <w:tc>
                <w:tcPr>
                  <w:tcW w:w="2797" w:type="dxa"/>
                </w:tcPr>
                <w:p w14:paraId="655374C2" w14:textId="77777777" w:rsidR="00155AA4" w:rsidRPr="00155AA4" w:rsidRDefault="00155AA4" w:rsidP="00155AA4">
                  <w:pPr>
                    <w:pStyle w:val="ListParagraph"/>
                    <w:numPr>
                      <w:ilvl w:val="0"/>
                      <w:numId w:val="12"/>
                    </w:numPr>
                    <w:spacing w:before="10" w:after="10"/>
                    <w:rPr>
                      <w:rFonts w:ascii="Leelawadee" w:hAnsi="Leelawadee" w:cs="Leelawadee"/>
                      <w:color w:val="auto"/>
                      <w:szCs w:val="22"/>
                    </w:rPr>
                  </w:pPr>
                  <w:r w:rsidRPr="00155AA4">
                    <w:rPr>
                      <w:rFonts w:ascii="Leelawadee" w:eastAsia="Calibri" w:hAnsi="Leelawadee" w:cs="Leelawadee"/>
                      <w:color w:val="auto"/>
                      <w:szCs w:val="22"/>
                    </w:rPr>
                    <w:t>No</w:t>
                  </w:r>
                </w:p>
              </w:tc>
              <w:tc>
                <w:tcPr>
                  <w:tcW w:w="4272" w:type="dxa"/>
                </w:tcPr>
                <w:p w14:paraId="4DB31CE7" w14:textId="77777777" w:rsidR="00155AA4" w:rsidRPr="00155AA4" w:rsidRDefault="00155AA4" w:rsidP="00155AA4">
                  <w:pPr>
                    <w:pStyle w:val="ListParagraph"/>
                    <w:numPr>
                      <w:ilvl w:val="0"/>
                      <w:numId w:val="12"/>
                    </w:numPr>
                    <w:spacing w:before="10" w:after="10"/>
                    <w:rPr>
                      <w:rFonts w:ascii="Leelawadee" w:hAnsi="Leelawadee" w:cs="Leelawadee"/>
                      <w:color w:val="auto"/>
                      <w:szCs w:val="22"/>
                    </w:rPr>
                  </w:pPr>
                  <w:r w:rsidRPr="00155AA4">
                    <w:rPr>
                      <w:rFonts w:ascii="Leelawadee" w:hAnsi="Leelawadee" w:cs="Leelawadee"/>
                      <w:color w:val="auto"/>
                      <w:szCs w:val="22"/>
                    </w:rPr>
                    <w:t>Not SHIP Identified</w:t>
                  </w:r>
                </w:p>
              </w:tc>
            </w:tr>
          </w:tbl>
          <w:p w14:paraId="1C6BE972" w14:textId="77777777" w:rsidR="00155AA4" w:rsidRPr="00155AA4" w:rsidRDefault="00155AA4" w:rsidP="00155AA4">
            <w:pPr>
              <w:spacing w:before="10" w:after="10"/>
              <w:contextualSpacing/>
              <w:rPr>
                <w:rFonts w:ascii="Leelawadee" w:hAnsi="Leelawadee" w:cs="Leelawadee"/>
                <w:color w:val="auto"/>
                <w:szCs w:val="22"/>
                <w:highlight w:val="darkGray"/>
              </w:rPr>
            </w:pPr>
          </w:p>
        </w:tc>
      </w:tr>
      <w:tr w:rsidR="00155AA4" w:rsidRPr="00155AA4" w14:paraId="077E8F5E" w14:textId="77777777" w:rsidTr="00B73031">
        <w:trPr>
          <w:trHeight w:val="77"/>
        </w:trPr>
        <w:tc>
          <w:tcPr>
            <w:tcW w:w="10525" w:type="dxa"/>
            <w:gridSpan w:val="5"/>
          </w:tcPr>
          <w:p w14:paraId="36E4EDAB" w14:textId="786BBF1B" w:rsidR="00155AA4" w:rsidRPr="00155AA4" w:rsidRDefault="00155AA4" w:rsidP="00155AA4">
            <w:pPr>
              <w:spacing w:before="10" w:after="10"/>
              <w:ind w:left="-30" w:firstLine="30"/>
              <w:rPr>
                <w:rFonts w:ascii="Leelawadee" w:hAnsi="Leelawadee" w:cs="Leelawadee"/>
                <w:color w:val="auto"/>
                <w:szCs w:val="22"/>
                <w:highlight w:val="darkGray"/>
              </w:rPr>
            </w:pPr>
            <w:r w:rsidRPr="00155AA4">
              <w:rPr>
                <w:rFonts w:ascii="Leelawadee" w:hAnsi="Leelawadee" w:cs="Leelawadee"/>
                <w:b/>
                <w:color w:val="E36C0A" w:themeColor="accent6" w:themeShade="BF"/>
                <w:szCs w:val="22"/>
              </w:rPr>
              <w:t xml:space="preserve">Resources to address strategy: </w:t>
            </w:r>
            <w:r w:rsidR="000B4678" w:rsidRPr="000B4678">
              <w:rPr>
                <w:rFonts w:ascii="Leelawadee" w:hAnsi="Leelawadee" w:cs="Leelawadee"/>
                <w:color w:val="auto"/>
                <w:szCs w:val="22"/>
              </w:rPr>
              <w:t>Access Tusc Community Committee Members and Board</w:t>
            </w:r>
            <w:r w:rsidR="00467BA7">
              <w:rPr>
                <w:rFonts w:ascii="Leelawadee" w:hAnsi="Leelawadee" w:cs="Leelawadee"/>
                <w:color w:val="auto"/>
                <w:szCs w:val="22"/>
              </w:rPr>
              <w:t xml:space="preserve">, </w:t>
            </w:r>
            <w:r w:rsidR="00467BA7" w:rsidRPr="00467BA7">
              <w:rPr>
                <w:rFonts w:ascii="Leelawadee" w:hAnsi="Leelawadee" w:cs="Leelawadee"/>
                <w:color w:val="auto"/>
                <w:szCs w:val="22"/>
              </w:rPr>
              <w:t>Community Contract Agency</w:t>
            </w:r>
          </w:p>
        </w:tc>
      </w:tr>
      <w:bookmarkEnd w:id="177"/>
    </w:tbl>
    <w:p w14:paraId="605CD16A" w14:textId="25229AF8" w:rsidR="000650EE" w:rsidRDefault="000650EE" w:rsidP="000650EE">
      <w:pPr>
        <w:rPr>
          <w:highlight w:val="darkGray"/>
        </w:rPr>
      </w:pPr>
    </w:p>
    <w:p w14:paraId="3B9FF02A" w14:textId="01CD4D75" w:rsidR="00244F9F" w:rsidRDefault="00244F9F" w:rsidP="000650EE">
      <w:pPr>
        <w:rPr>
          <w:highlight w:val="darkGray"/>
        </w:rPr>
      </w:pPr>
    </w:p>
    <w:p w14:paraId="3C213EF2" w14:textId="6278A1A8" w:rsidR="00244F9F" w:rsidRDefault="00244F9F" w:rsidP="000650EE">
      <w:pPr>
        <w:rPr>
          <w:highlight w:val="darkGray"/>
        </w:rPr>
      </w:pPr>
    </w:p>
    <w:p w14:paraId="48DE8F69" w14:textId="1D307FC5" w:rsidR="00244F9F" w:rsidRDefault="00244F9F" w:rsidP="000650EE">
      <w:pPr>
        <w:rPr>
          <w:highlight w:val="darkGray"/>
        </w:rPr>
      </w:pPr>
    </w:p>
    <w:p w14:paraId="68A26D20" w14:textId="3A41462F" w:rsidR="00244F9F" w:rsidRDefault="00244F9F" w:rsidP="000650EE">
      <w:pPr>
        <w:rPr>
          <w:highlight w:val="darkGray"/>
        </w:rPr>
      </w:pPr>
    </w:p>
    <w:p w14:paraId="752E3F94" w14:textId="0A4A0E0D" w:rsidR="00244F9F" w:rsidRDefault="00244F9F" w:rsidP="000650EE">
      <w:pPr>
        <w:rPr>
          <w:highlight w:val="darkGray"/>
        </w:rPr>
      </w:pPr>
    </w:p>
    <w:p w14:paraId="5609B0CF" w14:textId="4CE8353A" w:rsidR="00244F9F" w:rsidRDefault="00244F9F" w:rsidP="000650EE">
      <w:pPr>
        <w:rPr>
          <w:highlight w:val="darkGray"/>
        </w:rPr>
      </w:pPr>
    </w:p>
    <w:p w14:paraId="034EC6AB" w14:textId="00284460" w:rsidR="00F92E5A" w:rsidRDefault="00F92E5A" w:rsidP="000650EE">
      <w:pPr>
        <w:rPr>
          <w:highlight w:val="darkGray"/>
        </w:rPr>
      </w:pPr>
    </w:p>
    <w:p w14:paraId="3B1BEC04" w14:textId="54FC075C" w:rsidR="00867424" w:rsidRDefault="00867424" w:rsidP="00244F9F"/>
    <w:p w14:paraId="63B32BDD" w14:textId="6BA69626" w:rsidR="007213BF" w:rsidRDefault="007213BF" w:rsidP="00244F9F"/>
    <w:p w14:paraId="70DB19FA" w14:textId="1641E9CA" w:rsidR="007213BF" w:rsidRDefault="007213BF" w:rsidP="00244F9F"/>
    <w:p w14:paraId="06C4519E" w14:textId="5DA317F4" w:rsidR="000650EE" w:rsidRPr="000650EE" w:rsidRDefault="000650EE" w:rsidP="000650EE">
      <w:pPr>
        <w:tabs>
          <w:tab w:val="center" w:pos="5112"/>
        </w:tabs>
        <w:rPr>
          <w:highlight w:val="darkGray"/>
        </w:rPr>
        <w:sectPr w:rsidR="000650EE" w:rsidRPr="000650EE" w:rsidSect="0026041A">
          <w:footerReference w:type="default" r:id="rId66"/>
          <w:pgSz w:w="12240" w:h="15840"/>
          <w:pgMar w:top="864" w:right="1008" w:bottom="864" w:left="1008" w:header="720" w:footer="720" w:gutter="0"/>
          <w:cols w:space="720"/>
          <w:docGrid w:linePitch="360"/>
        </w:sectPr>
      </w:pPr>
    </w:p>
    <w:p w14:paraId="30913DCC" w14:textId="707F1737" w:rsidR="00305240" w:rsidRPr="00B93167" w:rsidRDefault="00826970" w:rsidP="00ED409E">
      <w:pPr>
        <w:pStyle w:val="Heading1"/>
        <w:ind w:left="0"/>
      </w:pPr>
      <w:bookmarkStart w:id="178" w:name="_Toc530486917"/>
      <w:bookmarkStart w:id="179" w:name="_Toc5870175"/>
      <w:r w:rsidRPr="00B93167">
        <w:lastRenderedPageBreak/>
        <w:t>Progress and Measuring Outcomes</w:t>
      </w:r>
      <w:bookmarkEnd w:id="178"/>
      <w:bookmarkEnd w:id="179"/>
      <w:r w:rsidRPr="00B93167">
        <w:t xml:space="preserve"> </w:t>
      </w:r>
    </w:p>
    <w:p w14:paraId="4EFC7F25" w14:textId="19231880" w:rsidR="00305240" w:rsidRPr="00600038" w:rsidRDefault="00ED409E" w:rsidP="00305240">
      <w:pPr>
        <w:pStyle w:val="ListParagraph"/>
        <w:ind w:left="0"/>
        <w:rPr>
          <w:rFonts w:ascii="Leelawadee" w:hAnsi="Leelawadee" w:cs="Leelawadee"/>
        </w:rPr>
      </w:pPr>
      <w:r w:rsidRPr="00163800">
        <w:rPr>
          <w:rFonts w:ascii="Leelawadee" w:hAnsi="Leelawadee" w:cs="Leelawadee"/>
        </w:rPr>
        <w:t>Progress</w:t>
      </w:r>
      <w:r w:rsidR="00305240" w:rsidRPr="00163800">
        <w:rPr>
          <w:rFonts w:ascii="Leelawadee" w:hAnsi="Leelawadee" w:cs="Leelawadee"/>
        </w:rPr>
        <w:t xml:space="preserve"> will be monitored with measurable indicato</w:t>
      </w:r>
      <w:r w:rsidRPr="00163800">
        <w:rPr>
          <w:rFonts w:ascii="Leelawadee" w:hAnsi="Leelawadee" w:cs="Leelawadee"/>
        </w:rPr>
        <w:t xml:space="preserve">rs identified for each strategy. </w:t>
      </w:r>
      <w:r w:rsidR="00305240" w:rsidRPr="00163800">
        <w:rPr>
          <w:rFonts w:ascii="Leelawadee" w:hAnsi="Leelawadee" w:cs="Leelawadee"/>
        </w:rPr>
        <w:t xml:space="preserve">Most indicators align directly with </w:t>
      </w:r>
      <w:r w:rsidR="00305240" w:rsidRPr="002201CD">
        <w:rPr>
          <w:rFonts w:ascii="Leelawadee" w:hAnsi="Leelawadee" w:cs="Leelawadee"/>
        </w:rPr>
        <w:t>the SHIP. The individuals</w:t>
      </w:r>
      <w:r w:rsidRPr="002201CD">
        <w:rPr>
          <w:rFonts w:ascii="Leelawadee" w:hAnsi="Leelawadee" w:cs="Leelawadee"/>
        </w:rPr>
        <w:t xml:space="preserve"> or agencies</w:t>
      </w:r>
      <w:r w:rsidR="00305240" w:rsidRPr="002201CD">
        <w:rPr>
          <w:rFonts w:ascii="Leelawadee" w:hAnsi="Leelawadee" w:cs="Leelawadee"/>
        </w:rPr>
        <w:t xml:space="preserve"> that are working on </w:t>
      </w:r>
      <w:r w:rsidRPr="002201CD">
        <w:rPr>
          <w:rFonts w:ascii="Leelawadee" w:hAnsi="Leelawadee" w:cs="Leelawadee"/>
        </w:rPr>
        <w:t xml:space="preserve">strategies will meet on an as-needed basis. </w:t>
      </w:r>
      <w:r w:rsidR="00305240" w:rsidRPr="002201CD">
        <w:rPr>
          <w:rFonts w:ascii="Leelawadee" w:hAnsi="Leelawadee" w:cs="Leelawadee"/>
        </w:rPr>
        <w:t xml:space="preserve">The full committee will meet </w:t>
      </w:r>
      <w:r w:rsidR="00C61786" w:rsidRPr="002201CD">
        <w:rPr>
          <w:rFonts w:ascii="Leelawadee" w:hAnsi="Leelawadee" w:cs="Leelawadee"/>
        </w:rPr>
        <w:t>quarterly</w:t>
      </w:r>
      <w:r w:rsidRPr="002201CD">
        <w:rPr>
          <w:rFonts w:ascii="Leelawadee" w:hAnsi="Leelawadee" w:cs="Leelawadee"/>
        </w:rPr>
        <w:t xml:space="preserve"> to report out progress. </w:t>
      </w:r>
      <w:r w:rsidR="00305240" w:rsidRPr="002201CD">
        <w:rPr>
          <w:rFonts w:ascii="Leelawadee" w:hAnsi="Leelawadee" w:cs="Leelawadee"/>
        </w:rPr>
        <w:t>The committee</w:t>
      </w:r>
      <w:r w:rsidR="00305240" w:rsidRPr="00600038">
        <w:rPr>
          <w:rFonts w:ascii="Leelawadee" w:hAnsi="Leelawadee" w:cs="Leelawadee"/>
        </w:rPr>
        <w:t xml:space="preserve"> will </w:t>
      </w:r>
      <w:r w:rsidR="00F21F35" w:rsidRPr="00600038">
        <w:rPr>
          <w:rFonts w:ascii="Leelawadee" w:hAnsi="Leelawadee" w:cs="Leelawadee"/>
        </w:rPr>
        <w:t xml:space="preserve">create a plan to </w:t>
      </w:r>
      <w:r w:rsidR="00305240" w:rsidRPr="00600038">
        <w:rPr>
          <w:rFonts w:ascii="Leelawadee" w:hAnsi="Leelawadee" w:cs="Leelawadee"/>
        </w:rPr>
        <w:t xml:space="preserve">disseminate the </w:t>
      </w:r>
      <w:r w:rsidR="00F21F35" w:rsidRPr="00600038">
        <w:rPr>
          <w:rFonts w:ascii="Leelawadee" w:hAnsi="Leelawadee" w:cs="Leelawadee"/>
        </w:rPr>
        <w:t>CHIP</w:t>
      </w:r>
      <w:r w:rsidR="005430F5" w:rsidRPr="00600038">
        <w:rPr>
          <w:rFonts w:ascii="Leelawadee" w:hAnsi="Leelawadee" w:cs="Leelawadee"/>
        </w:rPr>
        <w:t xml:space="preserve"> to the community. </w:t>
      </w:r>
      <w:r w:rsidR="00F21F35" w:rsidRPr="00600038">
        <w:rPr>
          <w:rFonts w:ascii="Leelawadee" w:hAnsi="Leelawadee" w:cs="Leelawadee"/>
        </w:rPr>
        <w:t>Strategies</w:t>
      </w:r>
      <w:r w:rsidR="00305240" w:rsidRPr="00600038">
        <w:rPr>
          <w:rFonts w:ascii="Leelawadee" w:hAnsi="Leelawadee" w:cs="Leelawadee"/>
        </w:rPr>
        <w:t xml:space="preserve">, responsible </w:t>
      </w:r>
      <w:r w:rsidR="00826970" w:rsidRPr="00600038">
        <w:rPr>
          <w:rFonts w:ascii="Leelawadee" w:hAnsi="Leelawadee" w:cs="Leelawadee"/>
        </w:rPr>
        <w:t>agencies</w:t>
      </w:r>
      <w:r w:rsidR="00305240" w:rsidRPr="00600038">
        <w:rPr>
          <w:rFonts w:ascii="Leelawadee" w:hAnsi="Leelawadee" w:cs="Leelawadee"/>
        </w:rPr>
        <w:t xml:space="preserve">, and timelines will be reviewed at the end </w:t>
      </w:r>
      <w:r w:rsidR="00F21F35" w:rsidRPr="00600038">
        <w:rPr>
          <w:rFonts w:ascii="Leelawadee" w:hAnsi="Leelawadee" w:cs="Leelawadee"/>
        </w:rPr>
        <w:t>of each year by the committee. As this CHIP is a living document, e</w:t>
      </w:r>
      <w:r w:rsidR="00305240" w:rsidRPr="00600038">
        <w:rPr>
          <w:rFonts w:ascii="Leelawadee" w:hAnsi="Leelawadee" w:cs="Leelawadee"/>
        </w:rPr>
        <w:t>dits and revisions will be made accordingly.</w:t>
      </w:r>
    </w:p>
    <w:p w14:paraId="47A68595" w14:textId="77777777" w:rsidR="00305240" w:rsidRPr="00B93167" w:rsidRDefault="00305240" w:rsidP="00305240">
      <w:pPr>
        <w:pStyle w:val="ListParagraph"/>
        <w:ind w:left="0"/>
        <w:rPr>
          <w:rFonts w:ascii="Leelawadee" w:hAnsi="Leelawadee" w:cs="Leelawadee"/>
          <w:highlight w:val="yellow"/>
        </w:rPr>
      </w:pPr>
    </w:p>
    <w:p w14:paraId="5A5F887C" w14:textId="106897F4" w:rsidR="00305240" w:rsidRPr="00600038" w:rsidRDefault="005A0755" w:rsidP="00305240">
      <w:pPr>
        <w:pStyle w:val="ListParagraph"/>
        <w:ind w:left="0"/>
        <w:rPr>
          <w:rFonts w:ascii="Leelawadee" w:hAnsi="Leelawadee" w:cs="Leelawadee"/>
        </w:rPr>
      </w:pPr>
      <w:r w:rsidRPr="00600038">
        <w:rPr>
          <w:rFonts w:ascii="Leelawadee" w:hAnsi="Leelawadee" w:cs="Leelawadee"/>
        </w:rPr>
        <w:t>Tuscarawas</w:t>
      </w:r>
      <w:r w:rsidR="00305240" w:rsidRPr="00600038">
        <w:rPr>
          <w:rFonts w:ascii="Leelawadee" w:hAnsi="Leelawadee" w:cs="Leelawadee"/>
        </w:rPr>
        <w:t xml:space="preserve"> County will continue facilitating </w:t>
      </w:r>
      <w:r w:rsidR="00A05ED7" w:rsidRPr="00600038">
        <w:rPr>
          <w:rFonts w:ascii="Leelawadee" w:hAnsi="Leelawadee" w:cs="Leelawadee"/>
        </w:rPr>
        <w:t>CHA every three years</w:t>
      </w:r>
      <w:r w:rsidR="00ED416F" w:rsidRPr="00600038">
        <w:rPr>
          <w:rFonts w:ascii="Leelawadee" w:hAnsi="Leelawadee" w:cs="Leelawadee"/>
        </w:rPr>
        <w:t xml:space="preserve"> to collect </w:t>
      </w:r>
      <w:r w:rsidR="00ED409E" w:rsidRPr="00600038">
        <w:rPr>
          <w:rFonts w:ascii="Leelawadee" w:hAnsi="Leelawadee" w:cs="Leelawadee"/>
        </w:rPr>
        <w:t>data</w:t>
      </w:r>
      <w:r w:rsidR="00ED416F" w:rsidRPr="00600038">
        <w:rPr>
          <w:rFonts w:ascii="Leelawadee" w:hAnsi="Leelawadee" w:cs="Leelawadee"/>
        </w:rPr>
        <w:t xml:space="preserve"> and determine trends</w:t>
      </w:r>
      <w:r w:rsidR="00ED409E" w:rsidRPr="00600038">
        <w:rPr>
          <w:rFonts w:ascii="Leelawadee" w:hAnsi="Leelawadee" w:cs="Leelawadee"/>
        </w:rPr>
        <w:t xml:space="preserve">. </w:t>
      </w:r>
      <w:r w:rsidR="00305240" w:rsidRPr="00600038">
        <w:rPr>
          <w:rFonts w:ascii="Leelawadee" w:hAnsi="Leelawadee" w:cs="Leelawadee"/>
        </w:rPr>
        <w:t xml:space="preserve">Primary data will be collected for adults and youth using national sets of questions to not only compare trends in </w:t>
      </w:r>
      <w:r w:rsidRPr="00600038">
        <w:rPr>
          <w:rFonts w:ascii="Leelawadee" w:hAnsi="Leelawadee" w:cs="Leelawadee"/>
        </w:rPr>
        <w:t>Tuscarawas</w:t>
      </w:r>
      <w:r w:rsidR="00305240" w:rsidRPr="00600038">
        <w:rPr>
          <w:rFonts w:ascii="Leelawadee" w:hAnsi="Leelawadee" w:cs="Leelawadee"/>
        </w:rPr>
        <w:t xml:space="preserve"> County, but also be ab</w:t>
      </w:r>
      <w:r w:rsidR="00ED416F" w:rsidRPr="00600038">
        <w:rPr>
          <w:rFonts w:ascii="Leelawadee" w:hAnsi="Leelawadee" w:cs="Leelawadee"/>
        </w:rPr>
        <w:t>le to compare to the state</w:t>
      </w:r>
      <w:r w:rsidR="00D20FE2" w:rsidRPr="00600038">
        <w:rPr>
          <w:rFonts w:ascii="Leelawadee" w:hAnsi="Leelawadee" w:cs="Leelawadee"/>
        </w:rPr>
        <w:t xml:space="preserve"> and</w:t>
      </w:r>
      <w:r w:rsidR="00ED416F" w:rsidRPr="00600038">
        <w:rPr>
          <w:rFonts w:ascii="Leelawadee" w:hAnsi="Leelawadee" w:cs="Leelawadee"/>
        </w:rPr>
        <w:t xml:space="preserve"> </w:t>
      </w:r>
      <w:r w:rsidR="00305240" w:rsidRPr="00600038">
        <w:rPr>
          <w:rFonts w:ascii="Leelawadee" w:hAnsi="Leelawadee" w:cs="Leelawadee"/>
        </w:rPr>
        <w:t>nation. This data will serve as me</w:t>
      </w:r>
      <w:r w:rsidR="00ED416F" w:rsidRPr="00600038">
        <w:rPr>
          <w:rFonts w:ascii="Leelawadee" w:hAnsi="Leelawadee" w:cs="Leelawadee"/>
        </w:rPr>
        <w:t xml:space="preserve">asurable outcomes for each priority area. </w:t>
      </w:r>
      <w:r w:rsidR="00305240" w:rsidRPr="00600038">
        <w:rPr>
          <w:rFonts w:ascii="Leelawadee" w:hAnsi="Leelawadee" w:cs="Leelawadee"/>
        </w:rPr>
        <w:t xml:space="preserve">Indicators have already been defined throughout this report and are identified with the </w:t>
      </w:r>
      <w:r w:rsidR="004F1366" w:rsidRPr="00600038">
        <w:rPr>
          <w:rFonts w:ascii="Leelawadee" w:hAnsi="Leelawadee" w:cs="Leelawadee"/>
          <w:iCs w:val="0"/>
          <w:noProof/>
        </w:rPr>
        <w:drawing>
          <wp:inline distT="0" distB="0" distL="0" distR="0" wp14:anchorId="10F2648D" wp14:editId="4ECB0FE6">
            <wp:extent cx="120015" cy="1219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duotone>
                        <a:schemeClr val="accent5">
                          <a:shade val="45000"/>
                          <a:satMod val="135000"/>
                        </a:schemeClr>
                        <a:prstClr val="white"/>
                      </a:duotone>
                      <a:extLst>
                        <a:ext uri="{BEBA8EAE-BF5A-486C-A8C5-ECC9F3942E4B}">
                          <a14:imgProps xmlns:a14="http://schemas.microsoft.com/office/drawing/2010/main">
                            <a14:imgLayer r:embed="rId67">
                              <a14:imgEffect>
                                <a14:sharpenSoften amount="50000"/>
                              </a14:imgEffect>
                              <a14:imgEffect>
                                <a14:colorTemperature colorTemp="112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0015" cy="121920"/>
                    </a:xfrm>
                    <a:prstGeom prst="rect">
                      <a:avLst/>
                    </a:prstGeom>
                    <a:noFill/>
                  </pic:spPr>
                </pic:pic>
              </a:graphicData>
            </a:graphic>
          </wp:inline>
        </w:drawing>
      </w:r>
      <w:r w:rsidR="004F1366" w:rsidRPr="00600038">
        <w:rPr>
          <w:rFonts w:ascii="Leelawadee" w:hAnsi="Leelawadee" w:cs="Leelawadee"/>
        </w:rPr>
        <w:t xml:space="preserve"> </w:t>
      </w:r>
      <w:r w:rsidR="00305240" w:rsidRPr="00600038">
        <w:rPr>
          <w:rFonts w:ascii="Leelawadee" w:hAnsi="Leelawadee" w:cs="Leelawadee"/>
        </w:rPr>
        <w:t>icon.</w:t>
      </w:r>
    </w:p>
    <w:p w14:paraId="1E03D158" w14:textId="77777777" w:rsidR="00305240" w:rsidRPr="00B93167" w:rsidRDefault="00305240" w:rsidP="00305240">
      <w:pPr>
        <w:pStyle w:val="ListParagraph"/>
        <w:ind w:left="0"/>
        <w:rPr>
          <w:rFonts w:ascii="Leelawadee" w:hAnsi="Leelawadee" w:cs="Leelawadee"/>
          <w:highlight w:val="yellow"/>
        </w:rPr>
      </w:pPr>
    </w:p>
    <w:p w14:paraId="1382DDB6" w14:textId="1CC70D9D" w:rsidR="00305240" w:rsidRPr="00600038" w:rsidRDefault="00305240" w:rsidP="00305240">
      <w:pPr>
        <w:pStyle w:val="ListParagraph"/>
        <w:ind w:left="0"/>
        <w:rPr>
          <w:rFonts w:ascii="Leelawadee" w:hAnsi="Leelawadee" w:cs="Leelawadee"/>
        </w:rPr>
      </w:pPr>
      <w:r w:rsidRPr="00600038">
        <w:rPr>
          <w:rFonts w:ascii="Leelawadee" w:hAnsi="Leelawadee" w:cs="Leelawadee"/>
        </w:rPr>
        <w:t xml:space="preserve">In addition to outcome evaluation, process evaluation will also </w:t>
      </w:r>
      <w:r w:rsidR="00ED416F" w:rsidRPr="00600038">
        <w:rPr>
          <w:rFonts w:ascii="Leelawadee" w:hAnsi="Leelawadee" w:cs="Leelawadee"/>
        </w:rPr>
        <w:t>be used on a</w:t>
      </w:r>
      <w:r w:rsidRPr="00600038">
        <w:rPr>
          <w:rFonts w:ascii="Leelawadee" w:hAnsi="Leelawadee" w:cs="Leelawadee"/>
        </w:rPr>
        <w:t xml:space="preserve"> </w:t>
      </w:r>
      <w:r w:rsidR="00ED416F" w:rsidRPr="00600038">
        <w:rPr>
          <w:rFonts w:ascii="Leelawadee" w:hAnsi="Leelawadee" w:cs="Leelawadee"/>
        </w:rPr>
        <w:t>continuous</w:t>
      </w:r>
      <w:r w:rsidRPr="00600038">
        <w:rPr>
          <w:rFonts w:ascii="Leelawadee" w:hAnsi="Leelawadee" w:cs="Leelawadee"/>
        </w:rPr>
        <w:t xml:space="preserve"> basis to focus on </w:t>
      </w:r>
      <w:r w:rsidR="00ED416F" w:rsidRPr="00600038">
        <w:rPr>
          <w:rFonts w:ascii="Leelawadee" w:hAnsi="Leelawadee" w:cs="Leelawadee"/>
        </w:rPr>
        <w:t>the success of the strategies.</w:t>
      </w:r>
      <w:r w:rsidRPr="00600038">
        <w:rPr>
          <w:rFonts w:ascii="Leelawadee" w:hAnsi="Leelawadee" w:cs="Leelawadee"/>
        </w:rPr>
        <w:t xml:space="preserve"> Areas of process evaluation that the CHIP committee will monitor include the following: number of participants, location(s) where services are provided, number of policies implemented, economic status and racial/ethnic background of those receiving services (when applicable), and intervention delivery (quantity and fidelity).</w:t>
      </w:r>
    </w:p>
    <w:p w14:paraId="1E804033" w14:textId="77777777" w:rsidR="00305240" w:rsidRPr="00600038" w:rsidRDefault="00305240" w:rsidP="00305240">
      <w:pPr>
        <w:pStyle w:val="ListParagraph"/>
        <w:ind w:left="0"/>
        <w:rPr>
          <w:rFonts w:ascii="Leelawadee" w:hAnsi="Leelawadee" w:cs="Leelawadee"/>
        </w:rPr>
      </w:pPr>
    </w:p>
    <w:p w14:paraId="392B9708" w14:textId="745D49A8" w:rsidR="00305240" w:rsidRPr="00600038" w:rsidRDefault="00305240" w:rsidP="00305240">
      <w:pPr>
        <w:pStyle w:val="ListParagraph"/>
        <w:ind w:left="0"/>
        <w:rPr>
          <w:rFonts w:ascii="Leelawadee" w:hAnsi="Leelawadee" w:cs="Leelawadee"/>
        </w:rPr>
      </w:pPr>
      <w:r w:rsidRPr="00600038">
        <w:rPr>
          <w:rFonts w:ascii="Leelawadee" w:hAnsi="Leelawadee" w:cs="Leelawadee"/>
        </w:rPr>
        <w:t xml:space="preserve">Furthermore, all </w:t>
      </w:r>
      <w:r w:rsidR="00ED416F" w:rsidRPr="00600038">
        <w:rPr>
          <w:rFonts w:ascii="Leelawadee" w:hAnsi="Leelawadee" w:cs="Leelawadee"/>
        </w:rPr>
        <w:t>strategies</w:t>
      </w:r>
      <w:r w:rsidRPr="00600038">
        <w:rPr>
          <w:rFonts w:ascii="Leelawadee" w:hAnsi="Leelawadee" w:cs="Leelawadee"/>
        </w:rPr>
        <w:t xml:space="preserve"> have been incorporated into a </w:t>
      </w:r>
      <w:r w:rsidR="00ED416F" w:rsidRPr="00600038">
        <w:rPr>
          <w:rFonts w:ascii="Leelawadee" w:hAnsi="Leelawadee" w:cs="Leelawadee"/>
        </w:rPr>
        <w:t xml:space="preserve">“Progress Report” </w:t>
      </w:r>
      <w:r w:rsidRPr="00600038">
        <w:rPr>
          <w:rFonts w:ascii="Leelawadee" w:hAnsi="Leelawadee" w:cs="Leelawadee"/>
        </w:rPr>
        <w:t xml:space="preserve">template that can be completed at all future </w:t>
      </w:r>
      <w:r w:rsidR="000F070D">
        <w:rPr>
          <w:rFonts w:ascii="Leelawadee" w:hAnsi="Leelawadee" w:cs="Leelawadee"/>
        </w:rPr>
        <w:t>Healthy Tusc</w:t>
      </w:r>
      <w:r w:rsidR="00C61786" w:rsidRPr="00600038">
        <w:rPr>
          <w:rFonts w:ascii="Leelawadee" w:hAnsi="Leelawadee" w:cs="Leelawadee"/>
        </w:rPr>
        <w:t xml:space="preserve"> </w:t>
      </w:r>
      <w:r w:rsidRPr="00600038">
        <w:rPr>
          <w:rFonts w:ascii="Leelawadee" w:hAnsi="Leelawadee" w:cs="Leelawadee"/>
        </w:rPr>
        <w:t>meetings, keeping the committee on task and accountabl</w:t>
      </w:r>
      <w:r w:rsidR="00826970" w:rsidRPr="00600038">
        <w:rPr>
          <w:rFonts w:ascii="Leelawadee" w:hAnsi="Leelawadee" w:cs="Leelawadee"/>
        </w:rPr>
        <w:t>e.</w:t>
      </w:r>
      <w:r w:rsidRPr="00600038">
        <w:rPr>
          <w:rFonts w:ascii="Leelawadee" w:hAnsi="Leelawadee" w:cs="Leelawadee"/>
        </w:rPr>
        <w:t xml:space="preserve"> This progress report may</w:t>
      </w:r>
      <w:r w:rsidR="00826970" w:rsidRPr="00600038">
        <w:rPr>
          <w:rFonts w:ascii="Leelawadee" w:hAnsi="Leelawadee" w:cs="Leelawadee"/>
        </w:rPr>
        <w:t xml:space="preserve"> also serve as meeting minutes.</w:t>
      </w:r>
    </w:p>
    <w:p w14:paraId="584DD1B7" w14:textId="77777777" w:rsidR="00305240" w:rsidRPr="00600038" w:rsidRDefault="00305240" w:rsidP="00432036">
      <w:pPr>
        <w:pStyle w:val="Heading2"/>
      </w:pPr>
      <w:bookmarkStart w:id="180" w:name="_Toc479946227"/>
      <w:bookmarkStart w:id="181" w:name="_Toc480375554"/>
      <w:bookmarkStart w:id="182" w:name="_Toc480899231"/>
      <w:bookmarkStart w:id="183" w:name="_Toc506545686"/>
      <w:bookmarkStart w:id="184" w:name="_Toc511040730"/>
      <w:bookmarkStart w:id="185" w:name="_Toc525738086"/>
      <w:bookmarkStart w:id="186" w:name="_Toc530486918"/>
      <w:bookmarkStart w:id="187" w:name="_Toc5870176"/>
      <w:r w:rsidRPr="00600038">
        <w:t>Contact Us</w:t>
      </w:r>
      <w:bookmarkEnd w:id="180"/>
      <w:bookmarkEnd w:id="181"/>
      <w:bookmarkEnd w:id="182"/>
      <w:bookmarkEnd w:id="183"/>
      <w:bookmarkEnd w:id="184"/>
      <w:bookmarkEnd w:id="185"/>
      <w:bookmarkEnd w:id="186"/>
      <w:bookmarkEnd w:id="187"/>
    </w:p>
    <w:p w14:paraId="2CBAE8FC" w14:textId="7DC02A08" w:rsidR="00305240" w:rsidRPr="00600038" w:rsidRDefault="00305240" w:rsidP="00305240">
      <w:pPr>
        <w:pStyle w:val="ListParagraph"/>
        <w:ind w:left="0"/>
        <w:rPr>
          <w:rFonts w:ascii="Leelawadee" w:hAnsi="Leelawadee" w:cs="Leelawadee"/>
        </w:rPr>
      </w:pPr>
      <w:r w:rsidRPr="00600038">
        <w:rPr>
          <w:rFonts w:ascii="Leelawadee" w:hAnsi="Leelawadee" w:cs="Leelawadee"/>
        </w:rPr>
        <w:t>For more information about any of the agencies, programs, and services described in this report, please contact:</w:t>
      </w:r>
    </w:p>
    <w:p w14:paraId="3A108434" w14:textId="77060255" w:rsidR="00600038" w:rsidRPr="002A53BE" w:rsidRDefault="00600038" w:rsidP="00600038">
      <w:pPr>
        <w:spacing w:before="0" w:after="0"/>
        <w:rPr>
          <w:rFonts w:ascii="Leelawadee" w:hAnsi="Leelawadee" w:cs="Leelawadee"/>
          <w:bCs/>
          <w:szCs w:val="20"/>
        </w:rPr>
      </w:pPr>
      <w:r w:rsidRPr="00600038">
        <w:rPr>
          <w:rFonts w:ascii="Leelawadee" w:hAnsi="Leelawadee" w:cs="Leelawadee"/>
          <w:b/>
          <w:bCs/>
          <w:szCs w:val="20"/>
        </w:rPr>
        <w:t>Kimberly Nathan RN</w:t>
      </w:r>
    </w:p>
    <w:p w14:paraId="3C947F40" w14:textId="3417E088" w:rsidR="002A53BE" w:rsidRPr="002A53BE" w:rsidRDefault="002A53BE" w:rsidP="00600038">
      <w:pPr>
        <w:spacing w:before="0" w:after="0"/>
        <w:rPr>
          <w:rFonts w:ascii="Leelawadee" w:hAnsi="Leelawadee" w:cs="Leelawadee"/>
          <w:bCs/>
          <w:szCs w:val="20"/>
        </w:rPr>
      </w:pPr>
      <w:r w:rsidRPr="002A53BE">
        <w:rPr>
          <w:rFonts w:ascii="Leelawadee" w:hAnsi="Leelawadee" w:cs="Leelawadee"/>
          <w:bCs/>
          <w:szCs w:val="20"/>
        </w:rPr>
        <w:t>Cleveland Clinic Union Hospital</w:t>
      </w:r>
    </w:p>
    <w:p w14:paraId="1BB4FBA7" w14:textId="77777777"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Director, Business Development and Gov’t Relations</w:t>
      </w:r>
    </w:p>
    <w:p w14:paraId="2A3800E8" w14:textId="0926FBCE"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Chair, Healthy Tusc</w:t>
      </w:r>
    </w:p>
    <w:p w14:paraId="1DD2EA4C" w14:textId="77777777"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 xml:space="preserve">115 N McKinley Ave. </w:t>
      </w:r>
    </w:p>
    <w:p w14:paraId="41879BB9" w14:textId="0175C353"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Dover, OH 44622</w:t>
      </w:r>
    </w:p>
    <w:p w14:paraId="6E20FB89" w14:textId="77777777" w:rsidR="00600038" w:rsidRPr="00600038" w:rsidRDefault="00600038" w:rsidP="00600038">
      <w:pPr>
        <w:spacing w:before="0" w:after="0"/>
        <w:rPr>
          <w:rFonts w:ascii="Leelawadee" w:hAnsi="Leelawadee" w:cs="Leelawadee"/>
          <w:bCs/>
          <w:szCs w:val="20"/>
        </w:rPr>
      </w:pPr>
      <w:r w:rsidRPr="00600038">
        <w:rPr>
          <w:rFonts w:ascii="Leelawadee" w:hAnsi="Leelawadee" w:cs="Leelawadee"/>
          <w:bCs/>
          <w:szCs w:val="20"/>
        </w:rPr>
        <w:t>330.602.0750</w:t>
      </w:r>
    </w:p>
    <w:p w14:paraId="52F8AA9D" w14:textId="6E7A8A85" w:rsidR="00ED409E" w:rsidRPr="00600038" w:rsidRDefault="00600038" w:rsidP="00600038">
      <w:pPr>
        <w:spacing w:before="0" w:after="0"/>
      </w:pPr>
      <w:r w:rsidRPr="00600038">
        <w:rPr>
          <w:rFonts w:ascii="Leelawadee" w:hAnsi="Leelawadee" w:cs="Leelawadee"/>
          <w:bCs/>
          <w:szCs w:val="20"/>
        </w:rPr>
        <w:t>Kimberlyn@unionhospital.org</w:t>
      </w:r>
    </w:p>
    <w:p w14:paraId="705606AC" w14:textId="77777777" w:rsidR="00ED409E" w:rsidRPr="005A0755" w:rsidRDefault="00ED409E" w:rsidP="00ED409E">
      <w:pPr>
        <w:rPr>
          <w:highlight w:val="darkGray"/>
        </w:rPr>
      </w:pPr>
    </w:p>
    <w:p w14:paraId="662D1D34" w14:textId="77777777" w:rsidR="00ED409E" w:rsidRPr="005A0755" w:rsidRDefault="00ED409E" w:rsidP="00ED409E">
      <w:pPr>
        <w:rPr>
          <w:highlight w:val="darkGray"/>
        </w:rPr>
      </w:pPr>
    </w:p>
    <w:p w14:paraId="2D7EC8FA" w14:textId="77777777" w:rsidR="00ED409E" w:rsidRPr="005A0755" w:rsidRDefault="00ED409E" w:rsidP="00ED409E">
      <w:pPr>
        <w:rPr>
          <w:highlight w:val="darkGray"/>
        </w:rPr>
      </w:pPr>
    </w:p>
    <w:p w14:paraId="7C809415" w14:textId="77777777" w:rsidR="00ED409E" w:rsidRPr="005A0755" w:rsidRDefault="00ED409E" w:rsidP="00ED409E">
      <w:pPr>
        <w:rPr>
          <w:highlight w:val="darkGray"/>
        </w:rPr>
      </w:pPr>
    </w:p>
    <w:p w14:paraId="70615AE1" w14:textId="7EFFB423" w:rsidR="008E6B19" w:rsidRPr="005A0755" w:rsidRDefault="008E6B19" w:rsidP="00ED409E">
      <w:pPr>
        <w:tabs>
          <w:tab w:val="left" w:pos="9418"/>
        </w:tabs>
        <w:rPr>
          <w:highlight w:val="darkGray"/>
        </w:rPr>
        <w:sectPr w:rsidR="008E6B19" w:rsidRPr="005A0755" w:rsidSect="0026041A">
          <w:footerReference w:type="default" r:id="rId68"/>
          <w:pgSz w:w="12240" w:h="15840"/>
          <w:pgMar w:top="864" w:right="1008" w:bottom="864" w:left="1008" w:header="720" w:footer="720" w:gutter="0"/>
          <w:cols w:space="720"/>
          <w:docGrid w:linePitch="360"/>
        </w:sectPr>
      </w:pPr>
    </w:p>
    <w:p w14:paraId="35851EC8" w14:textId="78A6C38B" w:rsidR="00D7227F" w:rsidRPr="001F33E1" w:rsidRDefault="00D7227F" w:rsidP="00432036">
      <w:pPr>
        <w:pStyle w:val="Heading1"/>
      </w:pPr>
      <w:bookmarkStart w:id="188" w:name="_Toc530486919"/>
      <w:bookmarkStart w:id="189" w:name="_Toc5870177"/>
      <w:r w:rsidRPr="001F33E1">
        <w:lastRenderedPageBreak/>
        <w:t xml:space="preserve">Appendix I: </w:t>
      </w:r>
      <w:r w:rsidR="003603BB" w:rsidRPr="001F33E1">
        <w:t>Gaps and Strategies</w:t>
      </w:r>
      <w:bookmarkEnd w:id="188"/>
      <w:bookmarkEnd w:id="189"/>
      <w:r w:rsidR="003603BB" w:rsidRPr="001F33E1">
        <w:t xml:space="preserve"> </w:t>
      </w:r>
    </w:p>
    <w:p w14:paraId="678E6488" w14:textId="56259C16" w:rsidR="00E70327" w:rsidRPr="001F33E1" w:rsidRDefault="00E70327" w:rsidP="0078580C">
      <w:pPr>
        <w:pStyle w:val="Heading2"/>
        <w:spacing w:before="0"/>
        <w:rPr>
          <w:b w:val="0"/>
          <w:color w:val="auto"/>
          <w:sz w:val="22"/>
        </w:rPr>
      </w:pPr>
      <w:bookmarkStart w:id="190" w:name="_Toc530486920"/>
      <w:bookmarkStart w:id="191" w:name="_Toc5870178"/>
      <w:r w:rsidRPr="001F33E1">
        <w:rPr>
          <w:rFonts w:ascii="Leelawadee" w:hAnsi="Leelawadee" w:cs="Leelawadee"/>
          <w:b w:val="0"/>
          <w:color w:val="auto"/>
          <w:sz w:val="22"/>
        </w:rPr>
        <w:t>The following tables indicate mental health</w:t>
      </w:r>
      <w:r w:rsidR="001F33E1" w:rsidRPr="001F33E1">
        <w:rPr>
          <w:rFonts w:ascii="Leelawadee" w:hAnsi="Leelawadee" w:cs="Leelawadee"/>
          <w:b w:val="0"/>
          <w:color w:val="auto"/>
          <w:sz w:val="22"/>
        </w:rPr>
        <w:t>, addiction</w:t>
      </w:r>
      <w:r w:rsidRPr="001F33E1">
        <w:rPr>
          <w:rFonts w:ascii="Leelawadee" w:hAnsi="Leelawadee" w:cs="Leelawadee"/>
          <w:b w:val="0"/>
          <w:color w:val="auto"/>
          <w:sz w:val="22"/>
        </w:rPr>
        <w:t xml:space="preserve"> and chronic disease gaps </w:t>
      </w:r>
      <w:r w:rsidR="001F33E1" w:rsidRPr="001F33E1">
        <w:rPr>
          <w:rFonts w:ascii="Leelawadee" w:hAnsi="Leelawadee" w:cs="Leelawadee"/>
          <w:b w:val="0"/>
          <w:color w:val="auto"/>
          <w:sz w:val="22"/>
        </w:rPr>
        <w:t>with</w:t>
      </w:r>
      <w:r w:rsidRPr="001F33E1">
        <w:rPr>
          <w:rFonts w:ascii="Leelawadee" w:hAnsi="Leelawadee" w:cs="Leelawadee"/>
          <w:b w:val="0"/>
          <w:color w:val="auto"/>
          <w:sz w:val="22"/>
        </w:rPr>
        <w:t xml:space="preserve"> potential strategies that were compiled by </w:t>
      </w:r>
      <w:r w:rsidR="006948E7" w:rsidRPr="001F33E1">
        <w:rPr>
          <w:rFonts w:ascii="Leelawadee" w:hAnsi="Leelawadee" w:cs="Leelawadee"/>
          <w:b w:val="0"/>
          <w:color w:val="auto"/>
          <w:sz w:val="22"/>
        </w:rPr>
        <w:t>Healthy Tusc</w:t>
      </w:r>
      <w:r w:rsidRPr="001F33E1">
        <w:rPr>
          <w:rFonts w:ascii="Leelawadee" w:hAnsi="Leelawadee" w:cs="Leelawadee"/>
          <w:b w:val="0"/>
          <w:color w:val="auto"/>
          <w:sz w:val="22"/>
        </w:rPr>
        <w:t>.</w:t>
      </w:r>
      <w:bookmarkEnd w:id="190"/>
      <w:bookmarkEnd w:id="191"/>
    </w:p>
    <w:p w14:paraId="7D173447" w14:textId="4FECDBEF" w:rsidR="001F33E1" w:rsidRPr="001F33E1" w:rsidRDefault="001F33E1" w:rsidP="001F33E1">
      <w:pPr>
        <w:pStyle w:val="Heading2"/>
        <w:spacing w:before="0"/>
      </w:pPr>
      <w:bookmarkStart w:id="192" w:name="_Toc530486921"/>
      <w:bookmarkStart w:id="193" w:name="_Toc5870179"/>
      <w:r w:rsidRPr="001F33E1">
        <w:t xml:space="preserve">Mental Health Gaps </w:t>
      </w:r>
    </w:p>
    <w:tbl>
      <w:tblPr>
        <w:tblW w:w="103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5472"/>
      </w:tblGrid>
      <w:tr w:rsidR="001F33E1" w:rsidRPr="00B93167" w14:paraId="59DE9AAD" w14:textId="77777777" w:rsidTr="009614BE">
        <w:trPr>
          <w:trHeight w:val="20"/>
        </w:trPr>
        <w:tc>
          <w:tcPr>
            <w:tcW w:w="4905" w:type="dxa"/>
            <w:tcBorders>
              <w:bottom w:val="single" w:sz="4" w:space="0" w:color="auto"/>
            </w:tcBorders>
            <w:shd w:val="clear" w:color="auto" w:fill="4BACC6"/>
            <w:vAlign w:val="center"/>
          </w:tcPr>
          <w:p w14:paraId="7E3D8179" w14:textId="77777777" w:rsidR="001F33E1" w:rsidRPr="001F33E1" w:rsidRDefault="001F33E1" w:rsidP="009614BE">
            <w:pPr>
              <w:spacing w:before="40" w:after="40"/>
              <w:rPr>
                <w:rFonts w:ascii="Leelawadee" w:hAnsi="Leelawadee" w:cs="Leelawadee"/>
                <w:b/>
                <w:color w:val="FFFFFF" w:themeColor="background1"/>
                <w:szCs w:val="18"/>
              </w:rPr>
            </w:pPr>
            <w:r w:rsidRPr="001F33E1">
              <w:rPr>
                <w:rFonts w:ascii="Leelawadee" w:hAnsi="Leelawadee" w:cs="Leelawadee"/>
                <w:b/>
                <w:color w:val="FFFFFF" w:themeColor="background1"/>
                <w:szCs w:val="18"/>
              </w:rPr>
              <w:t xml:space="preserve">Gaps </w:t>
            </w:r>
          </w:p>
        </w:tc>
        <w:tc>
          <w:tcPr>
            <w:tcW w:w="5472" w:type="dxa"/>
            <w:tcBorders>
              <w:bottom w:val="single" w:sz="4" w:space="0" w:color="auto"/>
            </w:tcBorders>
            <w:shd w:val="clear" w:color="auto" w:fill="4BACC6"/>
            <w:vAlign w:val="center"/>
          </w:tcPr>
          <w:p w14:paraId="189CFE90" w14:textId="77777777" w:rsidR="001F33E1" w:rsidRPr="001F33E1" w:rsidRDefault="001F33E1" w:rsidP="009614BE">
            <w:pPr>
              <w:spacing w:before="40" w:after="40"/>
              <w:rPr>
                <w:rFonts w:ascii="Leelawadee" w:hAnsi="Leelawadee" w:cs="Leelawadee"/>
                <w:b/>
                <w:color w:val="FFFFFF" w:themeColor="background1"/>
                <w:szCs w:val="18"/>
              </w:rPr>
            </w:pPr>
            <w:r w:rsidRPr="001F33E1">
              <w:rPr>
                <w:rFonts w:ascii="Leelawadee" w:hAnsi="Leelawadee" w:cs="Leelawadee"/>
                <w:b/>
                <w:color w:val="FFFFFF" w:themeColor="background1"/>
                <w:szCs w:val="18"/>
              </w:rPr>
              <w:t>Potential Strategies</w:t>
            </w:r>
          </w:p>
        </w:tc>
      </w:tr>
      <w:tr w:rsidR="001F33E1" w:rsidRPr="00B93167" w14:paraId="0C630A15" w14:textId="77777777" w:rsidTr="009614BE">
        <w:trPr>
          <w:trHeight w:val="20"/>
        </w:trPr>
        <w:tc>
          <w:tcPr>
            <w:tcW w:w="4905" w:type="dxa"/>
            <w:tcBorders>
              <w:bottom w:val="single" w:sz="4" w:space="0" w:color="auto"/>
            </w:tcBorders>
            <w:shd w:val="clear" w:color="auto" w:fill="auto"/>
            <w:vAlign w:val="center"/>
          </w:tcPr>
          <w:p w14:paraId="4BE0B9CF" w14:textId="2739E643" w:rsidR="001F33E1" w:rsidRPr="006F6790" w:rsidRDefault="001F33E1" w:rsidP="009614BE">
            <w:pPr>
              <w:spacing w:before="40" w:after="40"/>
              <w:rPr>
                <w:rFonts w:ascii="Leelawadee" w:hAnsi="Leelawadee" w:cs="Leelawadee"/>
                <w:szCs w:val="18"/>
              </w:rPr>
            </w:pPr>
            <w:r w:rsidRPr="006F6790">
              <w:rPr>
                <w:rFonts w:ascii="Leelawadee" w:hAnsi="Leelawadee" w:cs="Leelawadee"/>
                <w:szCs w:val="18"/>
              </w:rPr>
              <w:t xml:space="preserve">1. </w:t>
            </w:r>
            <w:r w:rsidR="006F6790" w:rsidRPr="006F6790">
              <w:rPr>
                <w:rFonts w:ascii="Leelawadee" w:hAnsi="Leelawadee" w:cs="Leelawadee"/>
                <w:szCs w:val="18"/>
              </w:rPr>
              <w:t xml:space="preserve">General lack of awareness </w:t>
            </w:r>
          </w:p>
        </w:tc>
        <w:tc>
          <w:tcPr>
            <w:tcW w:w="5472" w:type="dxa"/>
            <w:tcBorders>
              <w:bottom w:val="single" w:sz="4" w:space="0" w:color="auto"/>
            </w:tcBorders>
            <w:shd w:val="clear" w:color="auto" w:fill="auto"/>
            <w:vAlign w:val="center"/>
          </w:tcPr>
          <w:p w14:paraId="030FB36D" w14:textId="04143F7F" w:rsidR="001F33E1" w:rsidRPr="006F6790" w:rsidRDefault="006F6790" w:rsidP="009614BE">
            <w:pPr>
              <w:numPr>
                <w:ilvl w:val="0"/>
                <w:numId w:val="21"/>
              </w:numPr>
              <w:spacing w:before="40" w:after="40"/>
              <w:ind w:left="360"/>
              <w:rPr>
                <w:rFonts w:ascii="Leelawadee" w:hAnsi="Leelawadee" w:cs="Leelawadee"/>
                <w:szCs w:val="18"/>
              </w:rPr>
            </w:pPr>
            <w:r w:rsidRPr="006F6790">
              <w:rPr>
                <w:rFonts w:ascii="Leelawadee" w:hAnsi="Leelawadee" w:cs="Leelawadee"/>
                <w:szCs w:val="18"/>
              </w:rPr>
              <w:t>Use campaigns to increase awareness of mental health services</w:t>
            </w:r>
            <w:r w:rsidR="001F33E1" w:rsidRPr="006F6790">
              <w:rPr>
                <w:rFonts w:ascii="Leelawadee" w:hAnsi="Leelawadee" w:cs="Leelawadee"/>
                <w:szCs w:val="18"/>
              </w:rPr>
              <w:t xml:space="preserve"> </w:t>
            </w:r>
          </w:p>
        </w:tc>
      </w:tr>
      <w:tr w:rsidR="001F33E1" w:rsidRPr="00B93167" w14:paraId="0AEFE0F0" w14:textId="77777777" w:rsidTr="009614BE">
        <w:trPr>
          <w:trHeight w:val="20"/>
        </w:trPr>
        <w:tc>
          <w:tcPr>
            <w:tcW w:w="4905" w:type="dxa"/>
            <w:shd w:val="clear" w:color="auto" w:fill="auto"/>
            <w:vAlign w:val="center"/>
          </w:tcPr>
          <w:p w14:paraId="4E8684EC" w14:textId="4B3EBAC8" w:rsidR="001F33E1" w:rsidRPr="006F6790" w:rsidRDefault="001F33E1" w:rsidP="009614BE">
            <w:pPr>
              <w:spacing w:before="40" w:after="40"/>
              <w:rPr>
                <w:rFonts w:ascii="Leelawadee" w:hAnsi="Leelawadee" w:cs="Leelawadee"/>
                <w:szCs w:val="18"/>
              </w:rPr>
            </w:pPr>
            <w:r w:rsidRPr="006F6790">
              <w:rPr>
                <w:rFonts w:ascii="Leelawadee" w:hAnsi="Leelawadee" w:cs="Leelawadee"/>
                <w:szCs w:val="18"/>
              </w:rPr>
              <w:t xml:space="preserve">2. </w:t>
            </w:r>
            <w:r w:rsidR="006F6790" w:rsidRPr="006F6790">
              <w:rPr>
                <w:rFonts w:ascii="Leelawadee" w:hAnsi="Leelawadee" w:cs="Leelawadee"/>
                <w:szCs w:val="18"/>
              </w:rPr>
              <w:t xml:space="preserve">Depression screenings </w:t>
            </w:r>
          </w:p>
        </w:tc>
        <w:tc>
          <w:tcPr>
            <w:tcW w:w="5472" w:type="dxa"/>
            <w:shd w:val="clear" w:color="auto" w:fill="auto"/>
            <w:vAlign w:val="center"/>
          </w:tcPr>
          <w:p w14:paraId="17ED700A" w14:textId="5AC91DC9" w:rsidR="001F33E1" w:rsidRPr="006F6790" w:rsidRDefault="006F6790" w:rsidP="009614BE">
            <w:pPr>
              <w:numPr>
                <w:ilvl w:val="0"/>
                <w:numId w:val="21"/>
              </w:numPr>
              <w:spacing w:before="40" w:after="40"/>
              <w:ind w:left="360"/>
              <w:rPr>
                <w:rFonts w:ascii="Leelawadee" w:hAnsi="Leelawadee" w:cs="Leelawadee"/>
                <w:szCs w:val="18"/>
              </w:rPr>
            </w:pPr>
            <w:r w:rsidRPr="006F6790">
              <w:rPr>
                <w:rFonts w:ascii="Leelawadee" w:hAnsi="Leelawadee" w:cs="Leelawadee"/>
                <w:szCs w:val="18"/>
              </w:rPr>
              <w:t>Currently being implemented but can be expanded upon to reach more people</w:t>
            </w:r>
            <w:r w:rsidR="001F33E1" w:rsidRPr="006F6790">
              <w:rPr>
                <w:rFonts w:ascii="Leelawadee" w:hAnsi="Leelawadee" w:cs="Leelawadee"/>
                <w:szCs w:val="18"/>
              </w:rPr>
              <w:t xml:space="preserve"> </w:t>
            </w:r>
          </w:p>
        </w:tc>
      </w:tr>
      <w:tr w:rsidR="001F33E1" w:rsidRPr="00B93167" w14:paraId="01F93181" w14:textId="77777777" w:rsidTr="009614BE">
        <w:trPr>
          <w:trHeight w:val="20"/>
        </w:trPr>
        <w:tc>
          <w:tcPr>
            <w:tcW w:w="4905" w:type="dxa"/>
            <w:shd w:val="clear" w:color="auto" w:fill="auto"/>
            <w:vAlign w:val="center"/>
          </w:tcPr>
          <w:p w14:paraId="2F951E98" w14:textId="4872C02D" w:rsidR="001F33E1" w:rsidRPr="006F6790" w:rsidRDefault="001F33E1" w:rsidP="009614BE">
            <w:pPr>
              <w:spacing w:before="40" w:after="40"/>
              <w:rPr>
                <w:rFonts w:ascii="Leelawadee" w:hAnsi="Leelawadee" w:cs="Leelawadee"/>
                <w:szCs w:val="18"/>
              </w:rPr>
            </w:pPr>
            <w:r w:rsidRPr="006F6790">
              <w:rPr>
                <w:rFonts w:ascii="Leelawadee" w:hAnsi="Leelawadee" w:cs="Leelawadee"/>
                <w:szCs w:val="18"/>
              </w:rPr>
              <w:t xml:space="preserve">3. </w:t>
            </w:r>
            <w:r w:rsidR="006F6790" w:rsidRPr="006F6790">
              <w:rPr>
                <w:rFonts w:ascii="Leelawadee" w:hAnsi="Leelawadee" w:cs="Leelawadee"/>
                <w:szCs w:val="18"/>
              </w:rPr>
              <w:t>Education surrounding trauma informed care</w:t>
            </w:r>
          </w:p>
        </w:tc>
        <w:tc>
          <w:tcPr>
            <w:tcW w:w="5472" w:type="dxa"/>
            <w:shd w:val="clear" w:color="auto" w:fill="auto"/>
            <w:vAlign w:val="center"/>
          </w:tcPr>
          <w:p w14:paraId="6DAC31A3" w14:textId="024D0A9E" w:rsidR="001F33E1" w:rsidRPr="006F6790" w:rsidRDefault="006F6790" w:rsidP="009614BE">
            <w:pPr>
              <w:numPr>
                <w:ilvl w:val="0"/>
                <w:numId w:val="21"/>
              </w:numPr>
              <w:spacing w:before="40" w:after="40"/>
              <w:ind w:left="360"/>
              <w:rPr>
                <w:rFonts w:ascii="Leelawadee" w:hAnsi="Leelawadee" w:cs="Leelawadee"/>
                <w:szCs w:val="18"/>
              </w:rPr>
            </w:pPr>
            <w:r w:rsidRPr="006F6790">
              <w:rPr>
                <w:rFonts w:ascii="Leelawadee" w:hAnsi="Leelawadee" w:cs="Leelawadee"/>
                <w:szCs w:val="18"/>
              </w:rPr>
              <w:t>Increase awareness of trauma-informed care in the community and increase participation in trainings</w:t>
            </w:r>
            <w:r w:rsidR="001F33E1" w:rsidRPr="006F6790">
              <w:rPr>
                <w:rFonts w:ascii="Leelawadee" w:hAnsi="Leelawadee" w:cs="Leelawadee"/>
                <w:szCs w:val="18"/>
              </w:rPr>
              <w:t xml:space="preserve"> </w:t>
            </w:r>
          </w:p>
        </w:tc>
      </w:tr>
      <w:tr w:rsidR="006F6790" w:rsidRPr="00B93167" w14:paraId="227C9C31" w14:textId="77777777" w:rsidTr="009614BE">
        <w:trPr>
          <w:trHeight w:val="20"/>
        </w:trPr>
        <w:tc>
          <w:tcPr>
            <w:tcW w:w="4905" w:type="dxa"/>
            <w:shd w:val="clear" w:color="auto" w:fill="auto"/>
            <w:vAlign w:val="center"/>
          </w:tcPr>
          <w:p w14:paraId="799DDCFA" w14:textId="6B0BFDA9" w:rsidR="006F6790" w:rsidRPr="006F6790" w:rsidRDefault="006F6790" w:rsidP="009614BE">
            <w:pPr>
              <w:spacing w:before="40" w:after="40"/>
              <w:rPr>
                <w:rFonts w:ascii="Leelawadee" w:hAnsi="Leelawadee" w:cs="Leelawadee"/>
                <w:szCs w:val="18"/>
              </w:rPr>
            </w:pPr>
            <w:r>
              <w:rPr>
                <w:rFonts w:ascii="Leelawadee" w:hAnsi="Leelawadee" w:cs="Leelawadee"/>
                <w:szCs w:val="18"/>
              </w:rPr>
              <w:t>4. Suicide awareness and screening</w:t>
            </w:r>
          </w:p>
        </w:tc>
        <w:tc>
          <w:tcPr>
            <w:tcW w:w="5472" w:type="dxa"/>
            <w:shd w:val="clear" w:color="auto" w:fill="auto"/>
            <w:vAlign w:val="center"/>
          </w:tcPr>
          <w:p w14:paraId="4F52C566" w14:textId="77777777"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Educate youth about the signs of suicide</w:t>
            </w:r>
          </w:p>
          <w:p w14:paraId="383348CC" w14:textId="7C1D2CDC" w:rsidR="006F6790" w:rsidRP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Screen patients for suicide</w:t>
            </w:r>
          </w:p>
        </w:tc>
      </w:tr>
      <w:tr w:rsidR="006F6790" w:rsidRPr="00B93167" w14:paraId="688F5D15" w14:textId="77777777" w:rsidTr="009614BE">
        <w:trPr>
          <w:trHeight w:val="20"/>
        </w:trPr>
        <w:tc>
          <w:tcPr>
            <w:tcW w:w="4905" w:type="dxa"/>
            <w:shd w:val="clear" w:color="auto" w:fill="auto"/>
            <w:vAlign w:val="center"/>
          </w:tcPr>
          <w:p w14:paraId="7D3A9002" w14:textId="6830482A" w:rsidR="006F6790" w:rsidRDefault="006F6790" w:rsidP="009614BE">
            <w:pPr>
              <w:spacing w:before="40" w:after="40"/>
              <w:rPr>
                <w:rFonts w:ascii="Leelawadee" w:hAnsi="Leelawadee" w:cs="Leelawadee"/>
                <w:szCs w:val="18"/>
              </w:rPr>
            </w:pPr>
            <w:r>
              <w:rPr>
                <w:rFonts w:ascii="Leelawadee" w:hAnsi="Leelawadee" w:cs="Leelawadee"/>
                <w:szCs w:val="18"/>
              </w:rPr>
              <w:t>5. Resiliency in youth</w:t>
            </w:r>
          </w:p>
        </w:tc>
        <w:tc>
          <w:tcPr>
            <w:tcW w:w="5472" w:type="dxa"/>
            <w:shd w:val="clear" w:color="auto" w:fill="auto"/>
            <w:vAlign w:val="center"/>
          </w:tcPr>
          <w:p w14:paraId="08071227" w14:textId="77777777"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Implement more social-emotional based learning</w:t>
            </w:r>
          </w:p>
          <w:p w14:paraId="4AB3A35F" w14:textId="1AB2C502"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Increase school-based counselors</w:t>
            </w:r>
          </w:p>
        </w:tc>
      </w:tr>
      <w:tr w:rsidR="006F6790" w:rsidRPr="00B93167" w14:paraId="6051B31E" w14:textId="77777777" w:rsidTr="009614BE">
        <w:trPr>
          <w:trHeight w:val="20"/>
        </w:trPr>
        <w:tc>
          <w:tcPr>
            <w:tcW w:w="4905" w:type="dxa"/>
            <w:shd w:val="clear" w:color="auto" w:fill="auto"/>
            <w:vAlign w:val="center"/>
          </w:tcPr>
          <w:p w14:paraId="5EEC37B5" w14:textId="5A7F4ECC" w:rsidR="006F6790" w:rsidRDefault="006F6790" w:rsidP="009614BE">
            <w:pPr>
              <w:spacing w:before="40" w:after="40"/>
              <w:rPr>
                <w:rFonts w:ascii="Leelawadee" w:hAnsi="Leelawadee" w:cs="Leelawadee"/>
                <w:szCs w:val="18"/>
              </w:rPr>
            </w:pPr>
            <w:r>
              <w:rPr>
                <w:rFonts w:ascii="Leelawadee" w:hAnsi="Leelawadee" w:cs="Leelawadee"/>
                <w:szCs w:val="18"/>
              </w:rPr>
              <w:t>6. Poverty</w:t>
            </w:r>
          </w:p>
        </w:tc>
        <w:tc>
          <w:tcPr>
            <w:tcW w:w="5472" w:type="dxa"/>
            <w:shd w:val="clear" w:color="auto" w:fill="auto"/>
            <w:vAlign w:val="center"/>
          </w:tcPr>
          <w:p w14:paraId="27220CCC" w14:textId="675D162C"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Increase awareness of earned income tax credits and utilize existing services such as free tax preparation to education community members</w:t>
            </w:r>
          </w:p>
        </w:tc>
      </w:tr>
      <w:tr w:rsidR="006F6790" w:rsidRPr="00B93167" w14:paraId="3CCA38FB" w14:textId="77777777" w:rsidTr="009614BE">
        <w:trPr>
          <w:trHeight w:val="20"/>
        </w:trPr>
        <w:tc>
          <w:tcPr>
            <w:tcW w:w="4905" w:type="dxa"/>
            <w:shd w:val="clear" w:color="auto" w:fill="auto"/>
            <w:vAlign w:val="center"/>
          </w:tcPr>
          <w:p w14:paraId="103E28AF" w14:textId="0B64059C" w:rsidR="006F6790" w:rsidRDefault="006F6790" w:rsidP="009614BE">
            <w:pPr>
              <w:spacing w:before="40" w:after="40"/>
              <w:rPr>
                <w:rFonts w:ascii="Leelawadee" w:hAnsi="Leelawadee" w:cs="Leelawadee"/>
                <w:szCs w:val="18"/>
              </w:rPr>
            </w:pPr>
            <w:r>
              <w:rPr>
                <w:rFonts w:ascii="Leelawadee" w:hAnsi="Leelawadee" w:cs="Leelawadee"/>
                <w:szCs w:val="18"/>
              </w:rPr>
              <w:t>7. Adverse childhood experiences</w:t>
            </w:r>
          </w:p>
        </w:tc>
        <w:tc>
          <w:tcPr>
            <w:tcW w:w="5472" w:type="dxa"/>
            <w:shd w:val="clear" w:color="auto" w:fill="auto"/>
            <w:vAlign w:val="center"/>
          </w:tcPr>
          <w:p w14:paraId="3BAB7C3E" w14:textId="59BC83D6"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 xml:space="preserve">Increase early childhood home visiting programs </w:t>
            </w:r>
          </w:p>
        </w:tc>
      </w:tr>
      <w:tr w:rsidR="006F6790" w:rsidRPr="00B93167" w14:paraId="15FE36A4" w14:textId="77777777" w:rsidTr="009614BE">
        <w:trPr>
          <w:trHeight w:val="20"/>
        </w:trPr>
        <w:tc>
          <w:tcPr>
            <w:tcW w:w="4905" w:type="dxa"/>
            <w:shd w:val="clear" w:color="auto" w:fill="auto"/>
            <w:vAlign w:val="center"/>
          </w:tcPr>
          <w:p w14:paraId="24D3029F" w14:textId="3A98B33A" w:rsidR="006F6790" w:rsidRDefault="006F6790" w:rsidP="009614BE">
            <w:pPr>
              <w:spacing w:before="40" w:after="40"/>
              <w:rPr>
                <w:rFonts w:ascii="Leelawadee" w:hAnsi="Leelawadee" w:cs="Leelawadee"/>
                <w:szCs w:val="18"/>
              </w:rPr>
            </w:pPr>
            <w:r>
              <w:rPr>
                <w:rFonts w:ascii="Leelawadee" w:hAnsi="Leelawadee" w:cs="Leelawadee"/>
                <w:szCs w:val="18"/>
              </w:rPr>
              <w:t>8. Cultural competence</w:t>
            </w:r>
          </w:p>
        </w:tc>
        <w:tc>
          <w:tcPr>
            <w:tcW w:w="5472" w:type="dxa"/>
            <w:shd w:val="clear" w:color="auto" w:fill="auto"/>
            <w:vAlign w:val="center"/>
          </w:tcPr>
          <w:p w14:paraId="4E185192" w14:textId="4900108C" w:rsidR="006F6790" w:rsidRDefault="006F6790" w:rsidP="009614BE">
            <w:pPr>
              <w:numPr>
                <w:ilvl w:val="0"/>
                <w:numId w:val="21"/>
              </w:numPr>
              <w:spacing w:before="40" w:after="40"/>
              <w:ind w:left="360"/>
              <w:rPr>
                <w:rFonts w:ascii="Leelawadee" w:hAnsi="Leelawadee" w:cs="Leelawadee"/>
                <w:szCs w:val="18"/>
              </w:rPr>
            </w:pPr>
            <w:r>
              <w:rPr>
                <w:rFonts w:ascii="Leelawadee" w:hAnsi="Leelawadee" w:cs="Leelawadee"/>
                <w:szCs w:val="18"/>
              </w:rPr>
              <w:t>Train health care to be more culturally competent when working with certain populations such as the Amish or Guatemalan populations</w:t>
            </w:r>
          </w:p>
        </w:tc>
      </w:tr>
    </w:tbl>
    <w:p w14:paraId="6EBFCF14" w14:textId="6DEE19FC" w:rsidR="003603BB" w:rsidRPr="001F33E1" w:rsidRDefault="006F6790" w:rsidP="0078580C">
      <w:pPr>
        <w:pStyle w:val="Heading2"/>
        <w:spacing w:before="0"/>
      </w:pPr>
      <w:r>
        <w:rPr>
          <w:highlight w:val="yellow"/>
        </w:rPr>
        <w:br/>
      </w:r>
      <w:r w:rsidR="006233B4" w:rsidRPr="001F33E1">
        <w:t>Addiction Gaps</w:t>
      </w:r>
      <w:bookmarkEnd w:id="192"/>
      <w:bookmarkEnd w:id="193"/>
      <w:r w:rsidR="006233B4" w:rsidRPr="001F33E1">
        <w:t xml:space="preserve"> </w:t>
      </w:r>
    </w:p>
    <w:tbl>
      <w:tblPr>
        <w:tblW w:w="103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5472"/>
      </w:tblGrid>
      <w:tr w:rsidR="006233B4" w:rsidRPr="00B93167" w14:paraId="1E80B468" w14:textId="77777777" w:rsidTr="006233B4">
        <w:trPr>
          <w:trHeight w:val="20"/>
        </w:trPr>
        <w:tc>
          <w:tcPr>
            <w:tcW w:w="4905" w:type="dxa"/>
            <w:tcBorders>
              <w:bottom w:val="single" w:sz="4" w:space="0" w:color="auto"/>
            </w:tcBorders>
            <w:shd w:val="clear" w:color="auto" w:fill="4BACC6"/>
            <w:vAlign w:val="center"/>
          </w:tcPr>
          <w:p w14:paraId="4A4A7A14" w14:textId="77777777" w:rsidR="006233B4" w:rsidRPr="00A925F7" w:rsidRDefault="006233B4" w:rsidP="003C1CB0">
            <w:pPr>
              <w:spacing w:before="40" w:after="40"/>
              <w:rPr>
                <w:rFonts w:ascii="Leelawadee" w:hAnsi="Leelawadee" w:cs="Leelawadee"/>
                <w:b/>
                <w:color w:val="FFFFFF" w:themeColor="background1"/>
                <w:szCs w:val="18"/>
              </w:rPr>
            </w:pPr>
            <w:r w:rsidRPr="00A925F7">
              <w:rPr>
                <w:rFonts w:ascii="Leelawadee" w:hAnsi="Leelawadee" w:cs="Leelawadee"/>
                <w:b/>
                <w:color w:val="FFFFFF" w:themeColor="background1"/>
                <w:szCs w:val="18"/>
              </w:rPr>
              <w:t xml:space="preserve">Gaps </w:t>
            </w:r>
          </w:p>
        </w:tc>
        <w:tc>
          <w:tcPr>
            <w:tcW w:w="5472" w:type="dxa"/>
            <w:tcBorders>
              <w:bottom w:val="single" w:sz="4" w:space="0" w:color="auto"/>
            </w:tcBorders>
            <w:shd w:val="clear" w:color="auto" w:fill="4BACC6"/>
            <w:vAlign w:val="center"/>
          </w:tcPr>
          <w:p w14:paraId="263A1D3F" w14:textId="77777777" w:rsidR="006233B4" w:rsidRPr="00A925F7" w:rsidRDefault="006233B4" w:rsidP="003C1CB0">
            <w:pPr>
              <w:spacing w:before="40" w:after="40"/>
              <w:rPr>
                <w:rFonts w:ascii="Leelawadee" w:hAnsi="Leelawadee" w:cs="Leelawadee"/>
                <w:b/>
                <w:color w:val="FFFFFF" w:themeColor="background1"/>
                <w:szCs w:val="18"/>
              </w:rPr>
            </w:pPr>
            <w:r w:rsidRPr="00A925F7">
              <w:rPr>
                <w:rFonts w:ascii="Leelawadee" w:hAnsi="Leelawadee" w:cs="Leelawadee"/>
                <w:b/>
                <w:color w:val="FFFFFF" w:themeColor="background1"/>
                <w:szCs w:val="18"/>
              </w:rPr>
              <w:t>Potential Strategies</w:t>
            </w:r>
          </w:p>
        </w:tc>
      </w:tr>
      <w:tr w:rsidR="006233B4" w:rsidRPr="00B93167" w14:paraId="6EBEC87F" w14:textId="77777777" w:rsidTr="006233B4">
        <w:trPr>
          <w:trHeight w:val="20"/>
        </w:trPr>
        <w:tc>
          <w:tcPr>
            <w:tcW w:w="4905" w:type="dxa"/>
            <w:tcBorders>
              <w:bottom w:val="single" w:sz="4" w:space="0" w:color="auto"/>
            </w:tcBorders>
            <w:shd w:val="clear" w:color="auto" w:fill="auto"/>
            <w:vAlign w:val="center"/>
          </w:tcPr>
          <w:p w14:paraId="6BCDB979" w14:textId="756595C7" w:rsidR="006233B4" w:rsidRPr="00A925F7" w:rsidRDefault="006233B4" w:rsidP="003C1CB0">
            <w:pPr>
              <w:spacing w:before="40" w:after="40"/>
              <w:rPr>
                <w:rFonts w:ascii="Leelawadee" w:hAnsi="Leelawadee" w:cs="Leelawadee"/>
                <w:szCs w:val="18"/>
              </w:rPr>
            </w:pPr>
            <w:r w:rsidRPr="00A925F7">
              <w:rPr>
                <w:rFonts w:ascii="Leelawadee" w:hAnsi="Leelawadee" w:cs="Leelawadee"/>
                <w:szCs w:val="18"/>
              </w:rPr>
              <w:t xml:space="preserve">1. </w:t>
            </w:r>
            <w:r w:rsidR="009F3906" w:rsidRPr="00A925F7">
              <w:rPr>
                <w:rFonts w:ascii="Leelawadee" w:hAnsi="Leelawadee" w:cs="Leelawadee"/>
                <w:szCs w:val="18"/>
              </w:rPr>
              <w:t>Education about alcohol and drug use</w:t>
            </w:r>
          </w:p>
        </w:tc>
        <w:tc>
          <w:tcPr>
            <w:tcW w:w="5472" w:type="dxa"/>
            <w:tcBorders>
              <w:bottom w:val="single" w:sz="4" w:space="0" w:color="auto"/>
            </w:tcBorders>
            <w:shd w:val="clear" w:color="auto" w:fill="auto"/>
            <w:vAlign w:val="center"/>
          </w:tcPr>
          <w:p w14:paraId="5FA6CB2D" w14:textId="77777777" w:rsidR="009F3906" w:rsidRPr="00A925F7" w:rsidRDefault="009F3906" w:rsidP="007C4A9A">
            <w:pPr>
              <w:numPr>
                <w:ilvl w:val="0"/>
                <w:numId w:val="21"/>
              </w:numPr>
              <w:spacing w:before="40" w:after="40"/>
              <w:ind w:left="360"/>
              <w:rPr>
                <w:rFonts w:ascii="Leelawadee" w:hAnsi="Leelawadee" w:cs="Leelawadee"/>
                <w:szCs w:val="18"/>
              </w:rPr>
            </w:pPr>
            <w:r w:rsidRPr="00A925F7">
              <w:rPr>
                <w:rFonts w:ascii="Leelawadee" w:hAnsi="Leelawadee" w:cs="Leelawadee"/>
                <w:szCs w:val="18"/>
              </w:rPr>
              <w:t>Increase awareness of existing services</w:t>
            </w:r>
          </w:p>
          <w:p w14:paraId="02038897" w14:textId="77777777" w:rsidR="006233B4" w:rsidRPr="00A925F7" w:rsidRDefault="009F3906" w:rsidP="007C4A9A">
            <w:pPr>
              <w:numPr>
                <w:ilvl w:val="0"/>
                <w:numId w:val="21"/>
              </w:numPr>
              <w:spacing w:before="40" w:after="40"/>
              <w:ind w:left="360"/>
              <w:rPr>
                <w:rFonts w:ascii="Leelawadee" w:hAnsi="Leelawadee" w:cs="Leelawadee"/>
                <w:szCs w:val="18"/>
              </w:rPr>
            </w:pPr>
            <w:r w:rsidRPr="00A925F7">
              <w:rPr>
                <w:rFonts w:ascii="Leelawadee" w:hAnsi="Leelawadee" w:cs="Leelawadee"/>
                <w:szCs w:val="18"/>
              </w:rPr>
              <w:t xml:space="preserve">Increase </w:t>
            </w:r>
            <w:r w:rsidR="00A925F7" w:rsidRPr="00A925F7">
              <w:rPr>
                <w:rFonts w:ascii="Leelawadee" w:hAnsi="Leelawadee" w:cs="Leelawadee"/>
                <w:szCs w:val="18"/>
              </w:rPr>
              <w:t>education through campaigns</w:t>
            </w:r>
            <w:r w:rsidR="006233B4" w:rsidRPr="00A925F7">
              <w:rPr>
                <w:rFonts w:ascii="Leelawadee" w:hAnsi="Leelawadee" w:cs="Leelawadee"/>
                <w:szCs w:val="18"/>
              </w:rPr>
              <w:t xml:space="preserve"> </w:t>
            </w:r>
          </w:p>
          <w:p w14:paraId="21951120" w14:textId="56CF8EB4" w:rsidR="00A925F7" w:rsidRPr="00A925F7" w:rsidRDefault="00A925F7" w:rsidP="007C4A9A">
            <w:pPr>
              <w:numPr>
                <w:ilvl w:val="0"/>
                <w:numId w:val="21"/>
              </w:numPr>
              <w:spacing w:before="40" w:after="40"/>
              <w:ind w:left="360"/>
              <w:rPr>
                <w:rFonts w:ascii="Leelawadee" w:hAnsi="Leelawadee" w:cs="Leelawadee"/>
                <w:szCs w:val="18"/>
              </w:rPr>
            </w:pPr>
            <w:r w:rsidRPr="00A925F7">
              <w:rPr>
                <w:rFonts w:ascii="Leelawadee" w:hAnsi="Leelawadee" w:cs="Leelawadee"/>
                <w:szCs w:val="18"/>
              </w:rPr>
              <w:t>Tobacco 21</w:t>
            </w:r>
          </w:p>
        </w:tc>
      </w:tr>
      <w:tr w:rsidR="006233B4" w:rsidRPr="00B93167" w14:paraId="7FE288A9" w14:textId="77777777" w:rsidTr="006233B4">
        <w:trPr>
          <w:trHeight w:val="20"/>
        </w:trPr>
        <w:tc>
          <w:tcPr>
            <w:tcW w:w="4905" w:type="dxa"/>
            <w:shd w:val="clear" w:color="auto" w:fill="auto"/>
            <w:vAlign w:val="center"/>
          </w:tcPr>
          <w:p w14:paraId="281EA21B" w14:textId="00415332" w:rsidR="006233B4" w:rsidRPr="00A925F7" w:rsidRDefault="006233B4" w:rsidP="003C1CB0">
            <w:pPr>
              <w:spacing w:before="40" w:after="40"/>
              <w:rPr>
                <w:rFonts w:ascii="Leelawadee" w:hAnsi="Leelawadee" w:cs="Leelawadee"/>
                <w:szCs w:val="18"/>
              </w:rPr>
            </w:pPr>
            <w:r w:rsidRPr="00A925F7">
              <w:rPr>
                <w:rFonts w:ascii="Leelawadee" w:hAnsi="Leelawadee" w:cs="Leelawadee"/>
                <w:szCs w:val="18"/>
              </w:rPr>
              <w:t xml:space="preserve">2. </w:t>
            </w:r>
            <w:r w:rsidR="00A925F7" w:rsidRPr="00A925F7">
              <w:rPr>
                <w:rFonts w:ascii="Leelawadee" w:hAnsi="Leelawadee" w:cs="Leelawadee"/>
                <w:szCs w:val="18"/>
              </w:rPr>
              <w:t>Screening for drug and alcohol use</w:t>
            </w:r>
          </w:p>
        </w:tc>
        <w:tc>
          <w:tcPr>
            <w:tcW w:w="5472" w:type="dxa"/>
            <w:shd w:val="clear" w:color="auto" w:fill="auto"/>
            <w:vAlign w:val="center"/>
          </w:tcPr>
          <w:p w14:paraId="69C684D3" w14:textId="36E08D97" w:rsidR="006233B4" w:rsidRPr="00A925F7" w:rsidRDefault="00A925F7" w:rsidP="007C4A9A">
            <w:pPr>
              <w:numPr>
                <w:ilvl w:val="0"/>
                <w:numId w:val="21"/>
              </w:numPr>
              <w:spacing w:before="40" w:after="40"/>
              <w:ind w:left="360"/>
              <w:rPr>
                <w:rFonts w:ascii="Leelawadee" w:hAnsi="Leelawadee" w:cs="Leelawadee"/>
                <w:szCs w:val="18"/>
              </w:rPr>
            </w:pPr>
            <w:r w:rsidRPr="00A925F7">
              <w:rPr>
                <w:rFonts w:ascii="Leelawadee" w:hAnsi="Leelawadee" w:cs="Leelawadee"/>
                <w:szCs w:val="18"/>
              </w:rPr>
              <w:t xml:space="preserve">Implement </w:t>
            </w:r>
            <w:r w:rsidR="004F4715" w:rsidRPr="004F4715">
              <w:rPr>
                <w:rFonts w:ascii="Leelawadee" w:hAnsi="Leelawadee" w:cs="Leelawadee"/>
                <w:szCs w:val="18"/>
              </w:rPr>
              <w:t>Screening, Brief Intervention, and Referral to Treatment (SBIRT)</w:t>
            </w:r>
            <w:r w:rsidRPr="00A925F7">
              <w:rPr>
                <w:rFonts w:ascii="Leelawadee" w:hAnsi="Leelawadee" w:cs="Leelawadee"/>
                <w:szCs w:val="18"/>
              </w:rPr>
              <w:t xml:space="preserve"> in health care facilit</w:t>
            </w:r>
            <w:r w:rsidR="000F070D">
              <w:rPr>
                <w:rFonts w:ascii="Leelawadee" w:hAnsi="Leelawadee" w:cs="Leelawadee"/>
                <w:szCs w:val="18"/>
              </w:rPr>
              <w:t>i</w:t>
            </w:r>
            <w:r w:rsidRPr="00A925F7">
              <w:rPr>
                <w:rFonts w:ascii="Leelawadee" w:hAnsi="Leelawadee" w:cs="Leelawadee"/>
                <w:szCs w:val="18"/>
              </w:rPr>
              <w:t xml:space="preserve">es </w:t>
            </w:r>
            <w:r w:rsidR="006233B4" w:rsidRPr="00A925F7">
              <w:rPr>
                <w:rFonts w:ascii="Leelawadee" w:hAnsi="Leelawadee" w:cs="Leelawadee"/>
                <w:szCs w:val="18"/>
              </w:rPr>
              <w:t xml:space="preserve"> </w:t>
            </w:r>
          </w:p>
        </w:tc>
      </w:tr>
      <w:tr w:rsidR="006233B4" w:rsidRPr="00B93167" w14:paraId="3A47E95D" w14:textId="77777777" w:rsidTr="006233B4">
        <w:trPr>
          <w:trHeight w:val="20"/>
        </w:trPr>
        <w:tc>
          <w:tcPr>
            <w:tcW w:w="4905" w:type="dxa"/>
            <w:shd w:val="clear" w:color="auto" w:fill="auto"/>
            <w:vAlign w:val="center"/>
          </w:tcPr>
          <w:p w14:paraId="30A1BED2" w14:textId="4552D14B" w:rsidR="006233B4" w:rsidRPr="00A925F7" w:rsidRDefault="006233B4" w:rsidP="003C1CB0">
            <w:pPr>
              <w:spacing w:before="40" w:after="40"/>
              <w:rPr>
                <w:rFonts w:ascii="Leelawadee" w:hAnsi="Leelawadee" w:cs="Leelawadee"/>
                <w:szCs w:val="18"/>
              </w:rPr>
            </w:pPr>
            <w:r w:rsidRPr="00A925F7">
              <w:rPr>
                <w:rFonts w:ascii="Leelawadee" w:hAnsi="Leelawadee" w:cs="Leelawadee"/>
                <w:szCs w:val="18"/>
              </w:rPr>
              <w:t xml:space="preserve">3. </w:t>
            </w:r>
            <w:r w:rsidR="00A925F7" w:rsidRPr="00A925F7">
              <w:rPr>
                <w:rFonts w:ascii="Leelawadee" w:hAnsi="Leelawadee" w:cs="Leelawadee"/>
                <w:szCs w:val="18"/>
              </w:rPr>
              <w:t>Smoking in public places</w:t>
            </w:r>
          </w:p>
        </w:tc>
        <w:tc>
          <w:tcPr>
            <w:tcW w:w="5472" w:type="dxa"/>
            <w:shd w:val="clear" w:color="auto" w:fill="auto"/>
            <w:vAlign w:val="center"/>
          </w:tcPr>
          <w:p w14:paraId="2215D2E2" w14:textId="2F362932" w:rsidR="006233B4" w:rsidRPr="00A925F7" w:rsidRDefault="00A925F7" w:rsidP="001F33E1">
            <w:pPr>
              <w:numPr>
                <w:ilvl w:val="0"/>
                <w:numId w:val="21"/>
              </w:numPr>
              <w:spacing w:before="40" w:after="40"/>
              <w:ind w:left="360"/>
              <w:rPr>
                <w:rFonts w:ascii="Leelawadee" w:hAnsi="Leelawadee" w:cs="Leelawadee"/>
                <w:szCs w:val="18"/>
              </w:rPr>
            </w:pPr>
            <w:r w:rsidRPr="00A925F7">
              <w:rPr>
                <w:rFonts w:ascii="Leelawadee" w:hAnsi="Leelawadee" w:cs="Leelawadee"/>
                <w:szCs w:val="18"/>
              </w:rPr>
              <w:t>Smoke-free polices</w:t>
            </w:r>
            <w:r w:rsidR="006233B4" w:rsidRPr="00A925F7">
              <w:rPr>
                <w:rFonts w:ascii="Leelawadee" w:hAnsi="Leelawadee" w:cs="Leelawadee"/>
                <w:szCs w:val="18"/>
              </w:rPr>
              <w:t xml:space="preserve"> </w:t>
            </w:r>
          </w:p>
        </w:tc>
      </w:tr>
    </w:tbl>
    <w:p w14:paraId="1BB67C41" w14:textId="77777777" w:rsidR="00A925F7" w:rsidRDefault="00A925F7" w:rsidP="006233B4">
      <w:pPr>
        <w:pStyle w:val="Heading2"/>
        <w:spacing w:before="0"/>
      </w:pPr>
      <w:bookmarkStart w:id="194" w:name="_Toc530486922"/>
      <w:bookmarkStart w:id="195" w:name="_Toc5870180"/>
    </w:p>
    <w:p w14:paraId="46E4CC1F" w14:textId="77777777" w:rsidR="00A925F7" w:rsidRDefault="00A925F7" w:rsidP="006233B4">
      <w:pPr>
        <w:pStyle w:val="Heading2"/>
        <w:spacing w:before="0"/>
      </w:pPr>
    </w:p>
    <w:p w14:paraId="52E1D678" w14:textId="77777777" w:rsidR="00A925F7" w:rsidRDefault="00A925F7" w:rsidP="006233B4">
      <w:pPr>
        <w:pStyle w:val="Heading2"/>
        <w:spacing w:before="0"/>
      </w:pPr>
    </w:p>
    <w:p w14:paraId="012F7BA6" w14:textId="77777777" w:rsidR="00A925F7" w:rsidRDefault="00A925F7" w:rsidP="006233B4">
      <w:pPr>
        <w:pStyle w:val="Heading2"/>
        <w:spacing w:before="0"/>
      </w:pPr>
    </w:p>
    <w:p w14:paraId="0BEE2082" w14:textId="3CED930F" w:rsidR="006233B4" w:rsidRPr="001F33E1" w:rsidRDefault="006233B4" w:rsidP="006233B4">
      <w:pPr>
        <w:pStyle w:val="Heading2"/>
        <w:spacing w:before="0"/>
      </w:pPr>
      <w:r w:rsidRPr="001F33E1">
        <w:t>Chronic Disease Gaps</w:t>
      </w:r>
      <w:bookmarkEnd w:id="194"/>
      <w:bookmarkEnd w:id="195"/>
      <w:r w:rsidRPr="001F33E1">
        <w:t xml:space="preserve"> </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5445"/>
      </w:tblGrid>
      <w:tr w:rsidR="006233B4" w:rsidRPr="00B93167" w14:paraId="670D42CD" w14:textId="77777777" w:rsidTr="006233B4">
        <w:trPr>
          <w:trHeight w:val="20"/>
        </w:trPr>
        <w:tc>
          <w:tcPr>
            <w:tcW w:w="4905" w:type="dxa"/>
            <w:shd w:val="clear" w:color="auto" w:fill="4BACC6"/>
            <w:vAlign w:val="center"/>
          </w:tcPr>
          <w:p w14:paraId="2F076830" w14:textId="257C502E" w:rsidR="006233B4" w:rsidRPr="001F33E1" w:rsidRDefault="006233B4" w:rsidP="006233B4">
            <w:pPr>
              <w:spacing w:before="40" w:after="40"/>
              <w:rPr>
                <w:rFonts w:ascii="Leelawadee" w:hAnsi="Leelawadee" w:cs="Leelawadee"/>
                <w:szCs w:val="18"/>
              </w:rPr>
            </w:pPr>
            <w:r w:rsidRPr="001F33E1">
              <w:rPr>
                <w:rFonts w:ascii="Leelawadee" w:hAnsi="Leelawadee" w:cs="Leelawadee"/>
                <w:b/>
                <w:color w:val="FFFFFF" w:themeColor="background1"/>
                <w:szCs w:val="18"/>
              </w:rPr>
              <w:t xml:space="preserve">Gaps </w:t>
            </w:r>
          </w:p>
        </w:tc>
        <w:tc>
          <w:tcPr>
            <w:tcW w:w="5445" w:type="dxa"/>
            <w:shd w:val="clear" w:color="auto" w:fill="4BACC6"/>
            <w:vAlign w:val="center"/>
          </w:tcPr>
          <w:p w14:paraId="4A34CF9B" w14:textId="5AF288F0" w:rsidR="006233B4" w:rsidRPr="001F33E1" w:rsidRDefault="006233B4" w:rsidP="006233B4">
            <w:pPr>
              <w:spacing w:before="40" w:after="40"/>
              <w:rPr>
                <w:rFonts w:ascii="Leelawadee" w:hAnsi="Leelawadee" w:cs="Leelawadee"/>
                <w:szCs w:val="18"/>
              </w:rPr>
            </w:pPr>
            <w:r w:rsidRPr="001F33E1">
              <w:rPr>
                <w:rFonts w:ascii="Leelawadee" w:hAnsi="Leelawadee" w:cs="Leelawadee"/>
                <w:b/>
                <w:color w:val="FFFFFF" w:themeColor="background1"/>
                <w:szCs w:val="18"/>
              </w:rPr>
              <w:t>Potential Strategies</w:t>
            </w:r>
          </w:p>
        </w:tc>
      </w:tr>
      <w:tr w:rsidR="006233B4" w:rsidRPr="00B93167" w14:paraId="3D1CCA67" w14:textId="77777777" w:rsidTr="006233B4">
        <w:trPr>
          <w:trHeight w:val="20"/>
        </w:trPr>
        <w:tc>
          <w:tcPr>
            <w:tcW w:w="4905" w:type="dxa"/>
            <w:shd w:val="clear" w:color="auto" w:fill="auto"/>
            <w:vAlign w:val="center"/>
          </w:tcPr>
          <w:p w14:paraId="152FB6EB" w14:textId="27AA2674" w:rsidR="006233B4" w:rsidRPr="00D639BE" w:rsidRDefault="006233B4" w:rsidP="003C1CB0">
            <w:pPr>
              <w:spacing w:before="40" w:after="40"/>
              <w:rPr>
                <w:rFonts w:ascii="Leelawadee" w:hAnsi="Leelawadee" w:cs="Leelawadee"/>
                <w:b/>
                <w:color w:val="FFFFFF" w:themeColor="background1"/>
                <w:szCs w:val="18"/>
              </w:rPr>
            </w:pPr>
            <w:r w:rsidRPr="00D639BE">
              <w:rPr>
                <w:rFonts w:ascii="Leelawadee" w:hAnsi="Leelawadee" w:cs="Leelawadee"/>
                <w:szCs w:val="18"/>
              </w:rPr>
              <w:t xml:space="preserve">1. </w:t>
            </w:r>
            <w:r w:rsidR="00D639BE" w:rsidRPr="00D639BE">
              <w:rPr>
                <w:rFonts w:ascii="Leelawadee" w:hAnsi="Leelawadee" w:cs="Leelawadee"/>
                <w:szCs w:val="18"/>
              </w:rPr>
              <w:t>Awareness and education</w:t>
            </w:r>
          </w:p>
        </w:tc>
        <w:tc>
          <w:tcPr>
            <w:tcW w:w="5445" w:type="dxa"/>
            <w:shd w:val="clear" w:color="auto" w:fill="auto"/>
            <w:vAlign w:val="center"/>
          </w:tcPr>
          <w:p w14:paraId="61402A5F" w14:textId="5EC6AE32" w:rsidR="006233B4" w:rsidRPr="003156B4" w:rsidRDefault="00D639BE" w:rsidP="00D639BE">
            <w:pPr>
              <w:pStyle w:val="ListParagraph"/>
              <w:numPr>
                <w:ilvl w:val="0"/>
                <w:numId w:val="53"/>
              </w:numPr>
              <w:spacing w:before="40" w:after="40"/>
              <w:ind w:left="383" w:hanging="383"/>
              <w:rPr>
                <w:rFonts w:ascii="Leelawadee" w:hAnsi="Leelawadee" w:cs="Leelawadee"/>
                <w:b/>
                <w:color w:val="000000" w:themeColor="text1"/>
                <w:szCs w:val="18"/>
              </w:rPr>
            </w:pPr>
            <w:r w:rsidRPr="003156B4">
              <w:rPr>
                <w:rFonts w:ascii="Leelawadee" w:hAnsi="Leelawadee" w:cs="Leelawadee"/>
                <w:color w:val="000000" w:themeColor="text1"/>
                <w:szCs w:val="18"/>
              </w:rPr>
              <w:t xml:space="preserve">Increase awareness of existing </w:t>
            </w:r>
            <w:r w:rsidR="000F070D" w:rsidRPr="003156B4">
              <w:rPr>
                <w:rFonts w:ascii="Leelawadee" w:hAnsi="Leelawadee" w:cs="Leelawadee"/>
                <w:color w:val="000000" w:themeColor="text1"/>
                <w:szCs w:val="18"/>
              </w:rPr>
              <w:t xml:space="preserve">educational </w:t>
            </w:r>
            <w:r w:rsidRPr="003156B4">
              <w:rPr>
                <w:rFonts w:ascii="Leelawadee" w:hAnsi="Leelawadee" w:cs="Leelawadee"/>
                <w:color w:val="000000" w:themeColor="text1"/>
                <w:szCs w:val="18"/>
              </w:rPr>
              <w:t>opportunities using a campaign</w:t>
            </w:r>
          </w:p>
          <w:p w14:paraId="628901F4" w14:textId="5AFAF9FD" w:rsidR="00D639BE" w:rsidRPr="003156B4" w:rsidRDefault="00D639BE" w:rsidP="00D639BE">
            <w:pPr>
              <w:pStyle w:val="ListParagraph"/>
              <w:numPr>
                <w:ilvl w:val="0"/>
                <w:numId w:val="53"/>
              </w:numPr>
              <w:spacing w:before="40" w:after="40"/>
              <w:ind w:left="383" w:hanging="383"/>
              <w:rPr>
                <w:rFonts w:ascii="Leelawadee" w:hAnsi="Leelawadee" w:cs="Leelawadee"/>
                <w:color w:val="000000" w:themeColor="text1"/>
                <w:szCs w:val="18"/>
              </w:rPr>
            </w:pPr>
            <w:r w:rsidRPr="003156B4">
              <w:rPr>
                <w:rFonts w:ascii="Leelawadee" w:hAnsi="Leelawadee" w:cs="Leelawadee"/>
                <w:color w:val="000000" w:themeColor="text1"/>
                <w:szCs w:val="18"/>
              </w:rPr>
              <w:t>Continue the Tusky the Terrier Campaign</w:t>
            </w:r>
          </w:p>
        </w:tc>
      </w:tr>
      <w:tr w:rsidR="006233B4" w:rsidRPr="00B93167" w14:paraId="329670E9" w14:textId="77777777" w:rsidTr="006233B4">
        <w:trPr>
          <w:trHeight w:val="20"/>
        </w:trPr>
        <w:tc>
          <w:tcPr>
            <w:tcW w:w="4905" w:type="dxa"/>
            <w:shd w:val="clear" w:color="auto" w:fill="auto"/>
            <w:vAlign w:val="center"/>
          </w:tcPr>
          <w:p w14:paraId="148DA651" w14:textId="16465A09" w:rsidR="006233B4" w:rsidRPr="00383D99" w:rsidRDefault="006233B4" w:rsidP="003C1CB0">
            <w:pPr>
              <w:spacing w:before="40" w:after="40"/>
              <w:rPr>
                <w:rFonts w:ascii="Leelawadee" w:hAnsi="Leelawadee" w:cs="Leelawadee"/>
                <w:b/>
                <w:color w:val="FFFFFF" w:themeColor="background1"/>
                <w:szCs w:val="18"/>
              </w:rPr>
            </w:pPr>
            <w:r w:rsidRPr="00383D99">
              <w:rPr>
                <w:rFonts w:ascii="Leelawadee" w:hAnsi="Leelawadee" w:cs="Leelawadee"/>
                <w:szCs w:val="18"/>
              </w:rPr>
              <w:t xml:space="preserve">2. </w:t>
            </w:r>
            <w:r w:rsidR="00D639BE" w:rsidRPr="00383D99">
              <w:rPr>
                <w:rFonts w:ascii="Leelawadee" w:hAnsi="Leelawadee" w:cs="Leelawadee"/>
                <w:szCs w:val="18"/>
              </w:rPr>
              <w:t>Access to care</w:t>
            </w:r>
            <w:r w:rsidRPr="00383D99">
              <w:rPr>
                <w:rFonts w:ascii="Leelawadee" w:hAnsi="Leelawadee" w:cs="Leelawadee"/>
                <w:szCs w:val="18"/>
              </w:rPr>
              <w:t xml:space="preserve"> </w:t>
            </w:r>
          </w:p>
        </w:tc>
        <w:tc>
          <w:tcPr>
            <w:tcW w:w="5445" w:type="dxa"/>
            <w:shd w:val="clear" w:color="auto" w:fill="auto"/>
            <w:vAlign w:val="center"/>
          </w:tcPr>
          <w:p w14:paraId="19321D30" w14:textId="3B8A7F72" w:rsidR="006233B4" w:rsidRPr="004F4715" w:rsidRDefault="00D639BE" w:rsidP="00D639BE">
            <w:pPr>
              <w:pStyle w:val="ListParagraph"/>
              <w:numPr>
                <w:ilvl w:val="0"/>
                <w:numId w:val="53"/>
              </w:numPr>
              <w:spacing w:before="40" w:after="40"/>
              <w:ind w:left="383" w:hanging="383"/>
              <w:rPr>
                <w:rFonts w:ascii="Leelawadee" w:hAnsi="Leelawadee" w:cs="Leelawadee"/>
                <w:b/>
                <w:color w:val="000000" w:themeColor="text1"/>
                <w:szCs w:val="18"/>
              </w:rPr>
            </w:pPr>
            <w:r w:rsidRPr="004F4715">
              <w:rPr>
                <w:rFonts w:ascii="Leelawadee" w:hAnsi="Leelawadee" w:cs="Leelawadee"/>
                <w:color w:val="000000" w:themeColor="text1"/>
                <w:szCs w:val="18"/>
              </w:rPr>
              <w:t>Increase access to care by continuing the Pathways</w:t>
            </w:r>
            <w:r w:rsidR="000F070D" w:rsidRPr="004F4715">
              <w:rPr>
                <w:rFonts w:ascii="Leelawadee" w:hAnsi="Leelawadee" w:cs="Leelawadee"/>
                <w:color w:val="000000" w:themeColor="text1"/>
                <w:szCs w:val="18"/>
              </w:rPr>
              <w:t xml:space="preserve"> Community HUB</w:t>
            </w:r>
            <w:r w:rsidRPr="004F4715">
              <w:rPr>
                <w:rFonts w:ascii="Leelawadee" w:hAnsi="Leelawadee" w:cs="Leelawadee"/>
                <w:color w:val="000000" w:themeColor="text1"/>
                <w:szCs w:val="18"/>
              </w:rPr>
              <w:t xml:space="preserve"> model and expand</w:t>
            </w:r>
            <w:r w:rsidR="000F070D" w:rsidRPr="004F4715">
              <w:rPr>
                <w:rFonts w:ascii="Leelawadee" w:hAnsi="Leelawadee" w:cs="Leelawadee"/>
                <w:color w:val="000000" w:themeColor="text1"/>
                <w:szCs w:val="18"/>
              </w:rPr>
              <w:t>ing</w:t>
            </w:r>
            <w:r w:rsidRPr="004F4715">
              <w:rPr>
                <w:rFonts w:ascii="Leelawadee" w:hAnsi="Leelawadee" w:cs="Leelawadee"/>
                <w:color w:val="000000" w:themeColor="text1"/>
                <w:szCs w:val="18"/>
              </w:rPr>
              <w:t xml:space="preserve"> the services </w:t>
            </w:r>
          </w:p>
        </w:tc>
      </w:tr>
      <w:tr w:rsidR="006233B4" w:rsidRPr="00B93167" w14:paraId="6CC6B947" w14:textId="77777777" w:rsidTr="006233B4">
        <w:trPr>
          <w:trHeight w:val="20"/>
        </w:trPr>
        <w:tc>
          <w:tcPr>
            <w:tcW w:w="4905" w:type="dxa"/>
            <w:shd w:val="clear" w:color="auto" w:fill="auto"/>
            <w:vAlign w:val="center"/>
          </w:tcPr>
          <w:p w14:paraId="50767682" w14:textId="06FB1F14" w:rsidR="006233B4" w:rsidRPr="00383D99" w:rsidRDefault="006233B4" w:rsidP="003C1CB0">
            <w:pPr>
              <w:spacing w:before="40" w:after="40"/>
              <w:rPr>
                <w:rFonts w:ascii="Leelawadee" w:hAnsi="Leelawadee" w:cs="Leelawadee"/>
                <w:b/>
                <w:color w:val="FFFFFF" w:themeColor="background1"/>
                <w:szCs w:val="18"/>
              </w:rPr>
            </w:pPr>
            <w:r w:rsidRPr="00383D99">
              <w:rPr>
                <w:rFonts w:ascii="Leelawadee" w:hAnsi="Leelawadee" w:cs="Leelawadee"/>
                <w:szCs w:val="18"/>
              </w:rPr>
              <w:t xml:space="preserve">3. </w:t>
            </w:r>
            <w:r w:rsidR="00D639BE" w:rsidRPr="00383D99">
              <w:rPr>
                <w:rFonts w:ascii="Leelawadee" w:hAnsi="Leelawadee" w:cs="Leelawadee"/>
                <w:szCs w:val="18"/>
              </w:rPr>
              <w:t>Food insecurity</w:t>
            </w:r>
            <w:r w:rsidRPr="00383D99">
              <w:rPr>
                <w:rFonts w:ascii="Leelawadee" w:hAnsi="Leelawadee" w:cs="Leelawadee"/>
                <w:szCs w:val="18"/>
              </w:rPr>
              <w:t xml:space="preserve"> </w:t>
            </w:r>
          </w:p>
        </w:tc>
        <w:tc>
          <w:tcPr>
            <w:tcW w:w="5445" w:type="dxa"/>
            <w:shd w:val="clear" w:color="auto" w:fill="auto"/>
            <w:vAlign w:val="center"/>
          </w:tcPr>
          <w:p w14:paraId="30560DAF" w14:textId="14DEA9CC" w:rsidR="006233B4" w:rsidRPr="004F4715" w:rsidRDefault="004F4715" w:rsidP="00D639BE">
            <w:pPr>
              <w:pStyle w:val="ListParagraph"/>
              <w:numPr>
                <w:ilvl w:val="0"/>
                <w:numId w:val="53"/>
              </w:numPr>
              <w:spacing w:before="40" w:after="40"/>
              <w:ind w:left="383" w:hanging="383"/>
              <w:rPr>
                <w:rFonts w:ascii="Leelawadee" w:hAnsi="Leelawadee" w:cs="Leelawadee"/>
                <w:color w:val="000000" w:themeColor="text1"/>
                <w:szCs w:val="18"/>
              </w:rPr>
            </w:pPr>
            <w:r w:rsidRPr="004F4715">
              <w:rPr>
                <w:rFonts w:ascii="Leelawadee" w:hAnsi="Leelawadee" w:cs="Leelawadee"/>
                <w:color w:val="000000" w:themeColor="text1"/>
                <w:szCs w:val="18"/>
              </w:rPr>
              <w:t>Support resources for feeding and take-home feeding programs</w:t>
            </w:r>
          </w:p>
          <w:p w14:paraId="6BAD2739" w14:textId="6A3048C8" w:rsidR="00D639BE" w:rsidRPr="004F4715" w:rsidRDefault="004F4715" w:rsidP="00D639BE">
            <w:pPr>
              <w:pStyle w:val="ListParagraph"/>
              <w:numPr>
                <w:ilvl w:val="0"/>
                <w:numId w:val="53"/>
              </w:numPr>
              <w:spacing w:before="40" w:after="40"/>
              <w:ind w:left="383" w:hanging="383"/>
              <w:rPr>
                <w:rFonts w:ascii="Leelawadee" w:hAnsi="Leelawadee" w:cs="Leelawadee"/>
                <w:color w:val="000000" w:themeColor="text1"/>
                <w:szCs w:val="18"/>
              </w:rPr>
            </w:pPr>
            <w:r w:rsidRPr="004F4715">
              <w:rPr>
                <w:rFonts w:ascii="Leelawadee" w:hAnsi="Leelawadee" w:cs="Leelawadee"/>
                <w:color w:val="000000" w:themeColor="text1"/>
                <w:szCs w:val="18"/>
              </w:rPr>
              <w:t>Develop resources for future growth of food insecurity screenings</w:t>
            </w:r>
          </w:p>
        </w:tc>
      </w:tr>
      <w:tr w:rsidR="00D639BE" w:rsidRPr="00B93167" w14:paraId="4571F2AE" w14:textId="77777777" w:rsidTr="006233B4">
        <w:trPr>
          <w:trHeight w:val="20"/>
        </w:trPr>
        <w:tc>
          <w:tcPr>
            <w:tcW w:w="4905" w:type="dxa"/>
            <w:shd w:val="clear" w:color="auto" w:fill="auto"/>
            <w:vAlign w:val="center"/>
          </w:tcPr>
          <w:p w14:paraId="2F0094BA" w14:textId="1C6F7A43" w:rsidR="00D639BE" w:rsidRPr="00383D99" w:rsidRDefault="00D639BE" w:rsidP="003C1CB0">
            <w:pPr>
              <w:spacing w:before="40" w:after="40"/>
              <w:rPr>
                <w:rFonts w:ascii="Leelawadee" w:hAnsi="Leelawadee" w:cs="Leelawadee"/>
                <w:szCs w:val="18"/>
              </w:rPr>
            </w:pPr>
            <w:r w:rsidRPr="00383D99">
              <w:rPr>
                <w:rFonts w:ascii="Leelawadee" w:hAnsi="Leelawadee" w:cs="Leelawadee"/>
                <w:szCs w:val="18"/>
              </w:rPr>
              <w:t xml:space="preserve">4. Physical activity </w:t>
            </w:r>
            <w:r w:rsidR="00E640F2" w:rsidRPr="00383D99">
              <w:rPr>
                <w:rFonts w:ascii="Leelawadee" w:hAnsi="Leelawadee" w:cs="Leelawadee"/>
                <w:szCs w:val="18"/>
              </w:rPr>
              <w:t>opportunities</w:t>
            </w:r>
          </w:p>
        </w:tc>
        <w:tc>
          <w:tcPr>
            <w:tcW w:w="5445" w:type="dxa"/>
            <w:shd w:val="clear" w:color="auto" w:fill="auto"/>
            <w:vAlign w:val="center"/>
          </w:tcPr>
          <w:p w14:paraId="4877F6EC" w14:textId="4BBBE74D" w:rsidR="00D639BE" w:rsidRPr="004F4715" w:rsidRDefault="00D639BE" w:rsidP="00D639BE">
            <w:pPr>
              <w:pStyle w:val="ListParagraph"/>
              <w:numPr>
                <w:ilvl w:val="0"/>
                <w:numId w:val="53"/>
              </w:numPr>
              <w:spacing w:before="40" w:after="40"/>
              <w:ind w:left="383" w:hanging="383"/>
              <w:rPr>
                <w:rFonts w:ascii="Leelawadee" w:hAnsi="Leelawadee" w:cs="Leelawadee"/>
                <w:color w:val="000000" w:themeColor="text1"/>
                <w:szCs w:val="18"/>
              </w:rPr>
            </w:pPr>
            <w:r w:rsidRPr="004F4715">
              <w:rPr>
                <w:rFonts w:ascii="Leelawadee" w:hAnsi="Leelawadee" w:cs="Leelawadee"/>
                <w:color w:val="000000" w:themeColor="text1"/>
                <w:szCs w:val="18"/>
              </w:rPr>
              <w:t>Shared joint agreements</w:t>
            </w:r>
            <w:r w:rsidR="000F070D" w:rsidRPr="004F4715">
              <w:rPr>
                <w:rFonts w:ascii="Leelawadee" w:hAnsi="Leelawadee" w:cs="Leelawadee"/>
                <w:color w:val="000000" w:themeColor="text1"/>
                <w:szCs w:val="18"/>
              </w:rPr>
              <w:t xml:space="preserve"> with collaborating agencies</w:t>
            </w:r>
          </w:p>
          <w:p w14:paraId="2022F44E" w14:textId="77777777" w:rsidR="00D639BE" w:rsidRPr="004F4715" w:rsidRDefault="00D639BE" w:rsidP="00D639BE">
            <w:pPr>
              <w:pStyle w:val="ListParagraph"/>
              <w:numPr>
                <w:ilvl w:val="0"/>
                <w:numId w:val="53"/>
              </w:numPr>
              <w:spacing w:before="40" w:after="40"/>
              <w:ind w:left="383" w:hanging="383"/>
              <w:rPr>
                <w:rFonts w:ascii="Leelawadee" w:hAnsi="Leelawadee" w:cs="Leelawadee"/>
                <w:color w:val="000000" w:themeColor="text1"/>
                <w:szCs w:val="18"/>
              </w:rPr>
            </w:pPr>
            <w:r w:rsidRPr="004F4715">
              <w:rPr>
                <w:rFonts w:ascii="Leelawadee" w:hAnsi="Leelawadee" w:cs="Leelawadee"/>
                <w:color w:val="000000" w:themeColor="text1"/>
                <w:szCs w:val="18"/>
              </w:rPr>
              <w:t>Build upon the trail system</w:t>
            </w:r>
          </w:p>
          <w:p w14:paraId="44567FCF" w14:textId="181C9532" w:rsidR="00D639BE" w:rsidRPr="004F4715" w:rsidRDefault="00D639BE" w:rsidP="00D639BE">
            <w:pPr>
              <w:pStyle w:val="ListParagraph"/>
              <w:numPr>
                <w:ilvl w:val="0"/>
                <w:numId w:val="53"/>
              </w:numPr>
              <w:spacing w:before="40" w:after="40"/>
              <w:ind w:left="383" w:hanging="383"/>
              <w:rPr>
                <w:rFonts w:ascii="Leelawadee" w:hAnsi="Leelawadee" w:cs="Leelawadee"/>
                <w:color w:val="000000" w:themeColor="text1"/>
                <w:szCs w:val="18"/>
              </w:rPr>
            </w:pPr>
            <w:r w:rsidRPr="004F4715">
              <w:rPr>
                <w:rFonts w:ascii="Leelawadee" w:hAnsi="Leelawadee" w:cs="Leelawadee"/>
                <w:color w:val="000000" w:themeColor="text1"/>
                <w:szCs w:val="18"/>
              </w:rPr>
              <w:t xml:space="preserve">Increase green space for residents </w:t>
            </w:r>
          </w:p>
        </w:tc>
      </w:tr>
    </w:tbl>
    <w:p w14:paraId="15787C6F" w14:textId="77777777" w:rsidR="006233B4" w:rsidRPr="00B93167" w:rsidRDefault="006233B4" w:rsidP="006233B4">
      <w:pPr>
        <w:rPr>
          <w:highlight w:val="yellow"/>
        </w:rPr>
      </w:pPr>
    </w:p>
    <w:p w14:paraId="0533C989" w14:textId="77777777" w:rsidR="0078580C" w:rsidRPr="00B93167" w:rsidRDefault="0078580C" w:rsidP="0078580C">
      <w:pPr>
        <w:rPr>
          <w:highlight w:val="yellow"/>
        </w:rPr>
      </w:pPr>
    </w:p>
    <w:p w14:paraId="51D3104D" w14:textId="292544D2" w:rsidR="003603BB" w:rsidRPr="00B93167" w:rsidRDefault="003603BB" w:rsidP="000E13E2">
      <w:pPr>
        <w:pStyle w:val="Style2"/>
        <w:jc w:val="left"/>
        <w:rPr>
          <w:highlight w:val="yellow"/>
        </w:rPr>
      </w:pPr>
    </w:p>
    <w:p w14:paraId="15CE06E1" w14:textId="1BEAB05F" w:rsidR="003603BB" w:rsidRPr="00B93167" w:rsidRDefault="003603BB" w:rsidP="000E13E2">
      <w:pPr>
        <w:pStyle w:val="Style2"/>
        <w:jc w:val="left"/>
        <w:rPr>
          <w:highlight w:val="yellow"/>
        </w:rPr>
      </w:pPr>
    </w:p>
    <w:p w14:paraId="157CDCB2" w14:textId="722B4445" w:rsidR="003603BB" w:rsidRPr="00B93167" w:rsidRDefault="003603BB" w:rsidP="000E13E2">
      <w:pPr>
        <w:pStyle w:val="Style2"/>
        <w:jc w:val="left"/>
        <w:rPr>
          <w:highlight w:val="yellow"/>
        </w:rPr>
      </w:pPr>
    </w:p>
    <w:p w14:paraId="00E70055" w14:textId="2DAFBAAE" w:rsidR="003603BB" w:rsidRPr="00B93167" w:rsidRDefault="003603BB" w:rsidP="000E13E2">
      <w:pPr>
        <w:pStyle w:val="Style2"/>
        <w:jc w:val="left"/>
        <w:rPr>
          <w:highlight w:val="yellow"/>
        </w:rPr>
      </w:pPr>
    </w:p>
    <w:p w14:paraId="49997010" w14:textId="7187364C" w:rsidR="006233B4" w:rsidRPr="00B93167" w:rsidRDefault="006233B4" w:rsidP="000E13E2">
      <w:pPr>
        <w:pStyle w:val="Style2"/>
        <w:jc w:val="left"/>
        <w:rPr>
          <w:highlight w:val="yellow"/>
        </w:rPr>
      </w:pPr>
    </w:p>
    <w:p w14:paraId="6B3B0182" w14:textId="51B5DAD3" w:rsidR="006233B4" w:rsidRPr="00B93167" w:rsidRDefault="006233B4" w:rsidP="000E13E2">
      <w:pPr>
        <w:pStyle w:val="Style2"/>
        <w:jc w:val="left"/>
        <w:rPr>
          <w:highlight w:val="yellow"/>
        </w:rPr>
      </w:pPr>
    </w:p>
    <w:p w14:paraId="4898C192" w14:textId="2746CD9D" w:rsidR="006233B4" w:rsidRPr="00B93167" w:rsidRDefault="006233B4" w:rsidP="000E13E2">
      <w:pPr>
        <w:pStyle w:val="Style2"/>
        <w:jc w:val="left"/>
        <w:rPr>
          <w:highlight w:val="yellow"/>
        </w:rPr>
      </w:pPr>
    </w:p>
    <w:p w14:paraId="624AD620" w14:textId="6C057E83" w:rsidR="006233B4" w:rsidRPr="00B93167" w:rsidRDefault="006233B4" w:rsidP="000E13E2">
      <w:pPr>
        <w:pStyle w:val="Style2"/>
        <w:jc w:val="left"/>
        <w:rPr>
          <w:highlight w:val="yellow"/>
        </w:rPr>
      </w:pPr>
    </w:p>
    <w:p w14:paraId="29D34F38" w14:textId="2A92D2EA" w:rsidR="006233B4" w:rsidRPr="00B93167" w:rsidRDefault="006233B4" w:rsidP="000E13E2">
      <w:pPr>
        <w:pStyle w:val="Style2"/>
        <w:jc w:val="left"/>
        <w:rPr>
          <w:highlight w:val="yellow"/>
        </w:rPr>
      </w:pPr>
    </w:p>
    <w:p w14:paraId="5DB21DFE" w14:textId="153581F4" w:rsidR="006233B4" w:rsidRPr="00B93167" w:rsidRDefault="006233B4" w:rsidP="000E13E2">
      <w:pPr>
        <w:pStyle w:val="Style2"/>
        <w:jc w:val="left"/>
        <w:rPr>
          <w:highlight w:val="yellow"/>
        </w:rPr>
      </w:pPr>
    </w:p>
    <w:p w14:paraId="40C7179A" w14:textId="30E13DFF" w:rsidR="006233B4" w:rsidRPr="00B93167" w:rsidRDefault="006233B4" w:rsidP="000E13E2">
      <w:pPr>
        <w:pStyle w:val="Style2"/>
        <w:jc w:val="left"/>
        <w:rPr>
          <w:highlight w:val="yellow"/>
        </w:rPr>
      </w:pPr>
    </w:p>
    <w:p w14:paraId="4C142B50" w14:textId="3CCE876F" w:rsidR="006233B4" w:rsidRPr="00B93167" w:rsidRDefault="006233B4" w:rsidP="000E13E2">
      <w:pPr>
        <w:pStyle w:val="Style2"/>
        <w:jc w:val="left"/>
        <w:rPr>
          <w:highlight w:val="yellow"/>
        </w:rPr>
      </w:pPr>
    </w:p>
    <w:p w14:paraId="5A2E9254" w14:textId="66E662A2" w:rsidR="006233B4" w:rsidRPr="00B93167" w:rsidRDefault="006233B4" w:rsidP="000E13E2">
      <w:pPr>
        <w:pStyle w:val="Style2"/>
        <w:jc w:val="left"/>
        <w:rPr>
          <w:highlight w:val="yellow"/>
        </w:rPr>
      </w:pPr>
    </w:p>
    <w:p w14:paraId="2F62BE10" w14:textId="7A224426" w:rsidR="00F714EC" w:rsidRPr="00B93167" w:rsidRDefault="00F714EC" w:rsidP="000E13E2">
      <w:pPr>
        <w:pStyle w:val="Style2"/>
        <w:jc w:val="left"/>
        <w:rPr>
          <w:highlight w:val="yellow"/>
        </w:rPr>
      </w:pPr>
    </w:p>
    <w:p w14:paraId="0F9D6BEE" w14:textId="25424255" w:rsidR="00F714EC" w:rsidRPr="00B93167" w:rsidRDefault="00F714EC" w:rsidP="000E13E2">
      <w:pPr>
        <w:pStyle w:val="Style2"/>
        <w:jc w:val="left"/>
        <w:rPr>
          <w:highlight w:val="yellow"/>
        </w:rPr>
      </w:pPr>
    </w:p>
    <w:p w14:paraId="79F78B8B" w14:textId="77777777" w:rsidR="00F714EC" w:rsidRPr="00B93167" w:rsidRDefault="00F714EC" w:rsidP="000E13E2">
      <w:pPr>
        <w:pStyle w:val="Style2"/>
        <w:jc w:val="left"/>
        <w:rPr>
          <w:highlight w:val="yellow"/>
        </w:rPr>
      </w:pPr>
    </w:p>
    <w:p w14:paraId="5778508F" w14:textId="3DB75DA2" w:rsidR="006233B4" w:rsidRPr="00B93167" w:rsidRDefault="006233B4" w:rsidP="000E13E2">
      <w:pPr>
        <w:pStyle w:val="Style2"/>
        <w:jc w:val="left"/>
        <w:rPr>
          <w:highlight w:val="yellow"/>
        </w:rPr>
      </w:pPr>
    </w:p>
    <w:p w14:paraId="3E8FE7F8" w14:textId="31C2DFF3" w:rsidR="006233B4" w:rsidRPr="00B93167" w:rsidRDefault="006233B4" w:rsidP="000E13E2">
      <w:pPr>
        <w:pStyle w:val="Style2"/>
        <w:jc w:val="left"/>
        <w:rPr>
          <w:highlight w:val="yellow"/>
        </w:rPr>
      </w:pPr>
    </w:p>
    <w:p w14:paraId="1C16325D" w14:textId="1A96DF65" w:rsidR="006233B4" w:rsidRPr="00B93167" w:rsidRDefault="006233B4" w:rsidP="000E13E2">
      <w:pPr>
        <w:pStyle w:val="Style2"/>
        <w:jc w:val="left"/>
        <w:rPr>
          <w:highlight w:val="yellow"/>
        </w:rPr>
      </w:pPr>
    </w:p>
    <w:p w14:paraId="2904F5B7" w14:textId="3E534705" w:rsidR="006233B4" w:rsidRPr="00B93167" w:rsidRDefault="006233B4" w:rsidP="000E13E2">
      <w:pPr>
        <w:pStyle w:val="Style2"/>
        <w:jc w:val="left"/>
        <w:rPr>
          <w:highlight w:val="yellow"/>
        </w:rPr>
      </w:pPr>
    </w:p>
    <w:p w14:paraId="1BD866FB" w14:textId="57F36EB1" w:rsidR="006233B4" w:rsidRPr="00B93167" w:rsidRDefault="006233B4" w:rsidP="000E13E2">
      <w:pPr>
        <w:pStyle w:val="Style2"/>
        <w:jc w:val="left"/>
        <w:rPr>
          <w:highlight w:val="yellow"/>
        </w:rPr>
      </w:pPr>
    </w:p>
    <w:p w14:paraId="30EA6F64" w14:textId="2CC0292B" w:rsidR="006233B4" w:rsidRPr="005A0755" w:rsidRDefault="006233B4" w:rsidP="000E13E2">
      <w:pPr>
        <w:pStyle w:val="Style2"/>
        <w:jc w:val="left"/>
        <w:rPr>
          <w:highlight w:val="darkGray"/>
        </w:rPr>
      </w:pPr>
    </w:p>
    <w:p w14:paraId="62F8284B" w14:textId="652E9EA2" w:rsidR="006233B4" w:rsidRPr="005A0755" w:rsidRDefault="006233B4" w:rsidP="000E13E2">
      <w:pPr>
        <w:pStyle w:val="Style2"/>
        <w:jc w:val="left"/>
        <w:rPr>
          <w:highlight w:val="darkGray"/>
        </w:rPr>
      </w:pPr>
    </w:p>
    <w:p w14:paraId="4888A171" w14:textId="3CA637CE" w:rsidR="006233B4" w:rsidRPr="005A0755" w:rsidRDefault="006233B4" w:rsidP="000E13E2">
      <w:pPr>
        <w:pStyle w:val="Style2"/>
        <w:jc w:val="left"/>
        <w:rPr>
          <w:highlight w:val="darkGray"/>
        </w:rPr>
      </w:pPr>
    </w:p>
    <w:p w14:paraId="4FB7A5D0" w14:textId="5360FD72" w:rsidR="006233B4" w:rsidRPr="005A0755" w:rsidRDefault="006233B4" w:rsidP="000E13E2">
      <w:pPr>
        <w:pStyle w:val="Style2"/>
        <w:jc w:val="left"/>
        <w:rPr>
          <w:highlight w:val="darkGray"/>
        </w:rPr>
      </w:pPr>
    </w:p>
    <w:p w14:paraId="4AE7D2EF" w14:textId="3A93F078" w:rsidR="006233B4" w:rsidRPr="005A0755" w:rsidRDefault="006233B4" w:rsidP="000E13E2">
      <w:pPr>
        <w:pStyle w:val="Style2"/>
        <w:jc w:val="left"/>
        <w:rPr>
          <w:highlight w:val="darkGray"/>
        </w:rPr>
      </w:pPr>
    </w:p>
    <w:p w14:paraId="587CF6AC" w14:textId="4D0FFE79" w:rsidR="006233B4" w:rsidRPr="005A0755" w:rsidRDefault="006233B4" w:rsidP="000E13E2">
      <w:pPr>
        <w:pStyle w:val="Style2"/>
        <w:jc w:val="left"/>
        <w:rPr>
          <w:highlight w:val="darkGray"/>
        </w:rPr>
      </w:pPr>
    </w:p>
    <w:p w14:paraId="48F8F0D0" w14:textId="77777777" w:rsidR="00EA6755" w:rsidRPr="005A0755" w:rsidRDefault="00EA6755" w:rsidP="000E13E2">
      <w:pPr>
        <w:pStyle w:val="Style2"/>
        <w:jc w:val="left"/>
        <w:rPr>
          <w:highlight w:val="darkGray"/>
        </w:rPr>
        <w:sectPr w:rsidR="00EA6755" w:rsidRPr="005A0755" w:rsidSect="002D694A">
          <w:footerReference w:type="default" r:id="rId69"/>
          <w:pgSz w:w="12240" w:h="15840"/>
          <w:pgMar w:top="864" w:right="1008" w:bottom="864" w:left="1008" w:header="720" w:footer="720" w:gutter="0"/>
          <w:cols w:space="720"/>
          <w:docGrid w:linePitch="360"/>
        </w:sectPr>
      </w:pPr>
    </w:p>
    <w:p w14:paraId="7D5C5934" w14:textId="5340B24E" w:rsidR="003603BB" w:rsidRPr="00B93167" w:rsidRDefault="003603BB" w:rsidP="003603BB">
      <w:pPr>
        <w:pStyle w:val="Heading1"/>
      </w:pPr>
      <w:bookmarkStart w:id="196" w:name="_Toc530486923"/>
      <w:bookmarkStart w:id="197" w:name="_Toc5870181"/>
      <w:r w:rsidRPr="00B93167">
        <w:lastRenderedPageBreak/>
        <w:t>Appendix II: Links to Websites</w:t>
      </w:r>
      <w:bookmarkEnd w:id="196"/>
      <w:bookmarkEnd w:id="197"/>
    </w:p>
    <w:tbl>
      <w:tblPr>
        <w:tblStyle w:val="TableGrid"/>
        <w:tblpPr w:leftFromText="180" w:rightFromText="180" w:vertAnchor="text" w:tblpX="13" w:tblpY="92"/>
        <w:tblW w:w="5064" w:type="pct"/>
        <w:tblLayout w:type="fixed"/>
        <w:tblLook w:val="04A0" w:firstRow="1" w:lastRow="0" w:firstColumn="1" w:lastColumn="0" w:noHBand="0" w:noVBand="1"/>
      </w:tblPr>
      <w:tblGrid>
        <w:gridCol w:w="3145"/>
        <w:gridCol w:w="7200"/>
      </w:tblGrid>
      <w:tr w:rsidR="00D554AB" w:rsidRPr="00CF4E14" w14:paraId="4CBF76A1" w14:textId="77777777" w:rsidTr="00BE55C2">
        <w:trPr>
          <w:trHeight w:val="438"/>
        </w:trPr>
        <w:tc>
          <w:tcPr>
            <w:tcW w:w="1520" w:type="pct"/>
            <w:shd w:val="clear" w:color="auto" w:fill="4BACC6"/>
            <w:vAlign w:val="center"/>
          </w:tcPr>
          <w:p w14:paraId="6E83C476" w14:textId="77777777" w:rsidR="00D554AB" w:rsidRPr="00CF4E14" w:rsidRDefault="00D554AB" w:rsidP="00BE55C2">
            <w:pPr>
              <w:spacing w:before="20" w:after="20"/>
              <w:jc w:val="center"/>
              <w:rPr>
                <w:rFonts w:ascii="Leelawadee" w:hAnsi="Leelawadee" w:cs="Leelawadee"/>
                <w:b/>
                <w:color w:val="FFFFFF"/>
              </w:rPr>
            </w:pPr>
            <w:r w:rsidRPr="00CF4E14">
              <w:rPr>
                <w:rFonts w:ascii="Leelawadee" w:hAnsi="Leelawadee" w:cs="Leelawadee"/>
                <w:b/>
                <w:color w:val="FFFFFF"/>
              </w:rPr>
              <w:t>Title of Link</w:t>
            </w:r>
          </w:p>
        </w:tc>
        <w:tc>
          <w:tcPr>
            <w:tcW w:w="3480" w:type="pct"/>
            <w:shd w:val="clear" w:color="auto" w:fill="4BACC6"/>
            <w:vAlign w:val="center"/>
          </w:tcPr>
          <w:p w14:paraId="5014E5C4" w14:textId="77777777" w:rsidR="00D554AB" w:rsidRPr="00CF4E14" w:rsidRDefault="00D554AB" w:rsidP="00BE55C2">
            <w:pPr>
              <w:spacing w:before="20" w:after="20"/>
              <w:jc w:val="center"/>
              <w:rPr>
                <w:rFonts w:ascii="Leelawadee" w:hAnsi="Leelawadee" w:cs="Leelawadee"/>
                <w:b/>
                <w:color w:val="FFFFFF"/>
              </w:rPr>
            </w:pPr>
            <w:r w:rsidRPr="00CF4E14">
              <w:rPr>
                <w:rFonts w:ascii="Leelawadee" w:hAnsi="Leelawadee" w:cs="Leelawadee"/>
                <w:b/>
                <w:color w:val="FFFFFF"/>
              </w:rPr>
              <w:t>Website URL</w:t>
            </w:r>
          </w:p>
        </w:tc>
      </w:tr>
      <w:tr w:rsidR="004F4715" w:rsidRPr="00CF4E14" w14:paraId="34C2B74F" w14:textId="77777777" w:rsidTr="00BE55C2">
        <w:trPr>
          <w:cnfStyle w:val="000000010000" w:firstRow="0" w:lastRow="0" w:firstColumn="0" w:lastColumn="0" w:oddVBand="0" w:evenVBand="0" w:oddHBand="0" w:evenHBand="1" w:firstRowFirstColumn="0" w:firstRowLastColumn="0" w:lastRowFirstColumn="0" w:lastRowLastColumn="0"/>
        </w:trPr>
        <w:tc>
          <w:tcPr>
            <w:tcW w:w="1520" w:type="pct"/>
            <w:shd w:val="clear" w:color="auto" w:fill="auto"/>
            <w:vAlign w:val="center"/>
          </w:tcPr>
          <w:p w14:paraId="2C75A9B3" w14:textId="747C92EC" w:rsidR="004F4715" w:rsidRPr="004F4715" w:rsidRDefault="004F4715" w:rsidP="00BE55C2">
            <w:pPr>
              <w:spacing w:before="20" w:after="20"/>
              <w:rPr>
                <w:rFonts w:ascii="Leelawadee" w:eastAsia="SimSun" w:hAnsi="Leelawadee" w:cs="Leelawadee"/>
                <w:lang w:eastAsia="zh-CN"/>
              </w:rPr>
            </w:pPr>
            <w:r w:rsidRPr="004F4715">
              <w:rPr>
                <w:rFonts w:ascii="Leelawadee" w:eastAsia="SimSun" w:hAnsi="Leelawadee" w:cs="Leelawadee"/>
                <w:lang w:eastAsia="zh-CN"/>
              </w:rPr>
              <w:t>Community Health Worker</w:t>
            </w:r>
          </w:p>
        </w:tc>
        <w:tc>
          <w:tcPr>
            <w:tcW w:w="3480" w:type="pct"/>
            <w:shd w:val="clear" w:color="auto" w:fill="auto"/>
            <w:vAlign w:val="center"/>
          </w:tcPr>
          <w:p w14:paraId="38FBF3BF" w14:textId="26FE70F3" w:rsidR="004F4715" w:rsidRPr="004F4715" w:rsidRDefault="004F4715" w:rsidP="00BE55C2">
            <w:pPr>
              <w:spacing w:before="20" w:after="20"/>
              <w:rPr>
                <w:rFonts w:ascii="Leelawadee" w:hAnsi="Leelawadee" w:cs="Leelawadee"/>
              </w:rPr>
            </w:pPr>
            <w:r w:rsidRPr="004F4715">
              <w:rPr>
                <w:rFonts w:ascii="Leelawadee" w:hAnsi="Leelawadee" w:cs="Leelawadee"/>
              </w:rPr>
              <w:t>http://www.countyhealthrankings.org/policies/community-health-workers</w:t>
            </w:r>
          </w:p>
        </w:tc>
      </w:tr>
      <w:tr w:rsidR="00D554AB" w:rsidRPr="00CF4E14" w14:paraId="75E887E0" w14:textId="77777777" w:rsidTr="00BE55C2">
        <w:tc>
          <w:tcPr>
            <w:tcW w:w="1520" w:type="pct"/>
            <w:shd w:val="clear" w:color="auto" w:fill="auto"/>
            <w:vAlign w:val="center"/>
          </w:tcPr>
          <w:p w14:paraId="6836E3F0" w14:textId="77777777" w:rsidR="00D554AB" w:rsidRPr="004F4715" w:rsidRDefault="00D554AB" w:rsidP="00BE55C2">
            <w:pPr>
              <w:spacing w:before="20" w:after="20"/>
              <w:rPr>
                <w:rFonts w:ascii="Leelawadee" w:eastAsia="SimSun" w:hAnsi="Leelawadee" w:cs="Leelawadee"/>
                <w:iCs w:val="0"/>
                <w:lang w:eastAsia="zh-CN"/>
              </w:rPr>
            </w:pPr>
            <w:r w:rsidRPr="004F4715">
              <w:rPr>
                <w:rFonts w:ascii="Leelawadee" w:eastAsia="SimSun" w:hAnsi="Leelawadee" w:cs="Leelawadee"/>
                <w:lang w:eastAsia="zh-CN"/>
              </w:rPr>
              <w:t>C-SSRS</w:t>
            </w:r>
          </w:p>
        </w:tc>
        <w:tc>
          <w:tcPr>
            <w:tcW w:w="3480" w:type="pct"/>
            <w:shd w:val="clear" w:color="auto" w:fill="auto"/>
            <w:vAlign w:val="center"/>
          </w:tcPr>
          <w:p w14:paraId="1CD36C25" w14:textId="77777777" w:rsidR="00D554AB" w:rsidRPr="004F4715" w:rsidRDefault="00D554AB" w:rsidP="00BE55C2">
            <w:pPr>
              <w:spacing w:before="20" w:after="20"/>
              <w:rPr>
                <w:rFonts w:ascii="Leelawadee" w:hAnsi="Leelawadee" w:cs="Leelawadee"/>
                <w:iCs w:val="0"/>
              </w:rPr>
            </w:pPr>
            <w:r w:rsidRPr="004F4715">
              <w:rPr>
                <w:rFonts w:ascii="Leelawadee" w:hAnsi="Leelawadee" w:cs="Leelawadee"/>
              </w:rPr>
              <w:t>https://www.integration.samhsa.gov/clinical-practice/Columbia_Suicide_Severity_Rating_Scale.pdf</w:t>
            </w:r>
          </w:p>
        </w:tc>
      </w:tr>
      <w:tr w:rsidR="00D554AB" w:rsidRPr="00CF4E14" w14:paraId="52054D37" w14:textId="77777777" w:rsidTr="00BE55C2">
        <w:trPr>
          <w:cnfStyle w:val="000000010000" w:firstRow="0" w:lastRow="0" w:firstColumn="0" w:lastColumn="0" w:oddVBand="0" w:evenVBand="0" w:oddHBand="0" w:evenHBand="1" w:firstRowFirstColumn="0" w:firstRowLastColumn="0" w:lastRowFirstColumn="0" w:lastRowLastColumn="0"/>
        </w:trPr>
        <w:tc>
          <w:tcPr>
            <w:tcW w:w="1520" w:type="pct"/>
            <w:shd w:val="clear" w:color="auto" w:fill="auto"/>
            <w:vAlign w:val="center"/>
          </w:tcPr>
          <w:p w14:paraId="74B1A4AB" w14:textId="77777777" w:rsidR="00D554AB" w:rsidRPr="004F4715" w:rsidRDefault="00D554AB" w:rsidP="00BE55C2">
            <w:pPr>
              <w:spacing w:before="20" w:after="20"/>
              <w:rPr>
                <w:rFonts w:ascii="Leelawadee" w:eastAsia="SimSun" w:hAnsi="Leelawadee" w:cs="Leelawadee"/>
                <w:iCs w:val="0"/>
                <w:lang w:eastAsia="zh-CN"/>
              </w:rPr>
            </w:pPr>
            <w:r w:rsidRPr="004F4715">
              <w:rPr>
                <w:rFonts w:ascii="Leelawadee" w:eastAsia="SimSun" w:hAnsi="Leelawadee" w:cs="Leelawadee"/>
                <w:lang w:eastAsia="zh-CN"/>
              </w:rPr>
              <w:t>SAFE-T</w:t>
            </w:r>
          </w:p>
        </w:tc>
        <w:tc>
          <w:tcPr>
            <w:tcW w:w="3480" w:type="pct"/>
            <w:shd w:val="clear" w:color="auto" w:fill="auto"/>
            <w:vAlign w:val="center"/>
          </w:tcPr>
          <w:p w14:paraId="5E071D8B" w14:textId="77777777" w:rsidR="00D554AB" w:rsidRPr="004F4715" w:rsidRDefault="00D554AB" w:rsidP="00BE55C2">
            <w:pPr>
              <w:spacing w:before="20" w:after="20"/>
              <w:rPr>
                <w:rFonts w:ascii="Leelawadee" w:hAnsi="Leelawadee" w:cs="Leelawadee"/>
                <w:iCs w:val="0"/>
              </w:rPr>
            </w:pPr>
            <w:r w:rsidRPr="004F4715">
              <w:rPr>
                <w:rFonts w:ascii="Leelawadee" w:hAnsi="Leelawadee" w:cs="Leelawadee"/>
              </w:rPr>
              <w:t>https://www.integration.samhsa.gov/images/res/SAFE_T.pdf</w:t>
            </w:r>
          </w:p>
        </w:tc>
      </w:tr>
      <w:tr w:rsidR="004F4715" w:rsidRPr="00CF4E14" w14:paraId="4CD537CF" w14:textId="77777777" w:rsidTr="00BE55C2">
        <w:tc>
          <w:tcPr>
            <w:tcW w:w="1520" w:type="pct"/>
            <w:shd w:val="clear" w:color="auto" w:fill="auto"/>
            <w:vAlign w:val="center"/>
          </w:tcPr>
          <w:p w14:paraId="4572255C" w14:textId="7140EEE4" w:rsidR="004F4715" w:rsidRPr="004F4715" w:rsidRDefault="004F4715" w:rsidP="00BE55C2">
            <w:pPr>
              <w:spacing w:before="20" w:after="20"/>
              <w:rPr>
                <w:rFonts w:ascii="Leelawadee" w:hAnsi="Leelawadee" w:cs="Leelawadee"/>
              </w:rPr>
            </w:pPr>
            <w:r w:rsidRPr="004F4715">
              <w:rPr>
                <w:rFonts w:ascii="Leelawadee" w:hAnsi="Leelawadee" w:cs="Leelawadee"/>
              </w:rPr>
              <w:t>Pathways HUB</w:t>
            </w:r>
          </w:p>
        </w:tc>
        <w:tc>
          <w:tcPr>
            <w:tcW w:w="3480" w:type="pct"/>
            <w:shd w:val="clear" w:color="auto" w:fill="auto"/>
            <w:vAlign w:val="center"/>
          </w:tcPr>
          <w:p w14:paraId="47100679" w14:textId="338C1E3D" w:rsidR="004F4715" w:rsidRPr="004F4715" w:rsidRDefault="004F4715" w:rsidP="00BE55C2">
            <w:pPr>
              <w:spacing w:before="20" w:after="20"/>
              <w:rPr>
                <w:rFonts w:ascii="Leelawadee" w:hAnsi="Leelawadee" w:cs="Leelawadee"/>
              </w:rPr>
            </w:pPr>
            <w:r w:rsidRPr="004F4715">
              <w:rPr>
                <w:rFonts w:ascii="Leelawadee" w:hAnsi="Leelawadee" w:cs="Leelawadee"/>
              </w:rPr>
              <w:t>https://innovations.ahrq.gov/qualitytools/connecting-those-risk-care-quick-start-guide-developing-community-care-coordination</w:t>
            </w:r>
          </w:p>
        </w:tc>
      </w:tr>
      <w:tr w:rsidR="00D554AB" w:rsidRPr="004F4715" w14:paraId="16A47CC0" w14:textId="77777777" w:rsidTr="00BE55C2">
        <w:trPr>
          <w:cnfStyle w:val="000000010000" w:firstRow="0" w:lastRow="0" w:firstColumn="0" w:lastColumn="0" w:oddVBand="0" w:evenVBand="0" w:oddHBand="0" w:evenHBand="1" w:firstRowFirstColumn="0" w:firstRowLastColumn="0" w:lastRowFirstColumn="0" w:lastRowLastColumn="0"/>
        </w:trPr>
        <w:tc>
          <w:tcPr>
            <w:tcW w:w="1520" w:type="pct"/>
            <w:shd w:val="clear" w:color="auto" w:fill="auto"/>
            <w:vAlign w:val="center"/>
          </w:tcPr>
          <w:p w14:paraId="650FBDA7" w14:textId="77777777" w:rsidR="00D554AB" w:rsidRPr="004F4715" w:rsidRDefault="00D554AB" w:rsidP="00BE55C2">
            <w:pPr>
              <w:spacing w:before="20" w:after="20"/>
              <w:rPr>
                <w:rFonts w:ascii="Leelawadee" w:hAnsi="Leelawadee" w:cs="Leelawadee"/>
              </w:rPr>
            </w:pPr>
            <w:r w:rsidRPr="004F4715">
              <w:rPr>
                <w:rFonts w:ascii="Leelawadee" w:hAnsi="Leelawadee" w:cs="Leelawadee"/>
              </w:rPr>
              <w:t>PAX Good Behavior Game</w:t>
            </w:r>
          </w:p>
        </w:tc>
        <w:tc>
          <w:tcPr>
            <w:tcW w:w="3480" w:type="pct"/>
            <w:shd w:val="clear" w:color="auto" w:fill="auto"/>
            <w:vAlign w:val="center"/>
          </w:tcPr>
          <w:p w14:paraId="27EBA84E" w14:textId="77777777" w:rsidR="00D554AB" w:rsidRPr="004F4715" w:rsidRDefault="00D554AB" w:rsidP="00BE55C2">
            <w:pPr>
              <w:spacing w:before="20" w:after="20"/>
              <w:rPr>
                <w:rFonts w:ascii="Leelawadee" w:hAnsi="Leelawadee" w:cs="Leelawadee"/>
              </w:rPr>
            </w:pPr>
            <w:r w:rsidRPr="004F4715">
              <w:rPr>
                <w:rFonts w:ascii="Leelawadee" w:hAnsi="Leelawadee" w:cs="Leelawadee"/>
              </w:rPr>
              <w:t>https://www.goodbehaviorgame.org/</w:t>
            </w:r>
          </w:p>
        </w:tc>
      </w:tr>
      <w:tr w:rsidR="004F4715" w:rsidRPr="004F4715" w14:paraId="4EE9F3F4" w14:textId="77777777" w:rsidTr="00BE55C2">
        <w:tc>
          <w:tcPr>
            <w:tcW w:w="1520" w:type="pct"/>
            <w:shd w:val="clear" w:color="auto" w:fill="auto"/>
            <w:vAlign w:val="center"/>
          </w:tcPr>
          <w:p w14:paraId="1F8134CB" w14:textId="67223BE3" w:rsidR="004F4715" w:rsidRPr="004F4715" w:rsidRDefault="004F4715" w:rsidP="00BE55C2">
            <w:pPr>
              <w:spacing w:before="20" w:after="20"/>
              <w:rPr>
                <w:rFonts w:ascii="Leelawadee" w:hAnsi="Leelawadee" w:cs="Leelawadee"/>
              </w:rPr>
            </w:pPr>
            <w:r w:rsidRPr="004F4715">
              <w:rPr>
                <w:rFonts w:ascii="Leelawadee" w:hAnsi="Leelawadee" w:cs="Leelawadee"/>
              </w:rPr>
              <w:t>Project Launch</w:t>
            </w:r>
          </w:p>
        </w:tc>
        <w:tc>
          <w:tcPr>
            <w:tcW w:w="3480" w:type="pct"/>
            <w:shd w:val="clear" w:color="auto" w:fill="auto"/>
            <w:vAlign w:val="center"/>
          </w:tcPr>
          <w:p w14:paraId="3AD3156E" w14:textId="2BB5BD3D" w:rsidR="004F4715" w:rsidRPr="004F4715" w:rsidRDefault="004F4715" w:rsidP="00BE55C2">
            <w:pPr>
              <w:spacing w:before="20" w:after="20"/>
              <w:rPr>
                <w:rFonts w:ascii="Leelawadee" w:hAnsi="Leelawadee" w:cs="Leelawadee"/>
              </w:rPr>
            </w:pPr>
            <w:r w:rsidRPr="004F4715">
              <w:rPr>
                <w:rFonts w:ascii="Leelawadee" w:hAnsi="Leelawadee" w:cs="Leelawadee"/>
              </w:rPr>
              <w:t>https://healthysafechildren.org/grantee/project-launch</w:t>
            </w:r>
          </w:p>
        </w:tc>
      </w:tr>
      <w:tr w:rsidR="00D554AB" w:rsidRPr="004F4715" w14:paraId="416CA47D" w14:textId="77777777" w:rsidTr="00BE55C2">
        <w:trPr>
          <w:cnfStyle w:val="000000010000" w:firstRow="0" w:lastRow="0" w:firstColumn="0" w:lastColumn="0" w:oddVBand="0" w:evenVBand="0" w:oddHBand="0" w:evenHBand="1" w:firstRowFirstColumn="0" w:firstRowLastColumn="0" w:lastRowFirstColumn="0" w:lastRowLastColumn="0"/>
        </w:trPr>
        <w:tc>
          <w:tcPr>
            <w:tcW w:w="1520" w:type="pct"/>
            <w:shd w:val="clear" w:color="auto" w:fill="auto"/>
            <w:vAlign w:val="center"/>
          </w:tcPr>
          <w:p w14:paraId="3F527F02" w14:textId="5C8BCAA6" w:rsidR="00D554AB" w:rsidRPr="004F4715" w:rsidRDefault="00D554AB" w:rsidP="00BE55C2">
            <w:pPr>
              <w:spacing w:before="20" w:after="20"/>
              <w:rPr>
                <w:rFonts w:ascii="Leelawadee" w:hAnsi="Leelawadee" w:cs="Leelawadee"/>
                <w:iCs w:val="0"/>
              </w:rPr>
            </w:pPr>
            <w:r w:rsidRPr="004F4715">
              <w:rPr>
                <w:rFonts w:ascii="Leelawadee" w:hAnsi="Leelawadee" w:cs="Leelawadee"/>
              </w:rPr>
              <w:t>QPR (Question, Persuade, Refer</w:t>
            </w:r>
          </w:p>
        </w:tc>
        <w:tc>
          <w:tcPr>
            <w:tcW w:w="3480" w:type="pct"/>
            <w:shd w:val="clear" w:color="auto" w:fill="auto"/>
            <w:vAlign w:val="center"/>
          </w:tcPr>
          <w:p w14:paraId="5ADF3E7A" w14:textId="77777777" w:rsidR="00D554AB" w:rsidRPr="004F4715" w:rsidRDefault="00D554AB" w:rsidP="00BE55C2">
            <w:pPr>
              <w:spacing w:before="20" w:after="20"/>
              <w:rPr>
                <w:rFonts w:ascii="Leelawadee" w:hAnsi="Leelawadee" w:cs="Leelawadee"/>
                <w:iCs w:val="0"/>
              </w:rPr>
            </w:pPr>
            <w:r w:rsidRPr="004F4715">
              <w:rPr>
                <w:rFonts w:ascii="Leelawadee" w:hAnsi="Leelawadee" w:cs="Leelawadee"/>
              </w:rPr>
              <w:t>https://qprinstitute.com/</w:t>
            </w:r>
          </w:p>
        </w:tc>
      </w:tr>
      <w:tr w:rsidR="00D554AB" w:rsidRPr="004F4715" w14:paraId="64DC3277" w14:textId="77777777" w:rsidTr="00BE55C2">
        <w:tc>
          <w:tcPr>
            <w:tcW w:w="1520" w:type="pct"/>
            <w:shd w:val="clear" w:color="auto" w:fill="auto"/>
            <w:vAlign w:val="center"/>
          </w:tcPr>
          <w:p w14:paraId="7FEF24E6" w14:textId="77777777" w:rsidR="00D554AB" w:rsidRPr="004F4715" w:rsidRDefault="00D554AB" w:rsidP="00BE55C2">
            <w:pPr>
              <w:spacing w:before="20" w:after="20"/>
              <w:rPr>
                <w:rFonts w:ascii="Leelawadee" w:hAnsi="Leelawadee" w:cs="Leelawadee"/>
              </w:rPr>
            </w:pPr>
            <w:r w:rsidRPr="004F4715">
              <w:rPr>
                <w:rFonts w:ascii="Leelawadee" w:hAnsi="Leelawadee" w:cs="Leelawadee"/>
              </w:rPr>
              <w:t>Signs of Suicide (SOS)</w:t>
            </w:r>
          </w:p>
        </w:tc>
        <w:tc>
          <w:tcPr>
            <w:tcW w:w="3480" w:type="pct"/>
            <w:shd w:val="clear" w:color="auto" w:fill="auto"/>
            <w:vAlign w:val="center"/>
          </w:tcPr>
          <w:p w14:paraId="1467956D" w14:textId="77777777" w:rsidR="00D554AB" w:rsidRPr="004F4715" w:rsidRDefault="00D554AB" w:rsidP="00BE55C2">
            <w:pPr>
              <w:spacing w:before="20" w:after="20"/>
              <w:rPr>
                <w:rFonts w:ascii="Leelawadee" w:hAnsi="Leelawadee" w:cs="Leelawadee"/>
              </w:rPr>
            </w:pPr>
            <w:r w:rsidRPr="004F4715">
              <w:rPr>
                <w:rFonts w:ascii="Leelawadee" w:hAnsi="Leelawadee" w:cs="Leelawadee"/>
              </w:rPr>
              <w:t>https://nrepp.samhsa.gov/ProgramProfile.aspx?id=85</w:t>
            </w:r>
          </w:p>
        </w:tc>
      </w:tr>
    </w:tbl>
    <w:p w14:paraId="793938CC" w14:textId="77777777" w:rsidR="001C438F" w:rsidRPr="001C438F" w:rsidRDefault="001C438F" w:rsidP="001C438F"/>
    <w:p w14:paraId="257375AC" w14:textId="77777777" w:rsidR="001C438F" w:rsidRPr="001C438F" w:rsidRDefault="001C438F" w:rsidP="001C438F"/>
    <w:p w14:paraId="7808F384" w14:textId="364CA05F" w:rsidR="00C26E00" w:rsidRPr="001C438F" w:rsidRDefault="001C438F" w:rsidP="001C438F">
      <w:pPr>
        <w:tabs>
          <w:tab w:val="left" w:pos="8790"/>
        </w:tabs>
      </w:pPr>
      <w:r>
        <w:tab/>
      </w:r>
    </w:p>
    <w:sectPr w:rsidR="00C26E00" w:rsidRPr="001C438F" w:rsidSect="002D694A">
      <w:headerReference w:type="default" r:id="rId70"/>
      <w:footerReference w:type="default" r:id="rId71"/>
      <w:pgSz w:w="12240" w:h="15840"/>
      <w:pgMar w:top="864"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5963F" w14:textId="77777777" w:rsidR="00D432EE" w:rsidRDefault="00D432EE" w:rsidP="00335B08">
      <w:r>
        <w:separator/>
      </w:r>
    </w:p>
    <w:p w14:paraId="3A61D0E5" w14:textId="77777777" w:rsidR="00D432EE" w:rsidRDefault="00D432EE"/>
  </w:endnote>
  <w:endnote w:type="continuationSeparator" w:id="0">
    <w:p w14:paraId="368D8EFF" w14:textId="77777777" w:rsidR="00D432EE" w:rsidRDefault="00D432EE" w:rsidP="00335B08">
      <w:r>
        <w:continuationSeparator/>
      </w:r>
    </w:p>
    <w:p w14:paraId="6FB39D55" w14:textId="77777777" w:rsidR="00D432EE" w:rsidRDefault="00D432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HelveticaNeue-Light">
    <w:altName w:val="Arial"/>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2BD71" w14:textId="77777777" w:rsidR="00467BA7" w:rsidRDefault="00467BA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607708"/>
      <w:docPartObj>
        <w:docPartGallery w:val="Page Numbers (Bottom of Page)"/>
        <w:docPartUnique/>
      </w:docPartObj>
    </w:sdtPr>
    <w:sdtEndPr>
      <w:rPr>
        <w:noProof/>
      </w:rPr>
    </w:sdtEndPr>
    <w:sdtContent>
      <w:p w14:paraId="3AD249C5" w14:textId="7776624B" w:rsidR="00467BA7" w:rsidRPr="007C3BF1" w:rsidRDefault="00D432EE" w:rsidP="002F6257">
        <w:pPr>
          <w:pStyle w:val="Footer"/>
          <w:jc w:val="right"/>
          <w:rPr>
            <w:noProof/>
          </w:rPr>
        </w:pPr>
        <w:sdt>
          <w:sdtPr>
            <w:id w:val="-489329997"/>
            <w:docPartObj>
              <w:docPartGallery w:val="Page Numbers (Bottom of Page)"/>
              <w:docPartUnique/>
            </w:docPartObj>
          </w:sdtPr>
          <w:sdtEndPr>
            <w:rPr>
              <w:rStyle w:val="PageFooterChar"/>
              <w:rFonts w:ascii="Leelawadee" w:eastAsia="Cambria" w:hAnsi="Leelawadee"/>
              <w:caps/>
              <w:color w:val="365F91" w:themeColor="accent1" w:themeShade="BF"/>
              <w:sz w:val="18"/>
              <w:szCs w:val="24"/>
            </w:rPr>
          </w:sdtEndPr>
          <w:sdtContent>
            <w:r w:rsidR="00467BA7" w:rsidRPr="00051835">
              <w:rPr>
                <w:rFonts w:ascii="Leelawadee" w:hAnsi="Leelawadee" w:cs="Leelawadee"/>
                <w:sz w:val="16"/>
                <w:szCs w:val="16"/>
              </w:rPr>
              <w:t>Executive Summary</w:t>
            </w:r>
            <w:r w:rsidR="00467BA7" w:rsidRPr="00051835">
              <w:rPr>
                <w:rStyle w:val="PageFooterChar"/>
                <w:color w:val="auto"/>
                <w:sz w:val="16"/>
                <w:szCs w:val="16"/>
              </w:rPr>
              <w:t xml:space="preserve"> | </w:t>
            </w:r>
            <w:r w:rsidR="00467BA7" w:rsidRPr="00051835">
              <w:rPr>
                <w:rStyle w:val="PageFooterChar"/>
                <w:color w:val="auto"/>
                <w:sz w:val="16"/>
                <w:szCs w:val="16"/>
              </w:rPr>
              <w:fldChar w:fldCharType="begin"/>
            </w:r>
            <w:r w:rsidR="00467BA7" w:rsidRPr="00051835">
              <w:rPr>
                <w:rStyle w:val="PageFooterChar"/>
                <w:color w:val="auto"/>
                <w:sz w:val="16"/>
                <w:szCs w:val="16"/>
              </w:rPr>
              <w:instrText xml:space="preserve"> PAGE   \* MERGEFORMAT </w:instrText>
            </w:r>
            <w:r w:rsidR="00467BA7" w:rsidRPr="00051835">
              <w:rPr>
                <w:rStyle w:val="PageFooterChar"/>
                <w:color w:val="auto"/>
                <w:sz w:val="16"/>
                <w:szCs w:val="16"/>
              </w:rPr>
              <w:fldChar w:fldCharType="separate"/>
            </w:r>
            <w:r w:rsidR="00467BA7">
              <w:rPr>
                <w:rStyle w:val="PageFooterChar"/>
                <w:noProof/>
                <w:color w:val="auto"/>
                <w:sz w:val="16"/>
                <w:szCs w:val="16"/>
              </w:rPr>
              <w:t>11</w:t>
            </w:r>
            <w:r w:rsidR="00467BA7" w:rsidRPr="00051835">
              <w:rPr>
                <w:rStyle w:val="PageFooterChar"/>
                <w:color w:val="auto"/>
                <w:sz w:val="16"/>
                <w:szCs w:val="16"/>
              </w:rPr>
              <w:fldChar w:fldCharType="end"/>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215694"/>
      <w:docPartObj>
        <w:docPartGallery w:val="Page Numbers (Bottom of Page)"/>
        <w:docPartUnique/>
      </w:docPartObj>
    </w:sdtPr>
    <w:sdtEndPr>
      <w:rPr>
        <w:noProof/>
      </w:rPr>
    </w:sdtEndPr>
    <w:sdtContent>
      <w:p w14:paraId="6934A910" w14:textId="3330F284" w:rsidR="00467BA7" w:rsidRPr="007C3BF1" w:rsidRDefault="00D432EE" w:rsidP="002F6257">
        <w:pPr>
          <w:pStyle w:val="Footer"/>
          <w:jc w:val="right"/>
          <w:rPr>
            <w:noProof/>
          </w:rPr>
        </w:pPr>
        <w:sdt>
          <w:sdtPr>
            <w:id w:val="-1412997722"/>
            <w:docPartObj>
              <w:docPartGallery w:val="Page Numbers (Bottom of Page)"/>
              <w:docPartUnique/>
            </w:docPartObj>
          </w:sdtPr>
          <w:sdtEndPr>
            <w:rPr>
              <w:rStyle w:val="PageFooterChar"/>
              <w:rFonts w:ascii="Leelawadee" w:eastAsia="Cambria" w:hAnsi="Leelawadee"/>
              <w:caps/>
              <w:color w:val="365F91" w:themeColor="accent1" w:themeShade="BF"/>
              <w:sz w:val="18"/>
              <w:szCs w:val="24"/>
            </w:rPr>
          </w:sdtEndPr>
          <w:sdtContent>
            <w:r w:rsidR="00467BA7" w:rsidRPr="00051835">
              <w:rPr>
                <w:rFonts w:ascii="Leelawadee" w:hAnsi="Leelawadee" w:cs="Leelawadee"/>
                <w:sz w:val="16"/>
                <w:szCs w:val="16"/>
              </w:rPr>
              <w:t>Community Health Status Assessment</w:t>
            </w:r>
            <w:r w:rsidR="00467BA7" w:rsidRPr="00051835">
              <w:rPr>
                <w:rStyle w:val="PageFooterChar"/>
                <w:color w:val="auto"/>
                <w:sz w:val="16"/>
                <w:szCs w:val="16"/>
              </w:rPr>
              <w:t xml:space="preserve"> | </w:t>
            </w:r>
            <w:r w:rsidR="00467BA7" w:rsidRPr="00051835">
              <w:rPr>
                <w:rStyle w:val="PageFooterChar"/>
                <w:color w:val="auto"/>
                <w:sz w:val="16"/>
                <w:szCs w:val="16"/>
              </w:rPr>
              <w:fldChar w:fldCharType="begin"/>
            </w:r>
            <w:r w:rsidR="00467BA7" w:rsidRPr="00051835">
              <w:rPr>
                <w:rStyle w:val="PageFooterChar"/>
                <w:color w:val="auto"/>
                <w:sz w:val="16"/>
                <w:szCs w:val="16"/>
              </w:rPr>
              <w:instrText xml:space="preserve"> PAGE   \* MERGEFORMAT </w:instrText>
            </w:r>
            <w:r w:rsidR="00467BA7" w:rsidRPr="00051835">
              <w:rPr>
                <w:rStyle w:val="PageFooterChar"/>
                <w:color w:val="auto"/>
                <w:sz w:val="16"/>
                <w:szCs w:val="16"/>
              </w:rPr>
              <w:fldChar w:fldCharType="separate"/>
            </w:r>
            <w:r w:rsidR="00467BA7">
              <w:rPr>
                <w:rStyle w:val="PageFooterChar"/>
                <w:noProof/>
                <w:color w:val="auto"/>
                <w:sz w:val="16"/>
                <w:szCs w:val="16"/>
              </w:rPr>
              <w:t>14</w:t>
            </w:r>
            <w:r w:rsidR="00467BA7" w:rsidRPr="00051835">
              <w:rPr>
                <w:rStyle w:val="PageFooterChar"/>
                <w:color w:val="auto"/>
                <w:sz w:val="16"/>
                <w:szCs w:val="16"/>
              </w:rPr>
              <w:fldChar w:fldCharType="end"/>
            </w:r>
          </w:sdtContent>
        </w:sdt>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702390"/>
      <w:docPartObj>
        <w:docPartGallery w:val="Page Numbers (Bottom of Page)"/>
        <w:docPartUnique/>
      </w:docPartObj>
    </w:sdtPr>
    <w:sdtEndPr>
      <w:rPr>
        <w:noProof/>
      </w:rPr>
    </w:sdtEndPr>
    <w:sdtContent>
      <w:p w14:paraId="069F8106" w14:textId="7FAC89C5" w:rsidR="00467BA7" w:rsidRPr="00A24F1F" w:rsidRDefault="00467BA7" w:rsidP="00A24F1F">
        <w:pPr>
          <w:pStyle w:val="Footer"/>
          <w:jc w:val="right"/>
        </w:pPr>
        <w:r w:rsidRPr="00A24F1F">
          <w:rPr>
            <w:rFonts w:ascii="Leelawadee" w:hAnsi="Leelawadee" w:cs="Leelawadee"/>
            <w:sz w:val="16"/>
            <w:szCs w:val="16"/>
          </w:rPr>
          <w:t xml:space="preserve">Community Health Status Assessment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15</w:t>
        </w:r>
        <w:r w:rsidRPr="00A24F1F">
          <w:rPr>
            <w:rFonts w:ascii="Leelawadee" w:hAnsi="Leelawadee" w:cs="Leelawadee"/>
            <w:noProof/>
            <w:sz w:val="16"/>
            <w:szCs w:val="16"/>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231778"/>
      <w:docPartObj>
        <w:docPartGallery w:val="Page Numbers (Bottom of Page)"/>
        <w:docPartUnique/>
      </w:docPartObj>
    </w:sdtPr>
    <w:sdtEndPr>
      <w:rPr>
        <w:noProof/>
      </w:rPr>
    </w:sdtEndPr>
    <w:sdtContent>
      <w:p w14:paraId="57C39CCA" w14:textId="315F2F5E" w:rsidR="00467BA7" w:rsidRPr="00A24F1F" w:rsidRDefault="00467BA7" w:rsidP="00A24F1F">
        <w:pPr>
          <w:pStyle w:val="Footer"/>
          <w:jc w:val="right"/>
        </w:pPr>
        <w:r w:rsidRPr="00A24F1F">
          <w:rPr>
            <w:rFonts w:ascii="Leelawadee" w:hAnsi="Leelawadee" w:cs="Leelawadee"/>
            <w:sz w:val="16"/>
            <w:szCs w:val="16"/>
          </w:rPr>
          <w:t xml:space="preserve">Key Issues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18</w:t>
        </w:r>
        <w:r w:rsidRPr="00A24F1F">
          <w:rPr>
            <w:rFonts w:ascii="Leelawadee" w:hAnsi="Leelawadee" w:cs="Leelawadee"/>
            <w:noProof/>
            <w:sz w:val="16"/>
            <w:szCs w:val="16"/>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953763"/>
      <w:docPartObj>
        <w:docPartGallery w:val="Page Numbers (Bottom of Page)"/>
        <w:docPartUnique/>
      </w:docPartObj>
    </w:sdtPr>
    <w:sdtEndPr>
      <w:rPr>
        <w:noProof/>
      </w:rPr>
    </w:sdtEndPr>
    <w:sdtContent>
      <w:p w14:paraId="2686341E" w14:textId="196A3953" w:rsidR="00467BA7" w:rsidRPr="00A24F1F" w:rsidRDefault="00467BA7" w:rsidP="00A24F1F">
        <w:pPr>
          <w:pStyle w:val="Footer"/>
          <w:jc w:val="right"/>
        </w:pPr>
        <w:r>
          <w:rPr>
            <w:rFonts w:ascii="Leelawadee" w:hAnsi="Leelawadee" w:cs="Leelawadee"/>
            <w:sz w:val="16"/>
            <w:szCs w:val="16"/>
          </w:rPr>
          <w:t>Priorities Chosen</w:t>
        </w:r>
        <w:r w:rsidRPr="00A24F1F">
          <w:rPr>
            <w:rFonts w:ascii="Leelawadee" w:hAnsi="Leelawadee" w:cs="Leelawadee"/>
            <w:sz w:val="16"/>
            <w:szCs w:val="16"/>
          </w:rPr>
          <w:t xml:space="preserve">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19</w:t>
        </w:r>
        <w:r w:rsidRPr="00A24F1F">
          <w:rPr>
            <w:rFonts w:ascii="Leelawadee" w:hAnsi="Leelawadee" w:cs="Leelawadee"/>
            <w:noProof/>
            <w:sz w:val="16"/>
            <w:szCs w:val="16"/>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83050"/>
      <w:docPartObj>
        <w:docPartGallery w:val="Page Numbers (Bottom of Page)"/>
        <w:docPartUnique/>
      </w:docPartObj>
    </w:sdtPr>
    <w:sdtEndPr>
      <w:rPr>
        <w:rFonts w:ascii="Leelawadee" w:hAnsi="Leelawadee" w:cs="Leelawadee"/>
        <w:noProof/>
        <w:sz w:val="16"/>
        <w:szCs w:val="16"/>
      </w:rPr>
    </w:sdtEndPr>
    <w:sdtContent>
      <w:p w14:paraId="63CB0E0C" w14:textId="0954CB7A" w:rsidR="00467BA7" w:rsidRPr="00492444" w:rsidRDefault="00467BA7" w:rsidP="00492444">
        <w:pPr>
          <w:pStyle w:val="Footer"/>
          <w:jc w:val="right"/>
          <w:rPr>
            <w:rFonts w:ascii="Leelawadee" w:hAnsi="Leelawadee" w:cs="Leelawadee"/>
            <w:sz w:val="16"/>
            <w:szCs w:val="16"/>
          </w:rPr>
        </w:pPr>
        <w:r w:rsidRPr="00A24F1F">
          <w:rPr>
            <w:rFonts w:ascii="Leelawadee" w:hAnsi="Leelawadee" w:cs="Leelawadee"/>
            <w:sz w:val="16"/>
            <w:szCs w:val="16"/>
          </w:rPr>
          <w:t xml:space="preserve">Community Themes and Strengths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21</w:t>
        </w:r>
        <w:r w:rsidRPr="00A24F1F">
          <w:rPr>
            <w:rFonts w:ascii="Leelawadee" w:hAnsi="Leelawadee" w:cs="Leelawadee"/>
            <w:noProof/>
            <w:sz w:val="16"/>
            <w:szCs w:val="16"/>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377355"/>
      <w:docPartObj>
        <w:docPartGallery w:val="Page Numbers (Bottom of Page)"/>
        <w:docPartUnique/>
      </w:docPartObj>
    </w:sdtPr>
    <w:sdtEndPr>
      <w:rPr>
        <w:rFonts w:ascii="Leelawadee" w:hAnsi="Leelawadee" w:cs="Leelawadee"/>
        <w:noProof/>
        <w:sz w:val="16"/>
        <w:szCs w:val="16"/>
      </w:rPr>
    </w:sdtEndPr>
    <w:sdtContent>
      <w:p w14:paraId="1E5E70C5" w14:textId="4D813039" w:rsidR="00467BA7" w:rsidRPr="00A24F1F" w:rsidRDefault="00467BA7" w:rsidP="00A24F1F">
        <w:pPr>
          <w:pStyle w:val="Footer"/>
          <w:jc w:val="right"/>
          <w:rPr>
            <w:rFonts w:ascii="Leelawadee" w:hAnsi="Leelawadee" w:cs="Leelawadee"/>
            <w:sz w:val="16"/>
            <w:szCs w:val="16"/>
          </w:rPr>
        </w:pPr>
        <w:r w:rsidRPr="00A24F1F">
          <w:rPr>
            <w:rFonts w:ascii="Leelawadee" w:hAnsi="Leelawadee" w:cs="Leelawadee"/>
            <w:sz w:val="16"/>
            <w:szCs w:val="16"/>
          </w:rPr>
          <w:t xml:space="preserve">Community Themes and Strengths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22</w:t>
        </w:r>
        <w:r w:rsidRPr="00A24F1F">
          <w:rPr>
            <w:rFonts w:ascii="Leelawadee" w:hAnsi="Leelawadee" w:cs="Leelawadee"/>
            <w:noProof/>
            <w:sz w:val="16"/>
            <w:szCs w:val="16"/>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7034697"/>
      <w:docPartObj>
        <w:docPartGallery w:val="Page Numbers (Bottom of Page)"/>
        <w:docPartUnique/>
      </w:docPartObj>
    </w:sdtPr>
    <w:sdtEndPr>
      <w:rPr>
        <w:rFonts w:ascii="Leelawadee" w:hAnsi="Leelawadee" w:cs="Leelawadee"/>
        <w:noProof/>
        <w:sz w:val="16"/>
        <w:szCs w:val="16"/>
      </w:rPr>
    </w:sdtEndPr>
    <w:sdtContent>
      <w:p w14:paraId="1C5343DB" w14:textId="3628A78E" w:rsidR="00467BA7" w:rsidRPr="00A24F1F" w:rsidRDefault="00467BA7" w:rsidP="00A24F1F">
        <w:pPr>
          <w:pStyle w:val="Footer"/>
          <w:jc w:val="right"/>
          <w:rPr>
            <w:rFonts w:ascii="Leelawadee" w:hAnsi="Leelawadee" w:cs="Leelawadee"/>
            <w:sz w:val="16"/>
            <w:szCs w:val="16"/>
          </w:rPr>
        </w:pPr>
        <w:r>
          <w:rPr>
            <w:rFonts w:ascii="Leelawadee" w:hAnsi="Leelawadee" w:cs="Leelawadee"/>
            <w:sz w:val="16"/>
            <w:szCs w:val="16"/>
          </w:rPr>
          <w:t>Forces of Change</w:t>
        </w:r>
        <w:r w:rsidRPr="00A24F1F">
          <w:rPr>
            <w:rFonts w:ascii="Leelawadee" w:hAnsi="Leelawadee" w:cs="Leelawadee"/>
            <w:sz w:val="16"/>
            <w:szCs w:val="16"/>
          </w:rPr>
          <w:t xml:space="preserve">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24</w:t>
        </w:r>
        <w:r w:rsidRPr="00A24F1F">
          <w:rPr>
            <w:rFonts w:ascii="Leelawadee" w:hAnsi="Leelawadee" w:cs="Leelawadee"/>
            <w:noProof/>
            <w:sz w:val="16"/>
            <w:szCs w:val="16"/>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Leelawadee" w:hAnsi="Leelawadee" w:cs="Leelawadee"/>
        <w:sz w:val="16"/>
        <w:szCs w:val="16"/>
      </w:rPr>
      <w:id w:val="-1889485058"/>
      <w:docPartObj>
        <w:docPartGallery w:val="Page Numbers (Bottom of Page)"/>
        <w:docPartUnique/>
      </w:docPartObj>
    </w:sdtPr>
    <w:sdtEndPr>
      <w:rPr>
        <w:noProof/>
      </w:rPr>
    </w:sdtEndPr>
    <w:sdtContent>
      <w:p w14:paraId="31062D3C" w14:textId="31207C85" w:rsidR="00467BA7" w:rsidRPr="00ED409E" w:rsidRDefault="00467BA7" w:rsidP="00A24F1F">
        <w:pPr>
          <w:pStyle w:val="Footer"/>
          <w:jc w:val="right"/>
          <w:rPr>
            <w:rFonts w:ascii="Leelawadee" w:hAnsi="Leelawadee" w:cs="Leelawadee"/>
            <w:sz w:val="16"/>
            <w:szCs w:val="16"/>
          </w:rPr>
        </w:pPr>
        <w:r w:rsidRPr="00ED409E">
          <w:rPr>
            <w:rFonts w:ascii="Leelawadee" w:hAnsi="Leelawadee" w:cs="Leelawadee"/>
            <w:sz w:val="16"/>
            <w:szCs w:val="16"/>
          </w:rPr>
          <w:t xml:space="preserve">Local Public Health System Assessment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26</w:t>
        </w:r>
        <w:r w:rsidRPr="00ED409E">
          <w:rPr>
            <w:rFonts w:ascii="Leelawadee" w:hAnsi="Leelawadee" w:cs="Leelawadee"/>
            <w:noProof/>
            <w:sz w:val="16"/>
            <w:szCs w:val="16"/>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DDE8B" w14:textId="4DAA1E7C" w:rsidR="00467BA7" w:rsidRPr="00BB753B" w:rsidRDefault="00467BA7" w:rsidP="00BB753B">
    <w:pPr>
      <w:pStyle w:val="Footer"/>
      <w:jc w:val="right"/>
      <w:rPr>
        <w:rFonts w:ascii="Leelawadee" w:hAnsi="Leelawadee" w:cs="Leelawadee"/>
        <w:i/>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0CAA" w14:textId="77777777" w:rsidR="00467BA7" w:rsidRDefault="00467BA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8791704"/>
      <w:docPartObj>
        <w:docPartGallery w:val="Page Numbers (Bottom of Page)"/>
        <w:docPartUnique/>
      </w:docPartObj>
    </w:sdtPr>
    <w:sdtEndPr>
      <w:rPr>
        <w:rFonts w:ascii="Leelawadee" w:hAnsi="Leelawadee" w:cs="Leelawadee"/>
        <w:noProof/>
        <w:sz w:val="16"/>
        <w:szCs w:val="16"/>
      </w:rPr>
    </w:sdtEndPr>
    <w:sdtContent>
      <w:p w14:paraId="5A899694" w14:textId="6C66BA3E" w:rsidR="00467BA7" w:rsidRPr="00ED409E" w:rsidRDefault="00467BA7" w:rsidP="00ED409E">
        <w:pPr>
          <w:pStyle w:val="Footer"/>
          <w:jc w:val="right"/>
          <w:rPr>
            <w:rFonts w:ascii="Leelawadee" w:hAnsi="Leelawadee" w:cs="Leelawadee"/>
            <w:sz w:val="16"/>
            <w:szCs w:val="16"/>
          </w:rPr>
        </w:pPr>
        <w:r w:rsidRPr="00ED409E">
          <w:rPr>
            <w:rFonts w:ascii="Leelawadee" w:hAnsi="Leelawadee" w:cs="Leelawadee"/>
            <w:sz w:val="16"/>
            <w:szCs w:val="16"/>
          </w:rPr>
          <w:t xml:space="preserve">Gap Analysis, Strategy Selection, Evidence-Based Practices, and Resources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27</w:t>
        </w:r>
        <w:r w:rsidRPr="00ED409E">
          <w:rPr>
            <w:rFonts w:ascii="Leelawadee" w:hAnsi="Leelawadee" w:cs="Leelawadee"/>
            <w:noProof/>
            <w:sz w:val="16"/>
            <w:szCs w:val="16"/>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040480"/>
      <w:docPartObj>
        <w:docPartGallery w:val="Page Numbers (Bottom of Page)"/>
        <w:docPartUnique/>
      </w:docPartObj>
    </w:sdtPr>
    <w:sdtEndPr>
      <w:rPr>
        <w:rFonts w:ascii="Leelawadee" w:hAnsi="Leelawadee" w:cs="Leelawadee"/>
        <w:noProof/>
        <w:sz w:val="16"/>
        <w:szCs w:val="16"/>
      </w:rPr>
    </w:sdtEndPr>
    <w:sdtContent>
      <w:p w14:paraId="177646B6" w14:textId="6A969E30" w:rsidR="00467BA7" w:rsidRPr="00ED409E" w:rsidRDefault="00467BA7" w:rsidP="00ED409E">
        <w:pPr>
          <w:pStyle w:val="Footer"/>
          <w:jc w:val="right"/>
          <w:rPr>
            <w:rFonts w:ascii="Leelawadee" w:hAnsi="Leelawadee" w:cs="Leelawadee"/>
            <w:sz w:val="16"/>
            <w:szCs w:val="16"/>
          </w:rPr>
        </w:pPr>
        <w:r>
          <w:rPr>
            <w:rFonts w:ascii="Leelawadee" w:hAnsi="Leelawadee" w:cs="Leelawadee"/>
            <w:sz w:val="16"/>
            <w:szCs w:val="16"/>
          </w:rPr>
          <w:t xml:space="preserve">Priority #1: Mental Health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31</w:t>
        </w:r>
        <w:r w:rsidRPr="00ED409E">
          <w:rPr>
            <w:rFonts w:ascii="Leelawadee" w:hAnsi="Leelawadee" w:cs="Leelawadee"/>
            <w:noProof/>
            <w:sz w:val="16"/>
            <w:szCs w:val="16"/>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258210"/>
      <w:docPartObj>
        <w:docPartGallery w:val="Page Numbers (Bottom of Page)"/>
        <w:docPartUnique/>
      </w:docPartObj>
    </w:sdtPr>
    <w:sdtEndPr>
      <w:rPr>
        <w:rFonts w:ascii="Leelawadee" w:hAnsi="Leelawadee" w:cs="Leelawadee"/>
        <w:noProof/>
        <w:sz w:val="16"/>
        <w:szCs w:val="16"/>
      </w:rPr>
    </w:sdtEndPr>
    <w:sdtContent>
      <w:p w14:paraId="48560CBE" w14:textId="3FF9E627" w:rsidR="00467BA7" w:rsidRPr="00ED409E" w:rsidRDefault="00467BA7" w:rsidP="00ED409E">
        <w:pPr>
          <w:pStyle w:val="Footer"/>
          <w:jc w:val="right"/>
          <w:rPr>
            <w:rFonts w:ascii="Leelawadee" w:hAnsi="Leelawadee" w:cs="Leelawadee"/>
            <w:sz w:val="16"/>
            <w:szCs w:val="16"/>
          </w:rPr>
        </w:pPr>
        <w:r>
          <w:rPr>
            <w:rFonts w:ascii="Leelawadee" w:hAnsi="Leelawadee" w:cs="Leelawadee"/>
            <w:sz w:val="16"/>
            <w:szCs w:val="16"/>
          </w:rPr>
          <w:t>Priority #2: Addiction</w:t>
        </w:r>
        <w:r w:rsidRPr="00ED409E">
          <w:rPr>
            <w:rFonts w:ascii="Leelawadee" w:hAnsi="Leelawadee" w:cs="Leelawadee"/>
            <w:sz w:val="16"/>
            <w:szCs w:val="16"/>
          </w:rPr>
          <w:t xml:space="preserve">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33</w:t>
        </w:r>
        <w:r w:rsidRPr="00ED409E">
          <w:rPr>
            <w:rFonts w:ascii="Leelawadee" w:hAnsi="Leelawadee" w:cs="Leelawadee"/>
            <w:noProof/>
            <w:sz w:val="16"/>
            <w:szCs w:val="16"/>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608027"/>
      <w:docPartObj>
        <w:docPartGallery w:val="Page Numbers (Bottom of Page)"/>
        <w:docPartUnique/>
      </w:docPartObj>
    </w:sdtPr>
    <w:sdtEndPr>
      <w:rPr>
        <w:rFonts w:ascii="Leelawadee" w:hAnsi="Leelawadee" w:cs="Leelawadee"/>
        <w:noProof/>
        <w:sz w:val="16"/>
        <w:szCs w:val="16"/>
      </w:rPr>
    </w:sdtEndPr>
    <w:sdtContent>
      <w:p w14:paraId="3E07D1F0" w14:textId="264BBFF1" w:rsidR="00467BA7" w:rsidRPr="00ED409E" w:rsidRDefault="00467BA7" w:rsidP="00ED409E">
        <w:pPr>
          <w:pStyle w:val="Footer"/>
          <w:jc w:val="right"/>
          <w:rPr>
            <w:rFonts w:ascii="Leelawadee" w:hAnsi="Leelawadee" w:cs="Leelawadee"/>
            <w:sz w:val="16"/>
            <w:szCs w:val="16"/>
          </w:rPr>
        </w:pPr>
        <w:r>
          <w:rPr>
            <w:rFonts w:ascii="Leelawadee" w:hAnsi="Leelawadee" w:cs="Leelawadee"/>
            <w:sz w:val="16"/>
            <w:szCs w:val="16"/>
          </w:rPr>
          <w:t>Priority #3: Chronic Disease</w:t>
        </w:r>
        <w:r w:rsidRPr="00ED409E">
          <w:rPr>
            <w:rFonts w:ascii="Leelawadee" w:hAnsi="Leelawadee" w:cs="Leelawadee"/>
            <w:sz w:val="16"/>
            <w:szCs w:val="16"/>
          </w:rPr>
          <w:t xml:space="preserve">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35</w:t>
        </w:r>
        <w:r w:rsidRPr="00ED409E">
          <w:rPr>
            <w:rFonts w:ascii="Leelawadee" w:hAnsi="Leelawadee" w:cs="Leelawadee"/>
            <w:noProof/>
            <w:sz w:val="16"/>
            <w:szCs w:val="16"/>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Leelawadee" w:hAnsi="Leelawadee" w:cs="Leelawadee"/>
        <w:sz w:val="16"/>
        <w:szCs w:val="16"/>
      </w:rPr>
      <w:id w:val="1820004902"/>
      <w:docPartObj>
        <w:docPartGallery w:val="Page Numbers (Bottom of Page)"/>
        <w:docPartUnique/>
      </w:docPartObj>
    </w:sdtPr>
    <w:sdtEndPr>
      <w:rPr>
        <w:noProof/>
      </w:rPr>
    </w:sdtEndPr>
    <w:sdtContent>
      <w:p w14:paraId="68DBEB67" w14:textId="3B11F6D7" w:rsidR="00467BA7" w:rsidRPr="00ED409E" w:rsidRDefault="00467BA7" w:rsidP="00ED409E">
        <w:pPr>
          <w:pStyle w:val="Footer"/>
          <w:jc w:val="right"/>
          <w:rPr>
            <w:rFonts w:ascii="Leelawadee" w:hAnsi="Leelawadee" w:cs="Leelawadee"/>
            <w:sz w:val="16"/>
            <w:szCs w:val="16"/>
          </w:rPr>
        </w:pPr>
        <w:r w:rsidRPr="00ED409E">
          <w:rPr>
            <w:rFonts w:ascii="Leelawadee" w:hAnsi="Leelawadee" w:cs="Leelawadee"/>
            <w:sz w:val="16"/>
            <w:szCs w:val="16"/>
          </w:rPr>
          <w:t xml:space="preserve">Cross-Cutting Strategies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41</w:t>
        </w:r>
        <w:r w:rsidRPr="00ED409E">
          <w:rPr>
            <w:rFonts w:ascii="Leelawadee" w:hAnsi="Leelawadee" w:cs="Leelawadee"/>
            <w:noProof/>
            <w:sz w:val="16"/>
            <w:szCs w:val="16"/>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Leelawadee" w:hAnsi="Leelawadee" w:cs="Leelawadee"/>
        <w:sz w:val="16"/>
        <w:szCs w:val="16"/>
      </w:rPr>
      <w:id w:val="2111469269"/>
      <w:docPartObj>
        <w:docPartGallery w:val="Page Numbers (Bottom of Page)"/>
        <w:docPartUnique/>
      </w:docPartObj>
    </w:sdtPr>
    <w:sdtEndPr>
      <w:rPr>
        <w:noProof/>
      </w:rPr>
    </w:sdtEndPr>
    <w:sdtContent>
      <w:p w14:paraId="0B550E1A" w14:textId="610011FA" w:rsidR="00467BA7" w:rsidRPr="00ED409E" w:rsidRDefault="00467BA7" w:rsidP="00ED409E">
        <w:pPr>
          <w:pStyle w:val="Footer"/>
          <w:jc w:val="right"/>
          <w:rPr>
            <w:rFonts w:ascii="Leelawadee" w:hAnsi="Leelawadee" w:cs="Leelawadee"/>
            <w:sz w:val="16"/>
            <w:szCs w:val="16"/>
          </w:rPr>
        </w:pPr>
        <w:r>
          <w:rPr>
            <w:rFonts w:ascii="Leelawadee" w:hAnsi="Leelawadee" w:cs="Leelawadee"/>
            <w:sz w:val="16"/>
            <w:szCs w:val="16"/>
          </w:rPr>
          <w:t>Progress and Measuring Outcomes</w:t>
        </w:r>
        <w:r w:rsidRPr="00ED409E">
          <w:rPr>
            <w:rFonts w:ascii="Leelawadee" w:hAnsi="Leelawadee" w:cs="Leelawadee"/>
            <w:sz w:val="16"/>
            <w:szCs w:val="16"/>
          </w:rPr>
          <w:t xml:space="preserve"> </w:t>
        </w:r>
        <w:r w:rsidRPr="00ED409E">
          <w:rPr>
            <w:rFonts w:ascii="Leelawadee" w:hAnsi="Leelawadee" w:cs="Leelawadee"/>
            <w:sz w:val="16"/>
            <w:szCs w:val="16"/>
          </w:rPr>
          <w:fldChar w:fldCharType="begin"/>
        </w:r>
        <w:r w:rsidRPr="00ED409E">
          <w:rPr>
            <w:rFonts w:ascii="Leelawadee" w:hAnsi="Leelawadee" w:cs="Leelawadee"/>
            <w:sz w:val="16"/>
            <w:szCs w:val="16"/>
          </w:rPr>
          <w:instrText xml:space="preserve"> PAGE   \* MERGEFORMAT </w:instrText>
        </w:r>
        <w:r w:rsidRPr="00ED409E">
          <w:rPr>
            <w:rFonts w:ascii="Leelawadee" w:hAnsi="Leelawadee" w:cs="Leelawadee"/>
            <w:sz w:val="16"/>
            <w:szCs w:val="16"/>
          </w:rPr>
          <w:fldChar w:fldCharType="separate"/>
        </w:r>
        <w:r>
          <w:rPr>
            <w:rFonts w:ascii="Leelawadee" w:hAnsi="Leelawadee" w:cs="Leelawadee"/>
            <w:noProof/>
            <w:sz w:val="16"/>
            <w:szCs w:val="16"/>
          </w:rPr>
          <w:t>42</w:t>
        </w:r>
        <w:r w:rsidRPr="00ED409E">
          <w:rPr>
            <w:rFonts w:ascii="Leelawadee" w:hAnsi="Leelawadee" w:cs="Leelawadee"/>
            <w:noProof/>
            <w:sz w:val="16"/>
            <w:szCs w:val="16"/>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283932934"/>
      <w:docPartObj>
        <w:docPartGallery w:val="Page Numbers (Bottom of Page)"/>
        <w:docPartUnique/>
      </w:docPartObj>
    </w:sdtPr>
    <w:sdtEndPr>
      <w:rPr>
        <w:rFonts w:ascii="Leelawadee" w:hAnsi="Leelawadee" w:cs="Leelawadee"/>
        <w:sz w:val="16"/>
      </w:rPr>
    </w:sdtEndPr>
    <w:sdtContent>
      <w:p w14:paraId="19DC105D" w14:textId="37FB80F2" w:rsidR="00467BA7" w:rsidRPr="00ED409E" w:rsidRDefault="00467BA7" w:rsidP="00404D9C">
        <w:pPr>
          <w:pStyle w:val="Footer"/>
          <w:jc w:val="right"/>
          <w:rPr>
            <w:rFonts w:ascii="Leelawadee" w:hAnsi="Leelawadee" w:cs="Leelawadee"/>
            <w:sz w:val="16"/>
          </w:rPr>
        </w:pPr>
        <w:r w:rsidRPr="00ED409E">
          <w:rPr>
            <w:rFonts w:ascii="Leelawadee" w:hAnsi="Leelawadee" w:cs="Leelawadee"/>
            <w:sz w:val="16"/>
          </w:rPr>
          <w:t xml:space="preserve">Appendix I: </w:t>
        </w:r>
        <w:r>
          <w:rPr>
            <w:rFonts w:ascii="Leelawadee" w:hAnsi="Leelawadee" w:cs="Leelawadee"/>
            <w:sz w:val="16"/>
          </w:rPr>
          <w:t>Gaps and Strategies</w:t>
        </w:r>
        <w:r w:rsidRPr="00ED409E">
          <w:rPr>
            <w:rFonts w:ascii="Leelawadee" w:hAnsi="Leelawadee" w:cs="Leelawadee"/>
            <w:sz w:val="16"/>
          </w:rPr>
          <w:t xml:space="preserve"> </w:t>
        </w:r>
        <w:r w:rsidRPr="00ED409E">
          <w:rPr>
            <w:rFonts w:ascii="Leelawadee" w:hAnsi="Leelawadee" w:cs="Leelawadee"/>
            <w:sz w:val="16"/>
          </w:rPr>
          <w:fldChar w:fldCharType="begin"/>
        </w:r>
        <w:r w:rsidRPr="00ED409E">
          <w:rPr>
            <w:rFonts w:ascii="Leelawadee" w:hAnsi="Leelawadee" w:cs="Leelawadee"/>
            <w:sz w:val="16"/>
          </w:rPr>
          <w:instrText xml:space="preserve"> PAGE   \* MERGEFORMAT </w:instrText>
        </w:r>
        <w:r w:rsidRPr="00ED409E">
          <w:rPr>
            <w:rFonts w:ascii="Leelawadee" w:hAnsi="Leelawadee" w:cs="Leelawadee"/>
            <w:sz w:val="16"/>
          </w:rPr>
          <w:fldChar w:fldCharType="separate"/>
        </w:r>
        <w:r>
          <w:rPr>
            <w:rFonts w:ascii="Leelawadee" w:hAnsi="Leelawadee" w:cs="Leelawadee"/>
            <w:noProof/>
            <w:sz w:val="16"/>
          </w:rPr>
          <w:t>44</w:t>
        </w:r>
        <w:r w:rsidRPr="00ED409E">
          <w:rPr>
            <w:rFonts w:ascii="Leelawadee" w:hAnsi="Leelawadee" w:cs="Leelawadee"/>
            <w:noProof/>
            <w:sz w:val="16"/>
          </w:rPr>
          <w:fldChar w:fldCharType="end"/>
        </w:r>
        <w:r w:rsidRPr="00ED409E">
          <w:rPr>
            <w:rFonts w:ascii="Leelawadee" w:hAnsi="Leelawadee" w:cs="Leelawadee"/>
            <w:sz w:val="16"/>
          </w:rPr>
          <w:t xml:space="preserve"> </w:t>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482222039"/>
      <w:docPartObj>
        <w:docPartGallery w:val="Page Numbers (Bottom of Page)"/>
        <w:docPartUnique/>
      </w:docPartObj>
    </w:sdtPr>
    <w:sdtEndPr>
      <w:rPr>
        <w:rFonts w:ascii="Leelawadee" w:hAnsi="Leelawadee" w:cs="Leelawadee"/>
        <w:sz w:val="16"/>
      </w:rPr>
    </w:sdtEndPr>
    <w:sdtContent>
      <w:p w14:paraId="3832205E" w14:textId="4EFEE463" w:rsidR="00467BA7" w:rsidRPr="00ED409E" w:rsidRDefault="00467BA7" w:rsidP="00404D9C">
        <w:pPr>
          <w:pStyle w:val="Footer"/>
          <w:jc w:val="right"/>
          <w:rPr>
            <w:rFonts w:ascii="Leelawadee" w:hAnsi="Leelawadee" w:cs="Leelawadee"/>
            <w:sz w:val="16"/>
          </w:rPr>
        </w:pPr>
        <w:r w:rsidRPr="00ED409E">
          <w:rPr>
            <w:rFonts w:ascii="Leelawadee" w:hAnsi="Leelawadee" w:cs="Leelawadee"/>
            <w:sz w:val="16"/>
          </w:rPr>
          <w:t xml:space="preserve">Appendix </w:t>
        </w:r>
        <w:r>
          <w:rPr>
            <w:rFonts w:ascii="Leelawadee" w:hAnsi="Leelawadee" w:cs="Leelawadee"/>
            <w:sz w:val="16"/>
          </w:rPr>
          <w:t>I</w:t>
        </w:r>
        <w:r w:rsidRPr="00ED409E">
          <w:rPr>
            <w:rFonts w:ascii="Leelawadee" w:hAnsi="Leelawadee" w:cs="Leelawadee"/>
            <w:sz w:val="16"/>
          </w:rPr>
          <w:t xml:space="preserve">I: </w:t>
        </w:r>
        <w:r>
          <w:rPr>
            <w:rFonts w:ascii="Leelawadee" w:hAnsi="Leelawadee" w:cs="Leelawadee"/>
            <w:sz w:val="16"/>
          </w:rPr>
          <w:t>Links to Websites</w:t>
        </w:r>
        <w:r w:rsidRPr="00ED409E">
          <w:rPr>
            <w:rFonts w:ascii="Leelawadee" w:hAnsi="Leelawadee" w:cs="Leelawadee"/>
            <w:sz w:val="16"/>
          </w:rPr>
          <w:t xml:space="preserve"> </w:t>
        </w:r>
        <w:r w:rsidRPr="00ED409E">
          <w:rPr>
            <w:rFonts w:ascii="Leelawadee" w:hAnsi="Leelawadee" w:cs="Leelawadee"/>
            <w:sz w:val="16"/>
          </w:rPr>
          <w:fldChar w:fldCharType="begin"/>
        </w:r>
        <w:r w:rsidRPr="00ED409E">
          <w:rPr>
            <w:rFonts w:ascii="Leelawadee" w:hAnsi="Leelawadee" w:cs="Leelawadee"/>
            <w:sz w:val="16"/>
          </w:rPr>
          <w:instrText xml:space="preserve"> PAGE   \* MERGEFORMAT </w:instrText>
        </w:r>
        <w:r w:rsidRPr="00ED409E">
          <w:rPr>
            <w:rFonts w:ascii="Leelawadee" w:hAnsi="Leelawadee" w:cs="Leelawadee"/>
            <w:sz w:val="16"/>
          </w:rPr>
          <w:fldChar w:fldCharType="separate"/>
        </w:r>
        <w:r>
          <w:rPr>
            <w:rFonts w:ascii="Leelawadee" w:hAnsi="Leelawadee" w:cs="Leelawadee"/>
            <w:noProof/>
            <w:sz w:val="16"/>
          </w:rPr>
          <w:t>45</w:t>
        </w:r>
        <w:r w:rsidRPr="00ED409E">
          <w:rPr>
            <w:rFonts w:ascii="Leelawadee" w:hAnsi="Leelawadee" w:cs="Leelawadee"/>
            <w:noProof/>
            <w:sz w:val="16"/>
          </w:rPr>
          <w:fldChar w:fldCharType="end"/>
        </w:r>
        <w:r w:rsidRPr="00ED409E">
          <w:rPr>
            <w:rFonts w:ascii="Leelawadee" w:hAnsi="Leelawadee" w:cs="Leelawadee"/>
            <w:sz w:val="1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9FD2A" w14:textId="77777777" w:rsidR="00467BA7" w:rsidRDefault="00467B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C545E" w14:textId="77777777" w:rsidR="00467BA7" w:rsidRDefault="00467B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1F2C1" w14:textId="77777777" w:rsidR="00467BA7" w:rsidRDefault="00467B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51776" w14:textId="77777777" w:rsidR="00467BA7" w:rsidRDefault="00467B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30ECD" w14:textId="77777777" w:rsidR="00467BA7" w:rsidRPr="00A24F1F" w:rsidRDefault="00467BA7" w:rsidP="00EF5040">
    <w:pPr>
      <w:pStyle w:val="Footer"/>
      <w:jc w:val="right"/>
      <w:rPr>
        <w:rFonts w:ascii="Leelawadee" w:hAnsi="Leelawadee" w:cs="Leelawadee"/>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57657"/>
      <w:docPartObj>
        <w:docPartGallery w:val="Page Numbers (Bottom of Page)"/>
        <w:docPartUnique/>
      </w:docPartObj>
    </w:sdtPr>
    <w:sdtEndPr>
      <w:rPr>
        <w:noProof/>
      </w:rPr>
    </w:sdtEndPr>
    <w:sdtContent>
      <w:p w14:paraId="193F1FE2" w14:textId="7C468E9C" w:rsidR="00467BA7" w:rsidRPr="00A24F1F" w:rsidRDefault="00467BA7" w:rsidP="00A24F1F">
        <w:pPr>
          <w:pStyle w:val="Footer"/>
          <w:jc w:val="right"/>
        </w:pPr>
        <w:r>
          <w:rPr>
            <w:rFonts w:ascii="Leelawadee" w:hAnsi="Leelawadee" w:cs="Leelawadee"/>
            <w:sz w:val="16"/>
            <w:szCs w:val="16"/>
          </w:rPr>
          <w:t xml:space="preserve">Table of Contents </w:t>
        </w:r>
        <w:r w:rsidRPr="00A24F1F">
          <w:rPr>
            <w:rFonts w:ascii="Leelawadee" w:hAnsi="Leelawadee" w:cs="Leelawadee"/>
            <w:sz w:val="16"/>
            <w:szCs w:val="16"/>
          </w:rPr>
          <w:t xml:space="preserve">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3</w:t>
        </w:r>
        <w:r w:rsidRPr="00A24F1F">
          <w:rPr>
            <w:rFonts w:ascii="Leelawadee" w:hAnsi="Leelawadee" w:cs="Leelawadee"/>
            <w:noProof/>
            <w:sz w:val="16"/>
            <w:szCs w:val="1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035258"/>
      <w:docPartObj>
        <w:docPartGallery w:val="Page Numbers (Bottom of Page)"/>
        <w:docPartUnique/>
      </w:docPartObj>
    </w:sdtPr>
    <w:sdtEndPr>
      <w:rPr>
        <w:noProof/>
      </w:rPr>
    </w:sdtEndPr>
    <w:sdtContent>
      <w:p w14:paraId="39E16E66" w14:textId="77777777" w:rsidR="00467BA7" w:rsidRPr="00A24F1F" w:rsidRDefault="00467BA7" w:rsidP="00A24F1F">
        <w:pPr>
          <w:pStyle w:val="Footer"/>
          <w:jc w:val="right"/>
        </w:pPr>
        <w:r w:rsidRPr="00A24F1F">
          <w:rPr>
            <w:rFonts w:ascii="Leelawadee" w:hAnsi="Leelawadee" w:cs="Leelawadee"/>
            <w:sz w:val="16"/>
            <w:szCs w:val="16"/>
          </w:rPr>
          <w:t xml:space="preserve">Executive Summary </w:t>
        </w:r>
        <w:r w:rsidRPr="00A24F1F">
          <w:rPr>
            <w:rFonts w:ascii="Leelawadee" w:hAnsi="Leelawadee" w:cs="Leelawadee"/>
            <w:sz w:val="16"/>
            <w:szCs w:val="16"/>
          </w:rPr>
          <w:fldChar w:fldCharType="begin"/>
        </w:r>
        <w:r w:rsidRPr="00A24F1F">
          <w:rPr>
            <w:rFonts w:ascii="Leelawadee" w:hAnsi="Leelawadee" w:cs="Leelawadee"/>
            <w:sz w:val="16"/>
            <w:szCs w:val="16"/>
          </w:rPr>
          <w:instrText xml:space="preserve"> PAGE   \* MERGEFORMAT </w:instrText>
        </w:r>
        <w:r w:rsidRPr="00A24F1F">
          <w:rPr>
            <w:rFonts w:ascii="Leelawadee" w:hAnsi="Leelawadee" w:cs="Leelawadee"/>
            <w:sz w:val="16"/>
            <w:szCs w:val="16"/>
          </w:rPr>
          <w:fldChar w:fldCharType="separate"/>
        </w:r>
        <w:r>
          <w:rPr>
            <w:rFonts w:ascii="Leelawadee" w:hAnsi="Leelawadee" w:cs="Leelawadee"/>
            <w:noProof/>
            <w:sz w:val="16"/>
            <w:szCs w:val="16"/>
          </w:rPr>
          <w:t>9</w:t>
        </w:r>
        <w:r w:rsidRPr="00A24F1F">
          <w:rPr>
            <w:rFonts w:ascii="Leelawadee" w:hAnsi="Leelawadee" w:cs="Leelawadee"/>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A1747" w14:textId="77777777" w:rsidR="00D432EE" w:rsidRDefault="00D432EE" w:rsidP="00335B08">
      <w:r>
        <w:separator/>
      </w:r>
    </w:p>
    <w:p w14:paraId="046BB9FE" w14:textId="77777777" w:rsidR="00D432EE" w:rsidRDefault="00D432EE"/>
  </w:footnote>
  <w:footnote w:type="continuationSeparator" w:id="0">
    <w:p w14:paraId="09D010CB" w14:textId="77777777" w:rsidR="00D432EE" w:rsidRDefault="00D432EE" w:rsidP="00335B08">
      <w:r>
        <w:continuationSeparator/>
      </w:r>
    </w:p>
    <w:p w14:paraId="0E20E3D6" w14:textId="77777777" w:rsidR="00D432EE" w:rsidRDefault="00D432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0B942" w14:textId="77777777" w:rsidR="00467BA7" w:rsidRDefault="00467BA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95E6F" w14:textId="77777777" w:rsidR="00467BA7" w:rsidRDefault="00467BA7" w:rsidP="00106452">
    <w:pPr>
      <w:pStyle w:val="Header"/>
      <w:spacing w:before="0"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597B4" w14:textId="77777777" w:rsidR="00467BA7" w:rsidRDefault="00467BA7" w:rsidP="00106452">
    <w:pPr>
      <w:pStyle w:val="Header"/>
      <w:spacing w:before="0"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72D84" w14:textId="77777777" w:rsidR="00467BA7" w:rsidRDefault="00467BA7" w:rsidP="00106452">
    <w:pPr>
      <w:pStyle w:val="Header"/>
      <w:spacing w:before="0"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1CA2D" w14:textId="77777777" w:rsidR="00467BA7" w:rsidRDefault="00467BA7" w:rsidP="00106452">
    <w:pPr>
      <w:pStyle w:val="Heade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9902F" w14:textId="77777777" w:rsidR="00467BA7" w:rsidRDefault="00467BA7" w:rsidP="00241BD6">
    <w:pPr>
      <w:pStyle w:val="Header"/>
      <w:spacing w:before="0" w:after="0"/>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17244" w14:textId="77777777" w:rsidR="00467BA7" w:rsidRDefault="00467B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42A8E" w14:textId="77777777" w:rsidR="00467BA7" w:rsidRDefault="00467B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FBCD3" w14:textId="44FF3C90" w:rsidR="00467BA7" w:rsidRDefault="00467BA7" w:rsidP="00241BD6">
    <w:pPr>
      <w:pStyle w:val="Header"/>
      <w:spacing w:before="0" w:after="0"/>
      <w:ind w:firstLine="7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D166C" w14:textId="77777777" w:rsidR="00467BA7" w:rsidRDefault="00467B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87061"/>
      <w:docPartObj>
        <w:docPartGallery w:val="Watermarks"/>
        <w:docPartUnique/>
      </w:docPartObj>
    </w:sdtPr>
    <w:sdtEndPr/>
    <w:sdtContent>
      <w:p w14:paraId="1635EFDF" w14:textId="572B00DB" w:rsidR="00467BA7" w:rsidRDefault="00D432EE" w:rsidP="00241BD6">
        <w:pPr>
          <w:pStyle w:val="Header"/>
          <w:spacing w:before="0" w:after="0"/>
          <w:ind w:firstLine="720"/>
        </w:pPr>
        <w:r>
          <w:rPr>
            <w:noProof/>
          </w:rPr>
          <w:pict w14:anchorId="1DF3E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A900" w14:textId="77777777" w:rsidR="00467BA7" w:rsidRPr="00B0639D" w:rsidRDefault="00467BA7" w:rsidP="00B0639D">
    <w:pPr>
      <w:pStyle w:val="Header"/>
      <w:spacing w:before="0" w:after="0"/>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9D598" w14:textId="77777777" w:rsidR="00467BA7" w:rsidRDefault="00467BA7" w:rsidP="00106452">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50B"/>
    <w:multiLevelType w:val="hybridMultilevel"/>
    <w:tmpl w:val="E2FEAE02"/>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A5333E"/>
    <w:multiLevelType w:val="hybridMultilevel"/>
    <w:tmpl w:val="F8AA537C"/>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D1DAC"/>
    <w:multiLevelType w:val="hybridMultilevel"/>
    <w:tmpl w:val="16CE5FAC"/>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D3E8C"/>
    <w:multiLevelType w:val="hybridMultilevel"/>
    <w:tmpl w:val="99BC2E7E"/>
    <w:lvl w:ilvl="0" w:tplc="3590570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AE6963"/>
    <w:multiLevelType w:val="hybridMultilevel"/>
    <w:tmpl w:val="71C2967C"/>
    <w:lvl w:ilvl="0" w:tplc="0409000F">
      <w:start w:val="1"/>
      <w:numFmt w:val="decimal"/>
      <w:lvlText w:val="%1."/>
      <w:lvlJc w:val="left"/>
      <w:pPr>
        <w:ind w:left="446" w:hanging="360"/>
      </w:p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5" w15:restartNumberingAfterBreak="0">
    <w:nsid w:val="176B1C84"/>
    <w:multiLevelType w:val="hybridMultilevel"/>
    <w:tmpl w:val="9370A80E"/>
    <w:lvl w:ilvl="0" w:tplc="3590570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7586E"/>
    <w:multiLevelType w:val="hybridMultilevel"/>
    <w:tmpl w:val="6BD8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20E04"/>
    <w:multiLevelType w:val="hybridMultilevel"/>
    <w:tmpl w:val="E8F81748"/>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8213CC"/>
    <w:multiLevelType w:val="hybridMultilevel"/>
    <w:tmpl w:val="54A6EA6A"/>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9" w15:restartNumberingAfterBreak="0">
    <w:nsid w:val="2D694FCC"/>
    <w:multiLevelType w:val="hybridMultilevel"/>
    <w:tmpl w:val="2A3233F2"/>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412BC4"/>
    <w:multiLevelType w:val="hybridMultilevel"/>
    <w:tmpl w:val="699E4542"/>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F475AE"/>
    <w:multiLevelType w:val="hybridMultilevel"/>
    <w:tmpl w:val="97DEA1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83BAD"/>
    <w:multiLevelType w:val="hybridMultilevel"/>
    <w:tmpl w:val="4C003382"/>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3" w15:restartNumberingAfterBreak="0">
    <w:nsid w:val="3A3A0E8D"/>
    <w:multiLevelType w:val="hybridMultilevel"/>
    <w:tmpl w:val="F6723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B7E04EA"/>
    <w:multiLevelType w:val="hybridMultilevel"/>
    <w:tmpl w:val="6E1808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8911D2"/>
    <w:multiLevelType w:val="hybridMultilevel"/>
    <w:tmpl w:val="A6F44B1E"/>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4C4C10"/>
    <w:multiLevelType w:val="hybridMultilevel"/>
    <w:tmpl w:val="826A9028"/>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BA26F2"/>
    <w:multiLevelType w:val="hybridMultilevel"/>
    <w:tmpl w:val="A558C47C"/>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F196A01"/>
    <w:multiLevelType w:val="hybridMultilevel"/>
    <w:tmpl w:val="F7507084"/>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F3761"/>
    <w:multiLevelType w:val="hybridMultilevel"/>
    <w:tmpl w:val="A694E7EE"/>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2C7910"/>
    <w:multiLevelType w:val="hybridMultilevel"/>
    <w:tmpl w:val="49026888"/>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785F84"/>
    <w:multiLevelType w:val="hybridMultilevel"/>
    <w:tmpl w:val="473AF08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2" w15:restartNumberingAfterBreak="0">
    <w:nsid w:val="42E03B35"/>
    <w:multiLevelType w:val="hybridMultilevel"/>
    <w:tmpl w:val="56A0AA46"/>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D6C9E"/>
    <w:multiLevelType w:val="hybridMultilevel"/>
    <w:tmpl w:val="8F74D698"/>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E5896"/>
    <w:multiLevelType w:val="hybridMultilevel"/>
    <w:tmpl w:val="D36C58DA"/>
    <w:lvl w:ilvl="0" w:tplc="326CB5F4">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94400E"/>
    <w:multiLevelType w:val="hybridMultilevel"/>
    <w:tmpl w:val="3134F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496F78"/>
    <w:multiLevelType w:val="hybridMultilevel"/>
    <w:tmpl w:val="31F039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4A4753"/>
    <w:multiLevelType w:val="hybridMultilevel"/>
    <w:tmpl w:val="07B6400E"/>
    <w:lvl w:ilvl="0" w:tplc="35905702">
      <w:start w:val="1"/>
      <w:numFmt w:val="decimal"/>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color w:val="auto"/>
        <w:sz w:val="24"/>
        <w:szCs w:val="23"/>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E2A40"/>
    <w:multiLevelType w:val="hybridMultilevel"/>
    <w:tmpl w:val="0F2C46B6"/>
    <w:lvl w:ilvl="0" w:tplc="326CB5F4">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4C5B4C"/>
    <w:multiLevelType w:val="hybridMultilevel"/>
    <w:tmpl w:val="5E98479C"/>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1DB032F"/>
    <w:multiLevelType w:val="hybridMultilevel"/>
    <w:tmpl w:val="3FC02CD2"/>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555A77"/>
    <w:multiLevelType w:val="hybridMultilevel"/>
    <w:tmpl w:val="B046156C"/>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E6187C"/>
    <w:multiLevelType w:val="hybridMultilevel"/>
    <w:tmpl w:val="01EE7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172D8A"/>
    <w:multiLevelType w:val="hybridMultilevel"/>
    <w:tmpl w:val="76AE8C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B132CC"/>
    <w:multiLevelType w:val="hybridMultilevel"/>
    <w:tmpl w:val="42E81B6A"/>
    <w:lvl w:ilvl="0" w:tplc="3590570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3B4B6A"/>
    <w:multiLevelType w:val="hybridMultilevel"/>
    <w:tmpl w:val="D4520DF0"/>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801795"/>
    <w:multiLevelType w:val="hybridMultilevel"/>
    <w:tmpl w:val="C50E2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50311A"/>
    <w:multiLevelType w:val="hybridMultilevel"/>
    <w:tmpl w:val="C070012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8" w15:restartNumberingAfterBreak="0">
    <w:nsid w:val="5AC920ED"/>
    <w:multiLevelType w:val="hybridMultilevel"/>
    <w:tmpl w:val="A65E0AE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627DBC"/>
    <w:multiLevelType w:val="hybridMultilevel"/>
    <w:tmpl w:val="4A4A5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1A420CC"/>
    <w:multiLevelType w:val="hybridMultilevel"/>
    <w:tmpl w:val="CCC894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1DC09D8"/>
    <w:multiLevelType w:val="hybridMultilevel"/>
    <w:tmpl w:val="B2A0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E85EDD"/>
    <w:multiLevelType w:val="hybridMultilevel"/>
    <w:tmpl w:val="589817CC"/>
    <w:lvl w:ilvl="0" w:tplc="6832E5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895CBE"/>
    <w:multiLevelType w:val="hybridMultilevel"/>
    <w:tmpl w:val="A8847630"/>
    <w:lvl w:ilvl="0" w:tplc="326CB5F4">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2DC642A"/>
    <w:multiLevelType w:val="hybridMultilevel"/>
    <w:tmpl w:val="B47C8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305EE6"/>
    <w:multiLevelType w:val="hybridMultilevel"/>
    <w:tmpl w:val="EBD03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2176EF"/>
    <w:multiLevelType w:val="hybridMultilevel"/>
    <w:tmpl w:val="07CC66D0"/>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630BCF"/>
    <w:multiLevelType w:val="hybridMultilevel"/>
    <w:tmpl w:val="83A6E74A"/>
    <w:lvl w:ilvl="0" w:tplc="9F04EA7E">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86B1C9D"/>
    <w:multiLevelType w:val="hybridMultilevel"/>
    <w:tmpl w:val="09B83C3A"/>
    <w:lvl w:ilvl="0" w:tplc="D5AE2A10">
      <w:start w:val="1"/>
      <w:numFmt w:val="decimal"/>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5D4CE6"/>
    <w:multiLevelType w:val="hybridMultilevel"/>
    <w:tmpl w:val="6DFE031A"/>
    <w:lvl w:ilvl="0" w:tplc="326CB5F4">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A94029A"/>
    <w:multiLevelType w:val="hybridMultilevel"/>
    <w:tmpl w:val="E432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3A2747"/>
    <w:multiLevelType w:val="hybridMultilevel"/>
    <w:tmpl w:val="2D5C7662"/>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9B72FC"/>
    <w:multiLevelType w:val="hybridMultilevel"/>
    <w:tmpl w:val="E648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A3304A"/>
    <w:multiLevelType w:val="hybridMultilevel"/>
    <w:tmpl w:val="8926EC4A"/>
    <w:lvl w:ilvl="0" w:tplc="326CB5F4">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0219A4"/>
    <w:multiLevelType w:val="hybridMultilevel"/>
    <w:tmpl w:val="024ECDF0"/>
    <w:lvl w:ilvl="0" w:tplc="326CB5F4">
      <w:start w:val="1"/>
      <w:numFmt w:val="bullet"/>
      <w:lvlText w:val=""/>
      <w:lvlJc w:val="left"/>
      <w:pPr>
        <w:ind w:left="360" w:hanging="360"/>
      </w:pPr>
      <w:rPr>
        <w:rFonts w:ascii="Wingdings 2" w:hAnsi="Wingdings 2"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F4846AE"/>
    <w:multiLevelType w:val="hybridMultilevel"/>
    <w:tmpl w:val="A4746A26"/>
    <w:lvl w:ilvl="0" w:tplc="9F04EA7E">
      <w:start w:val="1"/>
      <w:numFmt w:val="bullet"/>
      <w:lvlText w:val=""/>
      <w:lvlJc w:val="left"/>
      <w:pPr>
        <w:ind w:left="360" w:hanging="360"/>
      </w:pPr>
      <w:rPr>
        <w:rFonts w:ascii="Wingdings 2" w:hAnsi="Wingdings 2"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34"/>
  </w:num>
  <w:num w:numId="3">
    <w:abstractNumId w:val="3"/>
  </w:num>
  <w:num w:numId="4">
    <w:abstractNumId w:val="50"/>
  </w:num>
  <w:num w:numId="5">
    <w:abstractNumId w:val="42"/>
  </w:num>
  <w:num w:numId="6">
    <w:abstractNumId w:val="39"/>
  </w:num>
  <w:num w:numId="7">
    <w:abstractNumId w:val="36"/>
  </w:num>
  <w:num w:numId="8">
    <w:abstractNumId w:val="41"/>
  </w:num>
  <w:num w:numId="9">
    <w:abstractNumId w:val="4"/>
  </w:num>
  <w:num w:numId="10">
    <w:abstractNumId w:val="38"/>
  </w:num>
  <w:num w:numId="11">
    <w:abstractNumId w:val="33"/>
  </w:num>
  <w:num w:numId="12">
    <w:abstractNumId w:val="30"/>
  </w:num>
  <w:num w:numId="13">
    <w:abstractNumId w:val="24"/>
  </w:num>
  <w:num w:numId="14">
    <w:abstractNumId w:val="23"/>
  </w:num>
  <w:num w:numId="15">
    <w:abstractNumId w:val="49"/>
  </w:num>
  <w:num w:numId="16">
    <w:abstractNumId w:val="28"/>
  </w:num>
  <w:num w:numId="17">
    <w:abstractNumId w:val="27"/>
  </w:num>
  <w:num w:numId="18">
    <w:abstractNumId w:val="13"/>
  </w:num>
  <w:num w:numId="19">
    <w:abstractNumId w:val="44"/>
  </w:num>
  <w:num w:numId="20">
    <w:abstractNumId w:val="43"/>
  </w:num>
  <w:num w:numId="21">
    <w:abstractNumId w:val="52"/>
  </w:num>
  <w:num w:numId="22">
    <w:abstractNumId w:val="54"/>
  </w:num>
  <w:num w:numId="23">
    <w:abstractNumId w:val="55"/>
  </w:num>
  <w:num w:numId="24">
    <w:abstractNumId w:val="9"/>
  </w:num>
  <w:num w:numId="25">
    <w:abstractNumId w:val="25"/>
  </w:num>
  <w:num w:numId="26">
    <w:abstractNumId w:val="48"/>
  </w:num>
  <w:num w:numId="27">
    <w:abstractNumId w:val="8"/>
  </w:num>
  <w:num w:numId="28">
    <w:abstractNumId w:val="37"/>
  </w:num>
  <w:num w:numId="29">
    <w:abstractNumId w:val="32"/>
  </w:num>
  <w:num w:numId="30">
    <w:abstractNumId w:val="21"/>
  </w:num>
  <w:num w:numId="31">
    <w:abstractNumId w:val="12"/>
  </w:num>
  <w:num w:numId="32">
    <w:abstractNumId w:val="26"/>
  </w:num>
  <w:num w:numId="33">
    <w:abstractNumId w:val="40"/>
  </w:num>
  <w:num w:numId="34">
    <w:abstractNumId w:val="6"/>
  </w:num>
  <w:num w:numId="35">
    <w:abstractNumId w:val="11"/>
  </w:num>
  <w:num w:numId="36">
    <w:abstractNumId w:val="0"/>
  </w:num>
  <w:num w:numId="37">
    <w:abstractNumId w:val="35"/>
  </w:num>
  <w:num w:numId="38">
    <w:abstractNumId w:val="1"/>
  </w:num>
  <w:num w:numId="39">
    <w:abstractNumId w:val="7"/>
  </w:num>
  <w:num w:numId="40">
    <w:abstractNumId w:val="16"/>
  </w:num>
  <w:num w:numId="41">
    <w:abstractNumId w:val="19"/>
  </w:num>
  <w:num w:numId="42">
    <w:abstractNumId w:val="18"/>
  </w:num>
  <w:num w:numId="43">
    <w:abstractNumId w:val="51"/>
  </w:num>
  <w:num w:numId="44">
    <w:abstractNumId w:val="46"/>
  </w:num>
  <w:num w:numId="45">
    <w:abstractNumId w:val="10"/>
  </w:num>
  <w:num w:numId="46">
    <w:abstractNumId w:val="22"/>
  </w:num>
  <w:num w:numId="47">
    <w:abstractNumId w:val="20"/>
  </w:num>
  <w:num w:numId="48">
    <w:abstractNumId w:val="17"/>
  </w:num>
  <w:num w:numId="49">
    <w:abstractNumId w:val="2"/>
  </w:num>
  <w:num w:numId="50">
    <w:abstractNumId w:val="31"/>
  </w:num>
  <w:num w:numId="51">
    <w:abstractNumId w:val="29"/>
  </w:num>
  <w:num w:numId="52">
    <w:abstractNumId w:val="53"/>
  </w:num>
  <w:num w:numId="53">
    <w:abstractNumId w:val="45"/>
  </w:num>
  <w:num w:numId="54">
    <w:abstractNumId w:val="47"/>
  </w:num>
  <w:num w:numId="55">
    <w:abstractNumId w:val="15"/>
  </w:num>
  <w:num w:numId="56">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566"/>
    <w:rsid w:val="00000520"/>
    <w:rsid w:val="0000175B"/>
    <w:rsid w:val="000034C1"/>
    <w:rsid w:val="00003637"/>
    <w:rsid w:val="00004C12"/>
    <w:rsid w:val="00005198"/>
    <w:rsid w:val="00005C9D"/>
    <w:rsid w:val="000118D1"/>
    <w:rsid w:val="000124F2"/>
    <w:rsid w:val="00013D47"/>
    <w:rsid w:val="000145C2"/>
    <w:rsid w:val="00014D9A"/>
    <w:rsid w:val="00015243"/>
    <w:rsid w:val="000159EC"/>
    <w:rsid w:val="0001780C"/>
    <w:rsid w:val="00017D2C"/>
    <w:rsid w:val="00021AFA"/>
    <w:rsid w:val="00021E2E"/>
    <w:rsid w:val="000225CC"/>
    <w:rsid w:val="00022C81"/>
    <w:rsid w:val="00025D15"/>
    <w:rsid w:val="00026431"/>
    <w:rsid w:val="000271E6"/>
    <w:rsid w:val="0003085A"/>
    <w:rsid w:val="00033E0B"/>
    <w:rsid w:val="000349E5"/>
    <w:rsid w:val="00036639"/>
    <w:rsid w:val="000377E9"/>
    <w:rsid w:val="000416C1"/>
    <w:rsid w:val="00043646"/>
    <w:rsid w:val="00046108"/>
    <w:rsid w:val="000505DC"/>
    <w:rsid w:val="00051835"/>
    <w:rsid w:val="00054A7F"/>
    <w:rsid w:val="00055E30"/>
    <w:rsid w:val="00057E7B"/>
    <w:rsid w:val="00062651"/>
    <w:rsid w:val="000638A9"/>
    <w:rsid w:val="0006430B"/>
    <w:rsid w:val="000650EE"/>
    <w:rsid w:val="00066250"/>
    <w:rsid w:val="000663B3"/>
    <w:rsid w:val="00066708"/>
    <w:rsid w:val="00067391"/>
    <w:rsid w:val="00070975"/>
    <w:rsid w:val="00070B36"/>
    <w:rsid w:val="000719D8"/>
    <w:rsid w:val="000720E2"/>
    <w:rsid w:val="000721AE"/>
    <w:rsid w:val="00073E28"/>
    <w:rsid w:val="00074681"/>
    <w:rsid w:val="00074E78"/>
    <w:rsid w:val="00076BA4"/>
    <w:rsid w:val="00082C85"/>
    <w:rsid w:val="00084B65"/>
    <w:rsid w:val="00084F40"/>
    <w:rsid w:val="0008507A"/>
    <w:rsid w:val="00087491"/>
    <w:rsid w:val="00087536"/>
    <w:rsid w:val="000911A6"/>
    <w:rsid w:val="000911D3"/>
    <w:rsid w:val="000934F0"/>
    <w:rsid w:val="00093B0D"/>
    <w:rsid w:val="0009775A"/>
    <w:rsid w:val="000A21B6"/>
    <w:rsid w:val="000A233C"/>
    <w:rsid w:val="000A7E29"/>
    <w:rsid w:val="000B18F4"/>
    <w:rsid w:val="000B1AC9"/>
    <w:rsid w:val="000B377D"/>
    <w:rsid w:val="000B385F"/>
    <w:rsid w:val="000B3CA7"/>
    <w:rsid w:val="000B45A3"/>
    <w:rsid w:val="000B4678"/>
    <w:rsid w:val="000B5C93"/>
    <w:rsid w:val="000B62C0"/>
    <w:rsid w:val="000B6F07"/>
    <w:rsid w:val="000C1E72"/>
    <w:rsid w:val="000C2BCC"/>
    <w:rsid w:val="000D07FF"/>
    <w:rsid w:val="000D1C7E"/>
    <w:rsid w:val="000D22CD"/>
    <w:rsid w:val="000D2922"/>
    <w:rsid w:val="000D2E17"/>
    <w:rsid w:val="000D7F5E"/>
    <w:rsid w:val="000E13E2"/>
    <w:rsid w:val="000E2F63"/>
    <w:rsid w:val="000E35AD"/>
    <w:rsid w:val="000E3DCF"/>
    <w:rsid w:val="000F070D"/>
    <w:rsid w:val="000F2E93"/>
    <w:rsid w:val="000F4274"/>
    <w:rsid w:val="00101875"/>
    <w:rsid w:val="00103B2E"/>
    <w:rsid w:val="00103F6F"/>
    <w:rsid w:val="00106452"/>
    <w:rsid w:val="00106C74"/>
    <w:rsid w:val="001077A3"/>
    <w:rsid w:val="0011100C"/>
    <w:rsid w:val="00111C82"/>
    <w:rsid w:val="00112F19"/>
    <w:rsid w:val="001143D9"/>
    <w:rsid w:val="00115FA1"/>
    <w:rsid w:val="0011619C"/>
    <w:rsid w:val="001166EF"/>
    <w:rsid w:val="00117911"/>
    <w:rsid w:val="001207DB"/>
    <w:rsid w:val="00121476"/>
    <w:rsid w:val="00121C06"/>
    <w:rsid w:val="001223CC"/>
    <w:rsid w:val="00124E95"/>
    <w:rsid w:val="0012537C"/>
    <w:rsid w:val="00125FAF"/>
    <w:rsid w:val="001269EB"/>
    <w:rsid w:val="0012739A"/>
    <w:rsid w:val="00127C8B"/>
    <w:rsid w:val="00132DC0"/>
    <w:rsid w:val="00134C58"/>
    <w:rsid w:val="0013517D"/>
    <w:rsid w:val="00135C19"/>
    <w:rsid w:val="001376DA"/>
    <w:rsid w:val="00143780"/>
    <w:rsid w:val="00144D2B"/>
    <w:rsid w:val="0014558F"/>
    <w:rsid w:val="00147484"/>
    <w:rsid w:val="00147F39"/>
    <w:rsid w:val="0015068C"/>
    <w:rsid w:val="00150992"/>
    <w:rsid w:val="0015424C"/>
    <w:rsid w:val="00154ACC"/>
    <w:rsid w:val="00155747"/>
    <w:rsid w:val="00155AA4"/>
    <w:rsid w:val="00156120"/>
    <w:rsid w:val="0015773E"/>
    <w:rsid w:val="0016136C"/>
    <w:rsid w:val="00162C1D"/>
    <w:rsid w:val="00163312"/>
    <w:rsid w:val="00163800"/>
    <w:rsid w:val="001651C0"/>
    <w:rsid w:val="001661BB"/>
    <w:rsid w:val="0016629F"/>
    <w:rsid w:val="00171887"/>
    <w:rsid w:val="00172278"/>
    <w:rsid w:val="00172740"/>
    <w:rsid w:val="00173BC9"/>
    <w:rsid w:val="00174A5D"/>
    <w:rsid w:val="00174D53"/>
    <w:rsid w:val="00182939"/>
    <w:rsid w:val="00182AB4"/>
    <w:rsid w:val="00182C4B"/>
    <w:rsid w:val="00182DDB"/>
    <w:rsid w:val="00183A54"/>
    <w:rsid w:val="00183E29"/>
    <w:rsid w:val="00186958"/>
    <w:rsid w:val="001876CE"/>
    <w:rsid w:val="0019040A"/>
    <w:rsid w:val="0019082D"/>
    <w:rsid w:val="00191B25"/>
    <w:rsid w:val="00195C07"/>
    <w:rsid w:val="001962CD"/>
    <w:rsid w:val="00196A9D"/>
    <w:rsid w:val="00196E2A"/>
    <w:rsid w:val="00197D66"/>
    <w:rsid w:val="001A00E3"/>
    <w:rsid w:val="001A1C93"/>
    <w:rsid w:val="001A296D"/>
    <w:rsid w:val="001A2A50"/>
    <w:rsid w:val="001A35D5"/>
    <w:rsid w:val="001A6959"/>
    <w:rsid w:val="001A7F28"/>
    <w:rsid w:val="001B0728"/>
    <w:rsid w:val="001B1D1A"/>
    <w:rsid w:val="001B1D9E"/>
    <w:rsid w:val="001B245B"/>
    <w:rsid w:val="001B6035"/>
    <w:rsid w:val="001B70B0"/>
    <w:rsid w:val="001B787A"/>
    <w:rsid w:val="001B7DF4"/>
    <w:rsid w:val="001C09B4"/>
    <w:rsid w:val="001C182E"/>
    <w:rsid w:val="001C3433"/>
    <w:rsid w:val="001C438F"/>
    <w:rsid w:val="001C7C15"/>
    <w:rsid w:val="001C7C94"/>
    <w:rsid w:val="001D21D9"/>
    <w:rsid w:val="001D3108"/>
    <w:rsid w:val="001D5E58"/>
    <w:rsid w:val="001E13C2"/>
    <w:rsid w:val="001E28C6"/>
    <w:rsid w:val="001E36D6"/>
    <w:rsid w:val="001E36FF"/>
    <w:rsid w:val="001F07A8"/>
    <w:rsid w:val="001F33E1"/>
    <w:rsid w:val="001F49B2"/>
    <w:rsid w:val="001F5522"/>
    <w:rsid w:val="001F6417"/>
    <w:rsid w:val="001F6923"/>
    <w:rsid w:val="001F700A"/>
    <w:rsid w:val="002015B1"/>
    <w:rsid w:val="002017EE"/>
    <w:rsid w:val="00203766"/>
    <w:rsid w:val="0020393C"/>
    <w:rsid w:val="00203A8D"/>
    <w:rsid w:val="00206BB3"/>
    <w:rsid w:val="00206CCC"/>
    <w:rsid w:val="00207E7D"/>
    <w:rsid w:val="00207F1E"/>
    <w:rsid w:val="002132A6"/>
    <w:rsid w:val="00214291"/>
    <w:rsid w:val="00214AEB"/>
    <w:rsid w:val="00215E3A"/>
    <w:rsid w:val="002201CD"/>
    <w:rsid w:val="00222959"/>
    <w:rsid w:val="00222E0E"/>
    <w:rsid w:val="002233DE"/>
    <w:rsid w:val="0022500B"/>
    <w:rsid w:val="002256BD"/>
    <w:rsid w:val="00226312"/>
    <w:rsid w:val="002276A8"/>
    <w:rsid w:val="0022786C"/>
    <w:rsid w:val="002314F3"/>
    <w:rsid w:val="00231E07"/>
    <w:rsid w:val="00240674"/>
    <w:rsid w:val="002408BB"/>
    <w:rsid w:val="00241BD6"/>
    <w:rsid w:val="00243B5C"/>
    <w:rsid w:val="00243BD3"/>
    <w:rsid w:val="00244F9F"/>
    <w:rsid w:val="00250881"/>
    <w:rsid w:val="002510B6"/>
    <w:rsid w:val="00251AF9"/>
    <w:rsid w:val="00251EB2"/>
    <w:rsid w:val="002520E7"/>
    <w:rsid w:val="00252D8B"/>
    <w:rsid w:val="002543A8"/>
    <w:rsid w:val="0025470F"/>
    <w:rsid w:val="002561A7"/>
    <w:rsid w:val="00256663"/>
    <w:rsid w:val="0026041A"/>
    <w:rsid w:val="00260511"/>
    <w:rsid w:val="002613F5"/>
    <w:rsid w:val="00262202"/>
    <w:rsid w:val="002622B4"/>
    <w:rsid w:val="00263653"/>
    <w:rsid w:val="00266A9A"/>
    <w:rsid w:val="00266BAE"/>
    <w:rsid w:val="00267395"/>
    <w:rsid w:val="00270BC2"/>
    <w:rsid w:val="00271ADB"/>
    <w:rsid w:val="00280F3E"/>
    <w:rsid w:val="00281700"/>
    <w:rsid w:val="00283F98"/>
    <w:rsid w:val="0028770F"/>
    <w:rsid w:val="0028772B"/>
    <w:rsid w:val="00287DBC"/>
    <w:rsid w:val="00290D49"/>
    <w:rsid w:val="002919CE"/>
    <w:rsid w:val="00292416"/>
    <w:rsid w:val="0029659D"/>
    <w:rsid w:val="00297A40"/>
    <w:rsid w:val="002A0267"/>
    <w:rsid w:val="002A0F6A"/>
    <w:rsid w:val="002A1777"/>
    <w:rsid w:val="002A2D30"/>
    <w:rsid w:val="002A2EDC"/>
    <w:rsid w:val="002A353F"/>
    <w:rsid w:val="002A398E"/>
    <w:rsid w:val="002A4154"/>
    <w:rsid w:val="002A5284"/>
    <w:rsid w:val="002A53BE"/>
    <w:rsid w:val="002B080F"/>
    <w:rsid w:val="002B0953"/>
    <w:rsid w:val="002B18B1"/>
    <w:rsid w:val="002B2B6E"/>
    <w:rsid w:val="002B2CF1"/>
    <w:rsid w:val="002B2D2D"/>
    <w:rsid w:val="002B45B7"/>
    <w:rsid w:val="002B4DF2"/>
    <w:rsid w:val="002B579A"/>
    <w:rsid w:val="002B5C8D"/>
    <w:rsid w:val="002B6F21"/>
    <w:rsid w:val="002B7D8B"/>
    <w:rsid w:val="002C2CF6"/>
    <w:rsid w:val="002C347D"/>
    <w:rsid w:val="002C4970"/>
    <w:rsid w:val="002C6CAE"/>
    <w:rsid w:val="002C7D50"/>
    <w:rsid w:val="002D136D"/>
    <w:rsid w:val="002D20D7"/>
    <w:rsid w:val="002D2265"/>
    <w:rsid w:val="002D2B00"/>
    <w:rsid w:val="002D4A8B"/>
    <w:rsid w:val="002D694A"/>
    <w:rsid w:val="002D7343"/>
    <w:rsid w:val="002E002F"/>
    <w:rsid w:val="002E01E9"/>
    <w:rsid w:val="002E0DD6"/>
    <w:rsid w:val="002E2573"/>
    <w:rsid w:val="002E3D87"/>
    <w:rsid w:val="002F17D6"/>
    <w:rsid w:val="002F228E"/>
    <w:rsid w:val="002F3F09"/>
    <w:rsid w:val="002F6257"/>
    <w:rsid w:val="002F6BF2"/>
    <w:rsid w:val="002F76D4"/>
    <w:rsid w:val="003026D3"/>
    <w:rsid w:val="003033CC"/>
    <w:rsid w:val="00303899"/>
    <w:rsid w:val="00305240"/>
    <w:rsid w:val="003058A0"/>
    <w:rsid w:val="0030606B"/>
    <w:rsid w:val="0031120A"/>
    <w:rsid w:val="00311625"/>
    <w:rsid w:val="003120FE"/>
    <w:rsid w:val="003156B4"/>
    <w:rsid w:val="003161D3"/>
    <w:rsid w:val="00316C4E"/>
    <w:rsid w:val="003173F4"/>
    <w:rsid w:val="00320F36"/>
    <w:rsid w:val="003220C5"/>
    <w:rsid w:val="0032256A"/>
    <w:rsid w:val="003233F8"/>
    <w:rsid w:val="00323710"/>
    <w:rsid w:val="0032434C"/>
    <w:rsid w:val="003248D1"/>
    <w:rsid w:val="00325B49"/>
    <w:rsid w:val="00330B62"/>
    <w:rsid w:val="00335B08"/>
    <w:rsid w:val="0033796C"/>
    <w:rsid w:val="00337F51"/>
    <w:rsid w:val="0034024E"/>
    <w:rsid w:val="00340B60"/>
    <w:rsid w:val="003414A0"/>
    <w:rsid w:val="003417FD"/>
    <w:rsid w:val="00341EEC"/>
    <w:rsid w:val="00342BC4"/>
    <w:rsid w:val="00343013"/>
    <w:rsid w:val="00343EE1"/>
    <w:rsid w:val="0034493A"/>
    <w:rsid w:val="00344FFB"/>
    <w:rsid w:val="003457F4"/>
    <w:rsid w:val="0034662E"/>
    <w:rsid w:val="003510C2"/>
    <w:rsid w:val="00351315"/>
    <w:rsid w:val="00352840"/>
    <w:rsid w:val="00353449"/>
    <w:rsid w:val="00353CC9"/>
    <w:rsid w:val="003551B2"/>
    <w:rsid w:val="003560B6"/>
    <w:rsid w:val="00357D59"/>
    <w:rsid w:val="003603BB"/>
    <w:rsid w:val="0036297C"/>
    <w:rsid w:val="00363F66"/>
    <w:rsid w:val="00364B3F"/>
    <w:rsid w:val="003658F2"/>
    <w:rsid w:val="003674FC"/>
    <w:rsid w:val="00367BAB"/>
    <w:rsid w:val="00372DB0"/>
    <w:rsid w:val="00373E3F"/>
    <w:rsid w:val="00381303"/>
    <w:rsid w:val="00382A05"/>
    <w:rsid w:val="003833FF"/>
    <w:rsid w:val="003835BE"/>
    <w:rsid w:val="00383BE5"/>
    <w:rsid w:val="00383D99"/>
    <w:rsid w:val="00384B63"/>
    <w:rsid w:val="00384C05"/>
    <w:rsid w:val="00386E82"/>
    <w:rsid w:val="00386E83"/>
    <w:rsid w:val="003877A6"/>
    <w:rsid w:val="00392A3B"/>
    <w:rsid w:val="003970EF"/>
    <w:rsid w:val="003A03A7"/>
    <w:rsid w:val="003A0F71"/>
    <w:rsid w:val="003A5B24"/>
    <w:rsid w:val="003A75A3"/>
    <w:rsid w:val="003B0711"/>
    <w:rsid w:val="003B23C6"/>
    <w:rsid w:val="003B2857"/>
    <w:rsid w:val="003B6477"/>
    <w:rsid w:val="003B6FAD"/>
    <w:rsid w:val="003B77B4"/>
    <w:rsid w:val="003B7AF5"/>
    <w:rsid w:val="003B7D0E"/>
    <w:rsid w:val="003C1CB0"/>
    <w:rsid w:val="003C3D88"/>
    <w:rsid w:val="003C62A3"/>
    <w:rsid w:val="003C6B18"/>
    <w:rsid w:val="003C7736"/>
    <w:rsid w:val="003D2178"/>
    <w:rsid w:val="003D3D36"/>
    <w:rsid w:val="003E0685"/>
    <w:rsid w:val="003E2132"/>
    <w:rsid w:val="003E3116"/>
    <w:rsid w:val="003E5F14"/>
    <w:rsid w:val="003E643E"/>
    <w:rsid w:val="003F5413"/>
    <w:rsid w:val="003F5A69"/>
    <w:rsid w:val="004001C8"/>
    <w:rsid w:val="00401FB8"/>
    <w:rsid w:val="004041DE"/>
    <w:rsid w:val="00404D9C"/>
    <w:rsid w:val="00405ADF"/>
    <w:rsid w:val="00406B4D"/>
    <w:rsid w:val="00406D24"/>
    <w:rsid w:val="00410554"/>
    <w:rsid w:val="00411B91"/>
    <w:rsid w:val="004121D0"/>
    <w:rsid w:val="0041306C"/>
    <w:rsid w:val="00413333"/>
    <w:rsid w:val="00421406"/>
    <w:rsid w:val="004221FD"/>
    <w:rsid w:val="00423C86"/>
    <w:rsid w:val="00424031"/>
    <w:rsid w:val="00432036"/>
    <w:rsid w:val="004321D5"/>
    <w:rsid w:val="004356F8"/>
    <w:rsid w:val="00437328"/>
    <w:rsid w:val="00437902"/>
    <w:rsid w:val="00440BD9"/>
    <w:rsid w:val="004458AC"/>
    <w:rsid w:val="00446585"/>
    <w:rsid w:val="00450412"/>
    <w:rsid w:val="0045160F"/>
    <w:rsid w:val="004524A1"/>
    <w:rsid w:val="00452C92"/>
    <w:rsid w:val="004543C5"/>
    <w:rsid w:val="00456029"/>
    <w:rsid w:val="004604C6"/>
    <w:rsid w:val="004622DD"/>
    <w:rsid w:val="004632AC"/>
    <w:rsid w:val="00465A6C"/>
    <w:rsid w:val="00465FD8"/>
    <w:rsid w:val="00467BA7"/>
    <w:rsid w:val="004717AC"/>
    <w:rsid w:val="00472709"/>
    <w:rsid w:val="00472A71"/>
    <w:rsid w:val="004761EE"/>
    <w:rsid w:val="00476498"/>
    <w:rsid w:val="00477624"/>
    <w:rsid w:val="00477938"/>
    <w:rsid w:val="004809F6"/>
    <w:rsid w:val="00482111"/>
    <w:rsid w:val="00484BC6"/>
    <w:rsid w:val="004865DA"/>
    <w:rsid w:val="004865EB"/>
    <w:rsid w:val="00486A58"/>
    <w:rsid w:val="004877CD"/>
    <w:rsid w:val="00490417"/>
    <w:rsid w:val="004908A5"/>
    <w:rsid w:val="00490986"/>
    <w:rsid w:val="00490C83"/>
    <w:rsid w:val="00492444"/>
    <w:rsid w:val="00492956"/>
    <w:rsid w:val="00495917"/>
    <w:rsid w:val="004A25FC"/>
    <w:rsid w:val="004A3BA8"/>
    <w:rsid w:val="004A56CA"/>
    <w:rsid w:val="004A61AD"/>
    <w:rsid w:val="004A6A2B"/>
    <w:rsid w:val="004A714C"/>
    <w:rsid w:val="004B0C03"/>
    <w:rsid w:val="004B14DA"/>
    <w:rsid w:val="004B1824"/>
    <w:rsid w:val="004B1DFD"/>
    <w:rsid w:val="004B43FA"/>
    <w:rsid w:val="004B5284"/>
    <w:rsid w:val="004C0E52"/>
    <w:rsid w:val="004C29AF"/>
    <w:rsid w:val="004C3B0D"/>
    <w:rsid w:val="004C5D07"/>
    <w:rsid w:val="004D0694"/>
    <w:rsid w:val="004D32AE"/>
    <w:rsid w:val="004E065D"/>
    <w:rsid w:val="004E0CBC"/>
    <w:rsid w:val="004E2811"/>
    <w:rsid w:val="004E2FEB"/>
    <w:rsid w:val="004E3399"/>
    <w:rsid w:val="004E4609"/>
    <w:rsid w:val="004E4AEC"/>
    <w:rsid w:val="004E7742"/>
    <w:rsid w:val="004F1366"/>
    <w:rsid w:val="004F15E7"/>
    <w:rsid w:val="004F4715"/>
    <w:rsid w:val="004F533C"/>
    <w:rsid w:val="004F54C5"/>
    <w:rsid w:val="004F6D1A"/>
    <w:rsid w:val="004F7A34"/>
    <w:rsid w:val="00500CBD"/>
    <w:rsid w:val="00501C09"/>
    <w:rsid w:val="00502865"/>
    <w:rsid w:val="00502D32"/>
    <w:rsid w:val="0050305C"/>
    <w:rsid w:val="00505A51"/>
    <w:rsid w:val="0050646F"/>
    <w:rsid w:val="00507DB8"/>
    <w:rsid w:val="00511823"/>
    <w:rsid w:val="00511DC0"/>
    <w:rsid w:val="00514333"/>
    <w:rsid w:val="00514391"/>
    <w:rsid w:val="0051483A"/>
    <w:rsid w:val="00514AA9"/>
    <w:rsid w:val="0051738D"/>
    <w:rsid w:val="00520437"/>
    <w:rsid w:val="00520E63"/>
    <w:rsid w:val="00521092"/>
    <w:rsid w:val="00521234"/>
    <w:rsid w:val="005234BD"/>
    <w:rsid w:val="00525D59"/>
    <w:rsid w:val="005268F3"/>
    <w:rsid w:val="0052719D"/>
    <w:rsid w:val="00530221"/>
    <w:rsid w:val="00530CAE"/>
    <w:rsid w:val="005317EE"/>
    <w:rsid w:val="00532461"/>
    <w:rsid w:val="00533EC6"/>
    <w:rsid w:val="00534F8E"/>
    <w:rsid w:val="00535263"/>
    <w:rsid w:val="005356BF"/>
    <w:rsid w:val="0053629D"/>
    <w:rsid w:val="005367E0"/>
    <w:rsid w:val="00536CD2"/>
    <w:rsid w:val="00537A24"/>
    <w:rsid w:val="0054021D"/>
    <w:rsid w:val="00540D12"/>
    <w:rsid w:val="00540E51"/>
    <w:rsid w:val="0054272D"/>
    <w:rsid w:val="00542F80"/>
    <w:rsid w:val="005430F5"/>
    <w:rsid w:val="00543F82"/>
    <w:rsid w:val="005458A7"/>
    <w:rsid w:val="005460F6"/>
    <w:rsid w:val="005466E3"/>
    <w:rsid w:val="00547C1E"/>
    <w:rsid w:val="00550B0D"/>
    <w:rsid w:val="005526B5"/>
    <w:rsid w:val="005535BD"/>
    <w:rsid w:val="005543CB"/>
    <w:rsid w:val="00554541"/>
    <w:rsid w:val="00557FD4"/>
    <w:rsid w:val="005636C4"/>
    <w:rsid w:val="0056497A"/>
    <w:rsid w:val="00564B5D"/>
    <w:rsid w:val="00566F5B"/>
    <w:rsid w:val="005673C2"/>
    <w:rsid w:val="00570233"/>
    <w:rsid w:val="0057350C"/>
    <w:rsid w:val="005748CA"/>
    <w:rsid w:val="00575721"/>
    <w:rsid w:val="00576804"/>
    <w:rsid w:val="00576C50"/>
    <w:rsid w:val="00580329"/>
    <w:rsid w:val="00582FBC"/>
    <w:rsid w:val="00583D74"/>
    <w:rsid w:val="005845FE"/>
    <w:rsid w:val="00584A35"/>
    <w:rsid w:val="00584AF8"/>
    <w:rsid w:val="00584B89"/>
    <w:rsid w:val="005867A2"/>
    <w:rsid w:val="00587B26"/>
    <w:rsid w:val="0059299E"/>
    <w:rsid w:val="0059457F"/>
    <w:rsid w:val="00594E5B"/>
    <w:rsid w:val="00594EB5"/>
    <w:rsid w:val="0059737B"/>
    <w:rsid w:val="005A007E"/>
    <w:rsid w:val="005A0755"/>
    <w:rsid w:val="005A1A54"/>
    <w:rsid w:val="005A2884"/>
    <w:rsid w:val="005A5DFC"/>
    <w:rsid w:val="005A6C63"/>
    <w:rsid w:val="005B03A0"/>
    <w:rsid w:val="005B0B1C"/>
    <w:rsid w:val="005B0B79"/>
    <w:rsid w:val="005B1E86"/>
    <w:rsid w:val="005B280A"/>
    <w:rsid w:val="005B3A0E"/>
    <w:rsid w:val="005B48D0"/>
    <w:rsid w:val="005B5C33"/>
    <w:rsid w:val="005C024C"/>
    <w:rsid w:val="005C1BD1"/>
    <w:rsid w:val="005C38B1"/>
    <w:rsid w:val="005C3E1C"/>
    <w:rsid w:val="005C456D"/>
    <w:rsid w:val="005C45FF"/>
    <w:rsid w:val="005C7DE3"/>
    <w:rsid w:val="005D1207"/>
    <w:rsid w:val="005D777F"/>
    <w:rsid w:val="005E30F4"/>
    <w:rsid w:val="005E6676"/>
    <w:rsid w:val="005E667B"/>
    <w:rsid w:val="005E6E8A"/>
    <w:rsid w:val="005F0481"/>
    <w:rsid w:val="005F0926"/>
    <w:rsid w:val="005F0FC1"/>
    <w:rsid w:val="005F2065"/>
    <w:rsid w:val="005F260C"/>
    <w:rsid w:val="005F283A"/>
    <w:rsid w:val="005F2B28"/>
    <w:rsid w:val="005F2C91"/>
    <w:rsid w:val="005F45AA"/>
    <w:rsid w:val="005F4D99"/>
    <w:rsid w:val="005F588E"/>
    <w:rsid w:val="005F59B3"/>
    <w:rsid w:val="005F6643"/>
    <w:rsid w:val="005F6DE0"/>
    <w:rsid w:val="00600038"/>
    <w:rsid w:val="006002E8"/>
    <w:rsid w:val="00600422"/>
    <w:rsid w:val="0060083B"/>
    <w:rsid w:val="00600996"/>
    <w:rsid w:val="006009B2"/>
    <w:rsid w:val="00601784"/>
    <w:rsid w:val="006062BA"/>
    <w:rsid w:val="00606907"/>
    <w:rsid w:val="00606E12"/>
    <w:rsid w:val="0061176C"/>
    <w:rsid w:val="0061276A"/>
    <w:rsid w:val="006129C2"/>
    <w:rsid w:val="00614034"/>
    <w:rsid w:val="0061656C"/>
    <w:rsid w:val="00616672"/>
    <w:rsid w:val="00620325"/>
    <w:rsid w:val="00620CB9"/>
    <w:rsid w:val="0062292D"/>
    <w:rsid w:val="006233B4"/>
    <w:rsid w:val="00624E7C"/>
    <w:rsid w:val="00624F78"/>
    <w:rsid w:val="00625EB4"/>
    <w:rsid w:val="006263A5"/>
    <w:rsid w:val="006266A3"/>
    <w:rsid w:val="0062740E"/>
    <w:rsid w:val="0063053D"/>
    <w:rsid w:val="00633023"/>
    <w:rsid w:val="0063312E"/>
    <w:rsid w:val="006345BA"/>
    <w:rsid w:val="00634BD3"/>
    <w:rsid w:val="00635AC4"/>
    <w:rsid w:val="006360D0"/>
    <w:rsid w:val="0063668B"/>
    <w:rsid w:val="00641CF0"/>
    <w:rsid w:val="0064273A"/>
    <w:rsid w:val="00643CA4"/>
    <w:rsid w:val="006441CD"/>
    <w:rsid w:val="006449B3"/>
    <w:rsid w:val="00646F7F"/>
    <w:rsid w:val="00647BEE"/>
    <w:rsid w:val="00651D78"/>
    <w:rsid w:val="00652144"/>
    <w:rsid w:val="00654FEF"/>
    <w:rsid w:val="00655B7C"/>
    <w:rsid w:val="006561AF"/>
    <w:rsid w:val="006563B7"/>
    <w:rsid w:val="0065674F"/>
    <w:rsid w:val="00657291"/>
    <w:rsid w:val="0065774A"/>
    <w:rsid w:val="00660906"/>
    <w:rsid w:val="00661BED"/>
    <w:rsid w:val="00662182"/>
    <w:rsid w:val="006627BB"/>
    <w:rsid w:val="00662999"/>
    <w:rsid w:val="006673E2"/>
    <w:rsid w:val="006674E8"/>
    <w:rsid w:val="00670915"/>
    <w:rsid w:val="00670D35"/>
    <w:rsid w:val="00671B84"/>
    <w:rsid w:val="00672189"/>
    <w:rsid w:val="00672D60"/>
    <w:rsid w:val="00674228"/>
    <w:rsid w:val="0067457A"/>
    <w:rsid w:val="00674696"/>
    <w:rsid w:val="00676007"/>
    <w:rsid w:val="00677703"/>
    <w:rsid w:val="0068032F"/>
    <w:rsid w:val="00680E04"/>
    <w:rsid w:val="00682A08"/>
    <w:rsid w:val="00686753"/>
    <w:rsid w:val="00686D32"/>
    <w:rsid w:val="0068759E"/>
    <w:rsid w:val="00692837"/>
    <w:rsid w:val="0069351F"/>
    <w:rsid w:val="006948E7"/>
    <w:rsid w:val="00695839"/>
    <w:rsid w:val="006959A9"/>
    <w:rsid w:val="00695E67"/>
    <w:rsid w:val="006972EA"/>
    <w:rsid w:val="006A517A"/>
    <w:rsid w:val="006A5634"/>
    <w:rsid w:val="006A5CA3"/>
    <w:rsid w:val="006A6F68"/>
    <w:rsid w:val="006A71A8"/>
    <w:rsid w:val="006A7A2F"/>
    <w:rsid w:val="006A7EAE"/>
    <w:rsid w:val="006B05A0"/>
    <w:rsid w:val="006B094C"/>
    <w:rsid w:val="006B14D2"/>
    <w:rsid w:val="006B3324"/>
    <w:rsid w:val="006B363F"/>
    <w:rsid w:val="006B46B1"/>
    <w:rsid w:val="006B5929"/>
    <w:rsid w:val="006B7090"/>
    <w:rsid w:val="006B7180"/>
    <w:rsid w:val="006B7798"/>
    <w:rsid w:val="006C0202"/>
    <w:rsid w:val="006C0232"/>
    <w:rsid w:val="006C15CA"/>
    <w:rsid w:val="006C1E67"/>
    <w:rsid w:val="006C3076"/>
    <w:rsid w:val="006C4056"/>
    <w:rsid w:val="006C4319"/>
    <w:rsid w:val="006C70C1"/>
    <w:rsid w:val="006C79D0"/>
    <w:rsid w:val="006D159E"/>
    <w:rsid w:val="006D16CC"/>
    <w:rsid w:val="006D18D9"/>
    <w:rsid w:val="006D45AC"/>
    <w:rsid w:val="006D4C34"/>
    <w:rsid w:val="006D6F6D"/>
    <w:rsid w:val="006D7B8A"/>
    <w:rsid w:val="006E2BE4"/>
    <w:rsid w:val="006E4A71"/>
    <w:rsid w:val="006E4F91"/>
    <w:rsid w:val="006E749F"/>
    <w:rsid w:val="006F039F"/>
    <w:rsid w:val="006F22B7"/>
    <w:rsid w:val="006F2B9C"/>
    <w:rsid w:val="006F3D8C"/>
    <w:rsid w:val="006F41AD"/>
    <w:rsid w:val="006F4450"/>
    <w:rsid w:val="006F49A8"/>
    <w:rsid w:val="006F5634"/>
    <w:rsid w:val="006F6790"/>
    <w:rsid w:val="006F71B8"/>
    <w:rsid w:val="006F76F5"/>
    <w:rsid w:val="00700C0A"/>
    <w:rsid w:val="00700FFF"/>
    <w:rsid w:val="007016B2"/>
    <w:rsid w:val="00702EA4"/>
    <w:rsid w:val="00702EB5"/>
    <w:rsid w:val="00703924"/>
    <w:rsid w:val="00705071"/>
    <w:rsid w:val="00711076"/>
    <w:rsid w:val="0071184C"/>
    <w:rsid w:val="007130F8"/>
    <w:rsid w:val="00713168"/>
    <w:rsid w:val="007149EB"/>
    <w:rsid w:val="007165BC"/>
    <w:rsid w:val="007204CF"/>
    <w:rsid w:val="00720DD7"/>
    <w:rsid w:val="007213BF"/>
    <w:rsid w:val="00731E1F"/>
    <w:rsid w:val="007342ED"/>
    <w:rsid w:val="007355C4"/>
    <w:rsid w:val="00736040"/>
    <w:rsid w:val="00736440"/>
    <w:rsid w:val="007368F3"/>
    <w:rsid w:val="00736FF2"/>
    <w:rsid w:val="00740841"/>
    <w:rsid w:val="007409C1"/>
    <w:rsid w:val="00747271"/>
    <w:rsid w:val="00750842"/>
    <w:rsid w:val="007515B0"/>
    <w:rsid w:val="007535DA"/>
    <w:rsid w:val="0075541A"/>
    <w:rsid w:val="00755D40"/>
    <w:rsid w:val="00762D05"/>
    <w:rsid w:val="00764ADF"/>
    <w:rsid w:val="00764BC3"/>
    <w:rsid w:val="00764E2A"/>
    <w:rsid w:val="00765687"/>
    <w:rsid w:val="0076739F"/>
    <w:rsid w:val="00771586"/>
    <w:rsid w:val="00771CB5"/>
    <w:rsid w:val="0077205D"/>
    <w:rsid w:val="00773201"/>
    <w:rsid w:val="0077523D"/>
    <w:rsid w:val="007754CA"/>
    <w:rsid w:val="007762E7"/>
    <w:rsid w:val="00776BA4"/>
    <w:rsid w:val="00777D0D"/>
    <w:rsid w:val="0078116A"/>
    <w:rsid w:val="00781AA5"/>
    <w:rsid w:val="00784648"/>
    <w:rsid w:val="0078580C"/>
    <w:rsid w:val="00787395"/>
    <w:rsid w:val="00790E27"/>
    <w:rsid w:val="007915C9"/>
    <w:rsid w:val="007919BA"/>
    <w:rsid w:val="00791A7E"/>
    <w:rsid w:val="00792043"/>
    <w:rsid w:val="007962DC"/>
    <w:rsid w:val="007963A4"/>
    <w:rsid w:val="007965A0"/>
    <w:rsid w:val="00796A26"/>
    <w:rsid w:val="007A08EB"/>
    <w:rsid w:val="007A282C"/>
    <w:rsid w:val="007A4642"/>
    <w:rsid w:val="007A46AD"/>
    <w:rsid w:val="007A53B2"/>
    <w:rsid w:val="007A5E8C"/>
    <w:rsid w:val="007B6B89"/>
    <w:rsid w:val="007B7564"/>
    <w:rsid w:val="007B787C"/>
    <w:rsid w:val="007B7AF0"/>
    <w:rsid w:val="007C060F"/>
    <w:rsid w:val="007C27D9"/>
    <w:rsid w:val="007C4A9A"/>
    <w:rsid w:val="007C4E83"/>
    <w:rsid w:val="007C5DCB"/>
    <w:rsid w:val="007C5F0C"/>
    <w:rsid w:val="007C5F68"/>
    <w:rsid w:val="007C6D1F"/>
    <w:rsid w:val="007C73C0"/>
    <w:rsid w:val="007C7466"/>
    <w:rsid w:val="007C7BA8"/>
    <w:rsid w:val="007C7D59"/>
    <w:rsid w:val="007D67FD"/>
    <w:rsid w:val="007D742A"/>
    <w:rsid w:val="007E0608"/>
    <w:rsid w:val="007E0D4A"/>
    <w:rsid w:val="007E3298"/>
    <w:rsid w:val="007E4A1A"/>
    <w:rsid w:val="007E7801"/>
    <w:rsid w:val="007E7D74"/>
    <w:rsid w:val="007E7F84"/>
    <w:rsid w:val="007F25E9"/>
    <w:rsid w:val="007F2EEF"/>
    <w:rsid w:val="007F30CC"/>
    <w:rsid w:val="007F360F"/>
    <w:rsid w:val="007F38EE"/>
    <w:rsid w:val="007F4F2B"/>
    <w:rsid w:val="007F5644"/>
    <w:rsid w:val="007F5F71"/>
    <w:rsid w:val="007F6E6F"/>
    <w:rsid w:val="00801BF4"/>
    <w:rsid w:val="00801CB3"/>
    <w:rsid w:val="00804020"/>
    <w:rsid w:val="00804B94"/>
    <w:rsid w:val="00805FE0"/>
    <w:rsid w:val="00806D10"/>
    <w:rsid w:val="00807537"/>
    <w:rsid w:val="00807FA1"/>
    <w:rsid w:val="00822580"/>
    <w:rsid w:val="00823F50"/>
    <w:rsid w:val="0082531E"/>
    <w:rsid w:val="00826395"/>
    <w:rsid w:val="00826970"/>
    <w:rsid w:val="00830679"/>
    <w:rsid w:val="008307F8"/>
    <w:rsid w:val="00830B6C"/>
    <w:rsid w:val="00832A9B"/>
    <w:rsid w:val="0083361E"/>
    <w:rsid w:val="00833881"/>
    <w:rsid w:val="0083412A"/>
    <w:rsid w:val="00842908"/>
    <w:rsid w:val="0084396E"/>
    <w:rsid w:val="00843B0D"/>
    <w:rsid w:val="00843D08"/>
    <w:rsid w:val="00844052"/>
    <w:rsid w:val="0084413D"/>
    <w:rsid w:val="00844BDF"/>
    <w:rsid w:val="00846EFF"/>
    <w:rsid w:val="00847DDD"/>
    <w:rsid w:val="008539B8"/>
    <w:rsid w:val="00854CAF"/>
    <w:rsid w:val="00857CB9"/>
    <w:rsid w:val="00860C70"/>
    <w:rsid w:val="00861088"/>
    <w:rsid w:val="008617E0"/>
    <w:rsid w:val="008639F7"/>
    <w:rsid w:val="00863B9F"/>
    <w:rsid w:val="00867424"/>
    <w:rsid w:val="00867B55"/>
    <w:rsid w:val="00867CE8"/>
    <w:rsid w:val="00870D6B"/>
    <w:rsid w:val="00871FFB"/>
    <w:rsid w:val="008737FD"/>
    <w:rsid w:val="00873858"/>
    <w:rsid w:val="008758CD"/>
    <w:rsid w:val="008763FE"/>
    <w:rsid w:val="00876F33"/>
    <w:rsid w:val="00877EB9"/>
    <w:rsid w:val="00880BE5"/>
    <w:rsid w:val="0088310C"/>
    <w:rsid w:val="008841E1"/>
    <w:rsid w:val="00884C23"/>
    <w:rsid w:val="008874FC"/>
    <w:rsid w:val="00890566"/>
    <w:rsid w:val="00891E28"/>
    <w:rsid w:val="00892442"/>
    <w:rsid w:val="0089291F"/>
    <w:rsid w:val="00894585"/>
    <w:rsid w:val="00894C7C"/>
    <w:rsid w:val="008A06EA"/>
    <w:rsid w:val="008A16B3"/>
    <w:rsid w:val="008A215F"/>
    <w:rsid w:val="008A234A"/>
    <w:rsid w:val="008A274F"/>
    <w:rsid w:val="008A4738"/>
    <w:rsid w:val="008A5547"/>
    <w:rsid w:val="008B031C"/>
    <w:rsid w:val="008B049F"/>
    <w:rsid w:val="008B1B85"/>
    <w:rsid w:val="008B1EE2"/>
    <w:rsid w:val="008B27DB"/>
    <w:rsid w:val="008B2996"/>
    <w:rsid w:val="008B2DFF"/>
    <w:rsid w:val="008B38EE"/>
    <w:rsid w:val="008B516E"/>
    <w:rsid w:val="008B5D4B"/>
    <w:rsid w:val="008C0272"/>
    <w:rsid w:val="008C161A"/>
    <w:rsid w:val="008C24EE"/>
    <w:rsid w:val="008C2CA3"/>
    <w:rsid w:val="008C317B"/>
    <w:rsid w:val="008C6D45"/>
    <w:rsid w:val="008C7CFB"/>
    <w:rsid w:val="008D017D"/>
    <w:rsid w:val="008D1943"/>
    <w:rsid w:val="008D25CC"/>
    <w:rsid w:val="008D2768"/>
    <w:rsid w:val="008D2A2C"/>
    <w:rsid w:val="008D2CD8"/>
    <w:rsid w:val="008D4C48"/>
    <w:rsid w:val="008D5543"/>
    <w:rsid w:val="008D624F"/>
    <w:rsid w:val="008D6322"/>
    <w:rsid w:val="008D6B07"/>
    <w:rsid w:val="008D7CC3"/>
    <w:rsid w:val="008D7CC6"/>
    <w:rsid w:val="008E29F5"/>
    <w:rsid w:val="008E490F"/>
    <w:rsid w:val="008E6A14"/>
    <w:rsid w:val="008E6B19"/>
    <w:rsid w:val="008F0B6F"/>
    <w:rsid w:val="008F5647"/>
    <w:rsid w:val="008F7A5A"/>
    <w:rsid w:val="009003F5"/>
    <w:rsid w:val="00901697"/>
    <w:rsid w:val="0090337D"/>
    <w:rsid w:val="00904263"/>
    <w:rsid w:val="00904366"/>
    <w:rsid w:val="00905A85"/>
    <w:rsid w:val="00912FB4"/>
    <w:rsid w:val="00913CC1"/>
    <w:rsid w:val="00915783"/>
    <w:rsid w:val="00915E1E"/>
    <w:rsid w:val="00916832"/>
    <w:rsid w:val="009172FC"/>
    <w:rsid w:val="00923CED"/>
    <w:rsid w:val="00925821"/>
    <w:rsid w:val="00930501"/>
    <w:rsid w:val="009308AC"/>
    <w:rsid w:val="00930CB4"/>
    <w:rsid w:val="009340AE"/>
    <w:rsid w:val="00936876"/>
    <w:rsid w:val="00937743"/>
    <w:rsid w:val="00937898"/>
    <w:rsid w:val="00937A01"/>
    <w:rsid w:val="0094079A"/>
    <w:rsid w:val="009430AA"/>
    <w:rsid w:val="00945925"/>
    <w:rsid w:val="009468FC"/>
    <w:rsid w:val="009469E0"/>
    <w:rsid w:val="00950E4D"/>
    <w:rsid w:val="009523EA"/>
    <w:rsid w:val="00952A19"/>
    <w:rsid w:val="009534CA"/>
    <w:rsid w:val="0095370B"/>
    <w:rsid w:val="00953A31"/>
    <w:rsid w:val="00954CA7"/>
    <w:rsid w:val="0095546E"/>
    <w:rsid w:val="0095623F"/>
    <w:rsid w:val="00957DE6"/>
    <w:rsid w:val="009614BE"/>
    <w:rsid w:val="0096299E"/>
    <w:rsid w:val="009638C7"/>
    <w:rsid w:val="00963D55"/>
    <w:rsid w:val="00966B3F"/>
    <w:rsid w:val="00967830"/>
    <w:rsid w:val="0096796D"/>
    <w:rsid w:val="00970227"/>
    <w:rsid w:val="00970712"/>
    <w:rsid w:val="00970CB2"/>
    <w:rsid w:val="00971591"/>
    <w:rsid w:val="00972259"/>
    <w:rsid w:val="00972340"/>
    <w:rsid w:val="009727D0"/>
    <w:rsid w:val="00973A3D"/>
    <w:rsid w:val="00980071"/>
    <w:rsid w:val="00981413"/>
    <w:rsid w:val="00983F0B"/>
    <w:rsid w:val="0098565F"/>
    <w:rsid w:val="00985BDB"/>
    <w:rsid w:val="00987BA2"/>
    <w:rsid w:val="00990F29"/>
    <w:rsid w:val="0099253B"/>
    <w:rsid w:val="00992819"/>
    <w:rsid w:val="009933D2"/>
    <w:rsid w:val="00996B00"/>
    <w:rsid w:val="00996B55"/>
    <w:rsid w:val="00997349"/>
    <w:rsid w:val="009A2E57"/>
    <w:rsid w:val="009A5C81"/>
    <w:rsid w:val="009B365A"/>
    <w:rsid w:val="009B3909"/>
    <w:rsid w:val="009B3EB4"/>
    <w:rsid w:val="009B435B"/>
    <w:rsid w:val="009B443F"/>
    <w:rsid w:val="009B7D93"/>
    <w:rsid w:val="009C1CBF"/>
    <w:rsid w:val="009C1EBC"/>
    <w:rsid w:val="009C30BC"/>
    <w:rsid w:val="009C38D9"/>
    <w:rsid w:val="009C4131"/>
    <w:rsid w:val="009C4C83"/>
    <w:rsid w:val="009C501F"/>
    <w:rsid w:val="009C6389"/>
    <w:rsid w:val="009D03B1"/>
    <w:rsid w:val="009D08B9"/>
    <w:rsid w:val="009D1561"/>
    <w:rsid w:val="009D2884"/>
    <w:rsid w:val="009D28D5"/>
    <w:rsid w:val="009D2E64"/>
    <w:rsid w:val="009D3430"/>
    <w:rsid w:val="009D3F1F"/>
    <w:rsid w:val="009D4551"/>
    <w:rsid w:val="009D602C"/>
    <w:rsid w:val="009D6CA1"/>
    <w:rsid w:val="009D789D"/>
    <w:rsid w:val="009E0047"/>
    <w:rsid w:val="009E2C50"/>
    <w:rsid w:val="009E31C8"/>
    <w:rsid w:val="009E32E5"/>
    <w:rsid w:val="009E5229"/>
    <w:rsid w:val="009E5251"/>
    <w:rsid w:val="009E5AF0"/>
    <w:rsid w:val="009E65C4"/>
    <w:rsid w:val="009E7FA4"/>
    <w:rsid w:val="009F0CAA"/>
    <w:rsid w:val="009F2443"/>
    <w:rsid w:val="009F267A"/>
    <w:rsid w:val="009F2BAD"/>
    <w:rsid w:val="009F3906"/>
    <w:rsid w:val="009F42B5"/>
    <w:rsid w:val="009F55BC"/>
    <w:rsid w:val="009F6386"/>
    <w:rsid w:val="009F76CE"/>
    <w:rsid w:val="00A03299"/>
    <w:rsid w:val="00A04C33"/>
    <w:rsid w:val="00A059A6"/>
    <w:rsid w:val="00A05ED7"/>
    <w:rsid w:val="00A06403"/>
    <w:rsid w:val="00A06A03"/>
    <w:rsid w:val="00A10A56"/>
    <w:rsid w:val="00A113AA"/>
    <w:rsid w:val="00A116FF"/>
    <w:rsid w:val="00A11792"/>
    <w:rsid w:val="00A12606"/>
    <w:rsid w:val="00A138A2"/>
    <w:rsid w:val="00A154C9"/>
    <w:rsid w:val="00A17214"/>
    <w:rsid w:val="00A17243"/>
    <w:rsid w:val="00A17FFE"/>
    <w:rsid w:val="00A236CA"/>
    <w:rsid w:val="00A24B1D"/>
    <w:rsid w:val="00A24F1F"/>
    <w:rsid w:val="00A27DC4"/>
    <w:rsid w:val="00A3035E"/>
    <w:rsid w:val="00A30C3C"/>
    <w:rsid w:val="00A30EBD"/>
    <w:rsid w:val="00A314EF"/>
    <w:rsid w:val="00A3228C"/>
    <w:rsid w:val="00A32636"/>
    <w:rsid w:val="00A32DE5"/>
    <w:rsid w:val="00A37847"/>
    <w:rsid w:val="00A378DC"/>
    <w:rsid w:val="00A4277A"/>
    <w:rsid w:val="00A50AE9"/>
    <w:rsid w:val="00A50F3B"/>
    <w:rsid w:val="00A51769"/>
    <w:rsid w:val="00A517FA"/>
    <w:rsid w:val="00A53884"/>
    <w:rsid w:val="00A54C84"/>
    <w:rsid w:val="00A559B3"/>
    <w:rsid w:val="00A57373"/>
    <w:rsid w:val="00A57BB9"/>
    <w:rsid w:val="00A60D15"/>
    <w:rsid w:val="00A6154B"/>
    <w:rsid w:val="00A62110"/>
    <w:rsid w:val="00A6337B"/>
    <w:rsid w:val="00A67819"/>
    <w:rsid w:val="00A70107"/>
    <w:rsid w:val="00A70770"/>
    <w:rsid w:val="00A71C69"/>
    <w:rsid w:val="00A7339F"/>
    <w:rsid w:val="00A7458C"/>
    <w:rsid w:val="00A76A03"/>
    <w:rsid w:val="00A816B1"/>
    <w:rsid w:val="00A81815"/>
    <w:rsid w:val="00A8222E"/>
    <w:rsid w:val="00A871A5"/>
    <w:rsid w:val="00A8758A"/>
    <w:rsid w:val="00A90DF2"/>
    <w:rsid w:val="00A925F7"/>
    <w:rsid w:val="00A93425"/>
    <w:rsid w:val="00A939D8"/>
    <w:rsid w:val="00A93B7F"/>
    <w:rsid w:val="00A95BD9"/>
    <w:rsid w:val="00A961B8"/>
    <w:rsid w:val="00A96739"/>
    <w:rsid w:val="00A971F1"/>
    <w:rsid w:val="00A97E7A"/>
    <w:rsid w:val="00AA3113"/>
    <w:rsid w:val="00AA3781"/>
    <w:rsid w:val="00AA3B68"/>
    <w:rsid w:val="00AA6A42"/>
    <w:rsid w:val="00AA7DFA"/>
    <w:rsid w:val="00AB0D9B"/>
    <w:rsid w:val="00AB5742"/>
    <w:rsid w:val="00AB5D50"/>
    <w:rsid w:val="00AB6932"/>
    <w:rsid w:val="00AC0A66"/>
    <w:rsid w:val="00AC25F8"/>
    <w:rsid w:val="00AC29A1"/>
    <w:rsid w:val="00AC4A06"/>
    <w:rsid w:val="00AC52E5"/>
    <w:rsid w:val="00AC543C"/>
    <w:rsid w:val="00AC62D9"/>
    <w:rsid w:val="00AC6DE0"/>
    <w:rsid w:val="00AD16E6"/>
    <w:rsid w:val="00AD1FC9"/>
    <w:rsid w:val="00AD5742"/>
    <w:rsid w:val="00AD595E"/>
    <w:rsid w:val="00AD6639"/>
    <w:rsid w:val="00AE08E5"/>
    <w:rsid w:val="00AE0F69"/>
    <w:rsid w:val="00AE1B68"/>
    <w:rsid w:val="00AE2B5C"/>
    <w:rsid w:val="00AE323E"/>
    <w:rsid w:val="00AE4521"/>
    <w:rsid w:val="00AE4FEE"/>
    <w:rsid w:val="00AE56F6"/>
    <w:rsid w:val="00AE6838"/>
    <w:rsid w:val="00AE7711"/>
    <w:rsid w:val="00AE7BE1"/>
    <w:rsid w:val="00AF0D71"/>
    <w:rsid w:val="00AF258D"/>
    <w:rsid w:val="00AF3417"/>
    <w:rsid w:val="00AF3F1C"/>
    <w:rsid w:val="00AF51E7"/>
    <w:rsid w:val="00AF6B66"/>
    <w:rsid w:val="00B017A3"/>
    <w:rsid w:val="00B017E5"/>
    <w:rsid w:val="00B030F7"/>
    <w:rsid w:val="00B0373F"/>
    <w:rsid w:val="00B040A4"/>
    <w:rsid w:val="00B05A19"/>
    <w:rsid w:val="00B0639D"/>
    <w:rsid w:val="00B106F9"/>
    <w:rsid w:val="00B10B7C"/>
    <w:rsid w:val="00B12926"/>
    <w:rsid w:val="00B12B0E"/>
    <w:rsid w:val="00B1485A"/>
    <w:rsid w:val="00B154BC"/>
    <w:rsid w:val="00B16C86"/>
    <w:rsid w:val="00B2436B"/>
    <w:rsid w:val="00B248FD"/>
    <w:rsid w:val="00B256E5"/>
    <w:rsid w:val="00B26062"/>
    <w:rsid w:val="00B26429"/>
    <w:rsid w:val="00B2735C"/>
    <w:rsid w:val="00B3459B"/>
    <w:rsid w:val="00B34DA5"/>
    <w:rsid w:val="00B34EBC"/>
    <w:rsid w:val="00B3554E"/>
    <w:rsid w:val="00B373BC"/>
    <w:rsid w:val="00B40F33"/>
    <w:rsid w:val="00B41C65"/>
    <w:rsid w:val="00B42CC8"/>
    <w:rsid w:val="00B454A1"/>
    <w:rsid w:val="00B45D48"/>
    <w:rsid w:val="00B50475"/>
    <w:rsid w:val="00B51EB0"/>
    <w:rsid w:val="00B530CC"/>
    <w:rsid w:val="00B540E7"/>
    <w:rsid w:val="00B549F1"/>
    <w:rsid w:val="00B55A80"/>
    <w:rsid w:val="00B566AB"/>
    <w:rsid w:val="00B56876"/>
    <w:rsid w:val="00B56D1F"/>
    <w:rsid w:val="00B5714A"/>
    <w:rsid w:val="00B571E1"/>
    <w:rsid w:val="00B60D0B"/>
    <w:rsid w:val="00B646DB"/>
    <w:rsid w:val="00B64A67"/>
    <w:rsid w:val="00B65193"/>
    <w:rsid w:val="00B66BC5"/>
    <w:rsid w:val="00B71726"/>
    <w:rsid w:val="00B73031"/>
    <w:rsid w:val="00B733A5"/>
    <w:rsid w:val="00B82A08"/>
    <w:rsid w:val="00B83CB3"/>
    <w:rsid w:val="00B84C22"/>
    <w:rsid w:val="00B8788E"/>
    <w:rsid w:val="00B93167"/>
    <w:rsid w:val="00B977EF"/>
    <w:rsid w:val="00BA11E6"/>
    <w:rsid w:val="00BA1855"/>
    <w:rsid w:val="00BA1A3D"/>
    <w:rsid w:val="00BA6FB1"/>
    <w:rsid w:val="00BB155B"/>
    <w:rsid w:val="00BB3ABA"/>
    <w:rsid w:val="00BB3E53"/>
    <w:rsid w:val="00BB516F"/>
    <w:rsid w:val="00BB6A01"/>
    <w:rsid w:val="00BB753B"/>
    <w:rsid w:val="00BC2528"/>
    <w:rsid w:val="00BC3525"/>
    <w:rsid w:val="00BC5374"/>
    <w:rsid w:val="00BC633B"/>
    <w:rsid w:val="00BC6751"/>
    <w:rsid w:val="00BC7C6F"/>
    <w:rsid w:val="00BD12BD"/>
    <w:rsid w:val="00BD1E8B"/>
    <w:rsid w:val="00BD4572"/>
    <w:rsid w:val="00BD6C4C"/>
    <w:rsid w:val="00BD79B9"/>
    <w:rsid w:val="00BE0400"/>
    <w:rsid w:val="00BE359D"/>
    <w:rsid w:val="00BE546F"/>
    <w:rsid w:val="00BE55C2"/>
    <w:rsid w:val="00BE66F2"/>
    <w:rsid w:val="00BF03C1"/>
    <w:rsid w:val="00BF160F"/>
    <w:rsid w:val="00BF3030"/>
    <w:rsid w:val="00BF30C7"/>
    <w:rsid w:val="00BF386A"/>
    <w:rsid w:val="00BF5F72"/>
    <w:rsid w:val="00BF637C"/>
    <w:rsid w:val="00BF7EB2"/>
    <w:rsid w:val="00C02698"/>
    <w:rsid w:val="00C0405B"/>
    <w:rsid w:val="00C05D3E"/>
    <w:rsid w:val="00C102F7"/>
    <w:rsid w:val="00C108C4"/>
    <w:rsid w:val="00C13375"/>
    <w:rsid w:val="00C14D07"/>
    <w:rsid w:val="00C16261"/>
    <w:rsid w:val="00C16C8D"/>
    <w:rsid w:val="00C210C8"/>
    <w:rsid w:val="00C22A04"/>
    <w:rsid w:val="00C236EB"/>
    <w:rsid w:val="00C25B1E"/>
    <w:rsid w:val="00C26E00"/>
    <w:rsid w:val="00C32708"/>
    <w:rsid w:val="00C32716"/>
    <w:rsid w:val="00C35E8B"/>
    <w:rsid w:val="00C3665A"/>
    <w:rsid w:val="00C368B4"/>
    <w:rsid w:val="00C378DC"/>
    <w:rsid w:val="00C41C23"/>
    <w:rsid w:val="00C41F83"/>
    <w:rsid w:val="00C4382C"/>
    <w:rsid w:val="00C44ACD"/>
    <w:rsid w:val="00C4508E"/>
    <w:rsid w:val="00C47535"/>
    <w:rsid w:val="00C479AC"/>
    <w:rsid w:val="00C52C0F"/>
    <w:rsid w:val="00C556CE"/>
    <w:rsid w:val="00C56390"/>
    <w:rsid w:val="00C57394"/>
    <w:rsid w:val="00C5782D"/>
    <w:rsid w:val="00C61786"/>
    <w:rsid w:val="00C62F8F"/>
    <w:rsid w:val="00C642B7"/>
    <w:rsid w:val="00C6458C"/>
    <w:rsid w:val="00C64BC7"/>
    <w:rsid w:val="00C6562B"/>
    <w:rsid w:val="00C65E33"/>
    <w:rsid w:val="00C66164"/>
    <w:rsid w:val="00C71086"/>
    <w:rsid w:val="00C73F55"/>
    <w:rsid w:val="00C7446E"/>
    <w:rsid w:val="00C76BBE"/>
    <w:rsid w:val="00C76BC7"/>
    <w:rsid w:val="00C8052D"/>
    <w:rsid w:val="00C8241D"/>
    <w:rsid w:val="00C82FC1"/>
    <w:rsid w:val="00C847AC"/>
    <w:rsid w:val="00C85454"/>
    <w:rsid w:val="00C864C6"/>
    <w:rsid w:val="00C87666"/>
    <w:rsid w:val="00C91242"/>
    <w:rsid w:val="00C916D2"/>
    <w:rsid w:val="00C92A01"/>
    <w:rsid w:val="00C93EFA"/>
    <w:rsid w:val="00C944D9"/>
    <w:rsid w:val="00C9586F"/>
    <w:rsid w:val="00C96B21"/>
    <w:rsid w:val="00CA021F"/>
    <w:rsid w:val="00CA2191"/>
    <w:rsid w:val="00CA4AAF"/>
    <w:rsid w:val="00CA4E2D"/>
    <w:rsid w:val="00CB085C"/>
    <w:rsid w:val="00CB1D43"/>
    <w:rsid w:val="00CB641C"/>
    <w:rsid w:val="00CB77D0"/>
    <w:rsid w:val="00CB7C3D"/>
    <w:rsid w:val="00CB7F2A"/>
    <w:rsid w:val="00CC0325"/>
    <w:rsid w:val="00CC0E13"/>
    <w:rsid w:val="00CC111C"/>
    <w:rsid w:val="00CC3EC5"/>
    <w:rsid w:val="00CC46CD"/>
    <w:rsid w:val="00CC47E0"/>
    <w:rsid w:val="00CC4B92"/>
    <w:rsid w:val="00CC4FAF"/>
    <w:rsid w:val="00CC5A2E"/>
    <w:rsid w:val="00CC751B"/>
    <w:rsid w:val="00CD0D30"/>
    <w:rsid w:val="00CD14C9"/>
    <w:rsid w:val="00CD1697"/>
    <w:rsid w:val="00CD3027"/>
    <w:rsid w:val="00CD3DB9"/>
    <w:rsid w:val="00CD5881"/>
    <w:rsid w:val="00CD6654"/>
    <w:rsid w:val="00CD7AFD"/>
    <w:rsid w:val="00CE11F2"/>
    <w:rsid w:val="00CE384B"/>
    <w:rsid w:val="00CE71C9"/>
    <w:rsid w:val="00CE78E7"/>
    <w:rsid w:val="00CF10E0"/>
    <w:rsid w:val="00CF3BA9"/>
    <w:rsid w:val="00CF5CFB"/>
    <w:rsid w:val="00CF695D"/>
    <w:rsid w:val="00D00CFE"/>
    <w:rsid w:val="00D0116D"/>
    <w:rsid w:val="00D02D27"/>
    <w:rsid w:val="00D03782"/>
    <w:rsid w:val="00D03C24"/>
    <w:rsid w:val="00D047FA"/>
    <w:rsid w:val="00D05A66"/>
    <w:rsid w:val="00D05E56"/>
    <w:rsid w:val="00D0638E"/>
    <w:rsid w:val="00D063CF"/>
    <w:rsid w:val="00D07789"/>
    <w:rsid w:val="00D11DD1"/>
    <w:rsid w:val="00D13259"/>
    <w:rsid w:val="00D14007"/>
    <w:rsid w:val="00D155A9"/>
    <w:rsid w:val="00D15A91"/>
    <w:rsid w:val="00D15E71"/>
    <w:rsid w:val="00D164A3"/>
    <w:rsid w:val="00D16857"/>
    <w:rsid w:val="00D20E6D"/>
    <w:rsid w:val="00D20FE2"/>
    <w:rsid w:val="00D22731"/>
    <w:rsid w:val="00D24DF7"/>
    <w:rsid w:val="00D26B63"/>
    <w:rsid w:val="00D27B6E"/>
    <w:rsid w:val="00D27F3E"/>
    <w:rsid w:val="00D30CFB"/>
    <w:rsid w:val="00D330F2"/>
    <w:rsid w:val="00D34AB4"/>
    <w:rsid w:val="00D360D4"/>
    <w:rsid w:val="00D368CD"/>
    <w:rsid w:val="00D37FF5"/>
    <w:rsid w:val="00D42C45"/>
    <w:rsid w:val="00D432EE"/>
    <w:rsid w:val="00D433A6"/>
    <w:rsid w:val="00D45593"/>
    <w:rsid w:val="00D4585D"/>
    <w:rsid w:val="00D45F9C"/>
    <w:rsid w:val="00D47DA7"/>
    <w:rsid w:val="00D50D1B"/>
    <w:rsid w:val="00D5110E"/>
    <w:rsid w:val="00D513F3"/>
    <w:rsid w:val="00D51751"/>
    <w:rsid w:val="00D52005"/>
    <w:rsid w:val="00D554AB"/>
    <w:rsid w:val="00D57AED"/>
    <w:rsid w:val="00D609B7"/>
    <w:rsid w:val="00D60C73"/>
    <w:rsid w:val="00D611D9"/>
    <w:rsid w:val="00D61266"/>
    <w:rsid w:val="00D614CD"/>
    <w:rsid w:val="00D61592"/>
    <w:rsid w:val="00D63699"/>
    <w:rsid w:val="00D639BE"/>
    <w:rsid w:val="00D65A91"/>
    <w:rsid w:val="00D65E59"/>
    <w:rsid w:val="00D66BE1"/>
    <w:rsid w:val="00D67EFD"/>
    <w:rsid w:val="00D714C6"/>
    <w:rsid w:val="00D716D8"/>
    <w:rsid w:val="00D72177"/>
    <w:rsid w:val="00D7227F"/>
    <w:rsid w:val="00D729D9"/>
    <w:rsid w:val="00D73EE7"/>
    <w:rsid w:val="00D76489"/>
    <w:rsid w:val="00D80732"/>
    <w:rsid w:val="00D83DF3"/>
    <w:rsid w:val="00D84771"/>
    <w:rsid w:val="00D8576E"/>
    <w:rsid w:val="00D86554"/>
    <w:rsid w:val="00D86A3E"/>
    <w:rsid w:val="00D900EB"/>
    <w:rsid w:val="00D922D9"/>
    <w:rsid w:val="00D93AA7"/>
    <w:rsid w:val="00D975C8"/>
    <w:rsid w:val="00DA02FA"/>
    <w:rsid w:val="00DA21F2"/>
    <w:rsid w:val="00DB259F"/>
    <w:rsid w:val="00DB36D1"/>
    <w:rsid w:val="00DB4BE6"/>
    <w:rsid w:val="00DB6015"/>
    <w:rsid w:val="00DB65F5"/>
    <w:rsid w:val="00DB6AD1"/>
    <w:rsid w:val="00DB729A"/>
    <w:rsid w:val="00DC2062"/>
    <w:rsid w:val="00DC2DBE"/>
    <w:rsid w:val="00DC3819"/>
    <w:rsid w:val="00DC4CBB"/>
    <w:rsid w:val="00DD0BCD"/>
    <w:rsid w:val="00DD3138"/>
    <w:rsid w:val="00DD403C"/>
    <w:rsid w:val="00DD498B"/>
    <w:rsid w:val="00DD52B3"/>
    <w:rsid w:val="00DD7413"/>
    <w:rsid w:val="00DE30A3"/>
    <w:rsid w:val="00DE3E54"/>
    <w:rsid w:val="00DE56B9"/>
    <w:rsid w:val="00DE7FBD"/>
    <w:rsid w:val="00DF1060"/>
    <w:rsid w:val="00DF18B6"/>
    <w:rsid w:val="00DF2D05"/>
    <w:rsid w:val="00DF4F19"/>
    <w:rsid w:val="00DF61DA"/>
    <w:rsid w:val="00DF73B2"/>
    <w:rsid w:val="00E01230"/>
    <w:rsid w:val="00E01F73"/>
    <w:rsid w:val="00E02A25"/>
    <w:rsid w:val="00E046F6"/>
    <w:rsid w:val="00E064B1"/>
    <w:rsid w:val="00E06B1C"/>
    <w:rsid w:val="00E0701C"/>
    <w:rsid w:val="00E11576"/>
    <w:rsid w:val="00E1290E"/>
    <w:rsid w:val="00E14AC4"/>
    <w:rsid w:val="00E15F43"/>
    <w:rsid w:val="00E20C87"/>
    <w:rsid w:val="00E24EF0"/>
    <w:rsid w:val="00E27BA4"/>
    <w:rsid w:val="00E30AE7"/>
    <w:rsid w:val="00E336F4"/>
    <w:rsid w:val="00E33EB9"/>
    <w:rsid w:val="00E355DA"/>
    <w:rsid w:val="00E42017"/>
    <w:rsid w:val="00E4325F"/>
    <w:rsid w:val="00E4431D"/>
    <w:rsid w:val="00E46241"/>
    <w:rsid w:val="00E52A78"/>
    <w:rsid w:val="00E544A5"/>
    <w:rsid w:val="00E545DB"/>
    <w:rsid w:val="00E5518D"/>
    <w:rsid w:val="00E55F18"/>
    <w:rsid w:val="00E57690"/>
    <w:rsid w:val="00E6009D"/>
    <w:rsid w:val="00E6065E"/>
    <w:rsid w:val="00E61F4D"/>
    <w:rsid w:val="00E62D6D"/>
    <w:rsid w:val="00E63ED3"/>
    <w:rsid w:val="00E63F7A"/>
    <w:rsid w:val="00E640F2"/>
    <w:rsid w:val="00E6460E"/>
    <w:rsid w:val="00E64A86"/>
    <w:rsid w:val="00E652D0"/>
    <w:rsid w:val="00E663F7"/>
    <w:rsid w:val="00E67E59"/>
    <w:rsid w:val="00E70078"/>
    <w:rsid w:val="00E70327"/>
    <w:rsid w:val="00E70B75"/>
    <w:rsid w:val="00E72AF8"/>
    <w:rsid w:val="00E75054"/>
    <w:rsid w:val="00E75BB3"/>
    <w:rsid w:val="00E82152"/>
    <w:rsid w:val="00E84D1A"/>
    <w:rsid w:val="00E90766"/>
    <w:rsid w:val="00E9217E"/>
    <w:rsid w:val="00E9326A"/>
    <w:rsid w:val="00E93A49"/>
    <w:rsid w:val="00E96989"/>
    <w:rsid w:val="00E9791B"/>
    <w:rsid w:val="00E97C35"/>
    <w:rsid w:val="00E97C5C"/>
    <w:rsid w:val="00EA50F8"/>
    <w:rsid w:val="00EA6121"/>
    <w:rsid w:val="00EA6411"/>
    <w:rsid w:val="00EA6755"/>
    <w:rsid w:val="00EA7E4C"/>
    <w:rsid w:val="00EB0156"/>
    <w:rsid w:val="00EB12FB"/>
    <w:rsid w:val="00EB2C09"/>
    <w:rsid w:val="00EB3A6C"/>
    <w:rsid w:val="00EB3C17"/>
    <w:rsid w:val="00EC071B"/>
    <w:rsid w:val="00EC2443"/>
    <w:rsid w:val="00EC4450"/>
    <w:rsid w:val="00EC46D9"/>
    <w:rsid w:val="00EC7EE8"/>
    <w:rsid w:val="00ED00D1"/>
    <w:rsid w:val="00ED319D"/>
    <w:rsid w:val="00ED409E"/>
    <w:rsid w:val="00ED416F"/>
    <w:rsid w:val="00ED5A8D"/>
    <w:rsid w:val="00ED6139"/>
    <w:rsid w:val="00ED6A8A"/>
    <w:rsid w:val="00EE0D0C"/>
    <w:rsid w:val="00EE2AF0"/>
    <w:rsid w:val="00EE2F66"/>
    <w:rsid w:val="00EF1F04"/>
    <w:rsid w:val="00EF5040"/>
    <w:rsid w:val="00EF6704"/>
    <w:rsid w:val="00EF70DE"/>
    <w:rsid w:val="00F01DF9"/>
    <w:rsid w:val="00F02729"/>
    <w:rsid w:val="00F04288"/>
    <w:rsid w:val="00F043D9"/>
    <w:rsid w:val="00F07CFB"/>
    <w:rsid w:val="00F07F2A"/>
    <w:rsid w:val="00F07FB5"/>
    <w:rsid w:val="00F10F4F"/>
    <w:rsid w:val="00F11544"/>
    <w:rsid w:val="00F11BDD"/>
    <w:rsid w:val="00F13EEE"/>
    <w:rsid w:val="00F1556C"/>
    <w:rsid w:val="00F1680C"/>
    <w:rsid w:val="00F20115"/>
    <w:rsid w:val="00F21F35"/>
    <w:rsid w:val="00F223AD"/>
    <w:rsid w:val="00F24203"/>
    <w:rsid w:val="00F2428F"/>
    <w:rsid w:val="00F25078"/>
    <w:rsid w:val="00F25DAF"/>
    <w:rsid w:val="00F27BB8"/>
    <w:rsid w:val="00F30B50"/>
    <w:rsid w:val="00F30D1E"/>
    <w:rsid w:val="00F32028"/>
    <w:rsid w:val="00F33F18"/>
    <w:rsid w:val="00F37E03"/>
    <w:rsid w:val="00F4043F"/>
    <w:rsid w:val="00F40A41"/>
    <w:rsid w:val="00F41261"/>
    <w:rsid w:val="00F4203E"/>
    <w:rsid w:val="00F428E6"/>
    <w:rsid w:val="00F447A2"/>
    <w:rsid w:val="00F44FD0"/>
    <w:rsid w:val="00F455F7"/>
    <w:rsid w:val="00F459AC"/>
    <w:rsid w:val="00F46390"/>
    <w:rsid w:val="00F50329"/>
    <w:rsid w:val="00F52F96"/>
    <w:rsid w:val="00F53CFC"/>
    <w:rsid w:val="00F53DED"/>
    <w:rsid w:val="00F540DE"/>
    <w:rsid w:val="00F608B1"/>
    <w:rsid w:val="00F6136F"/>
    <w:rsid w:val="00F613F6"/>
    <w:rsid w:val="00F62572"/>
    <w:rsid w:val="00F6363D"/>
    <w:rsid w:val="00F63C4A"/>
    <w:rsid w:val="00F64B67"/>
    <w:rsid w:val="00F64FAD"/>
    <w:rsid w:val="00F65D5D"/>
    <w:rsid w:val="00F6628E"/>
    <w:rsid w:val="00F66847"/>
    <w:rsid w:val="00F714EC"/>
    <w:rsid w:val="00F724B7"/>
    <w:rsid w:val="00F725DD"/>
    <w:rsid w:val="00F72E0B"/>
    <w:rsid w:val="00F7361B"/>
    <w:rsid w:val="00F73EBD"/>
    <w:rsid w:val="00F760C7"/>
    <w:rsid w:val="00F77EAD"/>
    <w:rsid w:val="00F82605"/>
    <w:rsid w:val="00F8376C"/>
    <w:rsid w:val="00F84014"/>
    <w:rsid w:val="00F8469B"/>
    <w:rsid w:val="00F851D3"/>
    <w:rsid w:val="00F85A9E"/>
    <w:rsid w:val="00F8615F"/>
    <w:rsid w:val="00F87269"/>
    <w:rsid w:val="00F92E5A"/>
    <w:rsid w:val="00F94C8D"/>
    <w:rsid w:val="00F96094"/>
    <w:rsid w:val="00F963C3"/>
    <w:rsid w:val="00FA22C0"/>
    <w:rsid w:val="00FA2FF4"/>
    <w:rsid w:val="00FA60B1"/>
    <w:rsid w:val="00FA6170"/>
    <w:rsid w:val="00FA7465"/>
    <w:rsid w:val="00FB43B2"/>
    <w:rsid w:val="00FC141D"/>
    <w:rsid w:val="00FC3110"/>
    <w:rsid w:val="00FC3145"/>
    <w:rsid w:val="00FC7035"/>
    <w:rsid w:val="00FD0D46"/>
    <w:rsid w:val="00FD22F0"/>
    <w:rsid w:val="00FD40F6"/>
    <w:rsid w:val="00FD5935"/>
    <w:rsid w:val="00FD7CE2"/>
    <w:rsid w:val="00FE1549"/>
    <w:rsid w:val="00FE3622"/>
    <w:rsid w:val="00FE5C0E"/>
    <w:rsid w:val="00FE5CE6"/>
    <w:rsid w:val="00FF054A"/>
    <w:rsid w:val="00FF3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BD0330"/>
  <w15:docId w15:val="{2568345A-451F-454D-A198-C5A0E358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Times New Roman" w:hAnsi="Constant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8758CD"/>
    <w:pPr>
      <w:spacing w:before="120" w:after="240"/>
    </w:pPr>
    <w:rPr>
      <w:rFonts w:ascii="Cambria" w:hAnsi="Cambria"/>
      <w:iCs/>
      <w:color w:val="000000"/>
      <w:sz w:val="22"/>
      <w:szCs w:val="21"/>
    </w:rPr>
  </w:style>
  <w:style w:type="paragraph" w:styleId="Heading1">
    <w:name w:val="heading 1"/>
    <w:basedOn w:val="Normal"/>
    <w:next w:val="Normal"/>
    <w:link w:val="Heading1Char"/>
    <w:uiPriority w:val="9"/>
    <w:qFormat/>
    <w:rsid w:val="007F360F"/>
    <w:pPr>
      <w:pBdr>
        <w:top w:val="single" w:sz="8" w:space="1" w:color="4BACC6"/>
        <w:left w:val="single" w:sz="8" w:space="4" w:color="4BACC6"/>
        <w:bottom w:val="single" w:sz="8" w:space="1" w:color="4BACC6"/>
        <w:right w:val="single" w:sz="8" w:space="4" w:color="4BACC6"/>
      </w:pBdr>
      <w:shd w:val="clear" w:color="auto" w:fill="4BACC6"/>
      <w:ind w:left="86"/>
      <w:contextualSpacing/>
      <w:outlineLvl w:val="0"/>
    </w:pPr>
    <w:rPr>
      <w:rFonts w:asciiTheme="minorHAnsi" w:hAnsiTheme="minorHAnsi"/>
      <w:iCs w:val="0"/>
      <w:color w:val="FFFFFF" w:themeColor="background1"/>
      <w:sz w:val="36"/>
      <w:szCs w:val="38"/>
    </w:rPr>
  </w:style>
  <w:style w:type="paragraph" w:styleId="Heading2">
    <w:name w:val="heading 2"/>
    <w:basedOn w:val="Normal"/>
    <w:next w:val="Normal"/>
    <w:link w:val="Heading2Char"/>
    <w:uiPriority w:val="9"/>
    <w:qFormat/>
    <w:rsid w:val="005F2B28"/>
    <w:pPr>
      <w:outlineLvl w:val="1"/>
    </w:pPr>
    <w:rPr>
      <w:rFonts w:ascii="Calibri" w:hAnsi="Calibri"/>
      <w:b/>
      <w:iCs w:val="0"/>
      <w:color w:val="4BACC6"/>
      <w:sz w:val="28"/>
    </w:rPr>
  </w:style>
  <w:style w:type="paragraph" w:styleId="Heading3">
    <w:name w:val="heading 3"/>
    <w:basedOn w:val="Normal"/>
    <w:next w:val="Normal"/>
    <w:link w:val="Heading3Char"/>
    <w:uiPriority w:val="9"/>
    <w:qFormat/>
    <w:rsid w:val="000118D1"/>
    <w:pPr>
      <w:keepNext/>
      <w:spacing w:before="200" w:after="100"/>
      <w:contextualSpacing/>
      <w:outlineLvl w:val="2"/>
    </w:pPr>
    <w:rPr>
      <w:rFonts w:ascii="Calibri" w:hAnsi="Calibri"/>
      <w:b/>
      <w:bCs/>
      <w:iCs w:val="0"/>
      <w:color w:val="E36C0A" w:themeColor="accent6" w:themeShade="BF"/>
      <w:sz w:val="24"/>
      <w:szCs w:val="22"/>
    </w:rPr>
  </w:style>
  <w:style w:type="paragraph" w:styleId="Heading4">
    <w:name w:val="heading 4"/>
    <w:basedOn w:val="Normal"/>
    <w:next w:val="Normal"/>
    <w:link w:val="Heading4Char"/>
    <w:uiPriority w:val="9"/>
    <w:qFormat/>
    <w:rsid w:val="00D15A91"/>
    <w:pPr>
      <w:keepNext/>
      <w:keepLines/>
      <w:pBdr>
        <w:bottom w:val="single" w:sz="4" w:space="1" w:color="auto"/>
      </w:pBdr>
      <w:spacing w:before="40" w:after="120"/>
      <w:contextualSpacing/>
      <w:outlineLvl w:val="3"/>
    </w:pPr>
    <w:rPr>
      <w:rFonts w:ascii="Calibri" w:hAnsi="Calibri"/>
      <w:b/>
      <w:i/>
      <w:iCs w:val="0"/>
      <w:color w:val="9D3511"/>
      <w:sz w:val="24"/>
    </w:rPr>
  </w:style>
  <w:style w:type="paragraph" w:styleId="Heading5">
    <w:name w:val="heading 5"/>
    <w:basedOn w:val="Normal"/>
    <w:next w:val="Normal"/>
    <w:link w:val="Heading5Char"/>
    <w:uiPriority w:val="9"/>
    <w:qFormat/>
    <w:rsid w:val="00D716D8"/>
    <w:pPr>
      <w:keepNext/>
      <w:keepLines/>
      <w:spacing w:before="40" w:after="0"/>
      <w:outlineLvl w:val="4"/>
    </w:pPr>
    <w:rPr>
      <w:rFonts w:ascii="Calibri Light" w:hAnsi="Calibri Light"/>
      <w:color w:val="9D3511"/>
    </w:rPr>
  </w:style>
  <w:style w:type="paragraph" w:styleId="Heading6">
    <w:name w:val="heading 6"/>
    <w:basedOn w:val="Normal"/>
    <w:next w:val="Normal"/>
    <w:link w:val="Heading6Char"/>
    <w:uiPriority w:val="9"/>
    <w:qFormat/>
    <w:rsid w:val="00D716D8"/>
    <w:pPr>
      <w:keepNext/>
      <w:keepLines/>
      <w:spacing w:before="200"/>
      <w:outlineLvl w:val="5"/>
    </w:pPr>
    <w:rPr>
      <w:rFonts w:ascii="Calibri Light" w:hAnsi="Calibri Light"/>
      <w:i/>
      <w:iCs w:val="0"/>
      <w:color w:val="68230B"/>
    </w:rPr>
  </w:style>
  <w:style w:type="paragraph" w:styleId="Heading7">
    <w:name w:val="heading 7"/>
    <w:basedOn w:val="Normal"/>
    <w:next w:val="Normal"/>
    <w:link w:val="Heading7Char"/>
    <w:uiPriority w:val="9"/>
    <w:qFormat/>
    <w:rsid w:val="00AC0A66"/>
    <w:pPr>
      <w:spacing w:before="200" w:after="100"/>
      <w:contextualSpacing/>
      <w:outlineLvl w:val="6"/>
    </w:pPr>
    <w:rPr>
      <w:rFonts w:ascii="Calibri Light" w:hAnsi="Calibri Light"/>
      <w:color w:val="732117"/>
      <w:szCs w:val="22"/>
    </w:rPr>
  </w:style>
  <w:style w:type="paragraph" w:styleId="Heading8">
    <w:name w:val="heading 8"/>
    <w:basedOn w:val="Normal"/>
    <w:next w:val="Normal"/>
    <w:link w:val="Heading8Char"/>
    <w:uiPriority w:val="9"/>
    <w:qFormat/>
    <w:rsid w:val="00AC0A66"/>
    <w:pPr>
      <w:spacing w:before="200" w:after="100"/>
      <w:contextualSpacing/>
      <w:outlineLvl w:val="7"/>
    </w:pPr>
    <w:rPr>
      <w:rFonts w:ascii="Calibri Light" w:hAnsi="Calibri Light"/>
      <w:color w:val="D34817"/>
      <w:szCs w:val="22"/>
    </w:rPr>
  </w:style>
  <w:style w:type="paragraph" w:styleId="Heading9">
    <w:name w:val="heading 9"/>
    <w:basedOn w:val="Normal"/>
    <w:next w:val="Normal"/>
    <w:link w:val="Heading9Char"/>
    <w:uiPriority w:val="9"/>
    <w:qFormat/>
    <w:rsid w:val="00AC0A66"/>
    <w:pPr>
      <w:spacing w:before="200" w:after="100"/>
      <w:contextualSpacing/>
      <w:outlineLvl w:val="8"/>
    </w:pPr>
    <w:rPr>
      <w:rFonts w:ascii="Calibri Light" w:hAnsi="Calibri Light"/>
      <w:smallCaps/>
      <w:color w:val="9B2D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t Header"/>
    <w:basedOn w:val="Normal"/>
    <w:link w:val="HeaderChar"/>
    <w:uiPriority w:val="99"/>
    <w:unhideWhenUsed/>
    <w:rsid w:val="00D716D8"/>
    <w:pPr>
      <w:tabs>
        <w:tab w:val="center" w:pos="4680"/>
        <w:tab w:val="right" w:pos="9360"/>
      </w:tabs>
    </w:pPr>
    <w:rPr>
      <w:rFonts w:ascii="Arial Narrow" w:hAnsi="Arial Narrow"/>
      <w:iCs w:val="0"/>
      <w:sz w:val="28"/>
    </w:rPr>
  </w:style>
  <w:style w:type="character" w:customStyle="1" w:styleId="HeaderChar">
    <w:name w:val="Header Char"/>
    <w:aliases w:val="Chart Header Char"/>
    <w:link w:val="Header"/>
    <w:uiPriority w:val="99"/>
    <w:rsid w:val="00D716D8"/>
    <w:rPr>
      <w:rFonts w:ascii="Arial Narrow" w:hAnsi="Arial Narrow"/>
      <w:color w:val="000000"/>
      <w:sz w:val="28"/>
      <w:szCs w:val="21"/>
    </w:rPr>
  </w:style>
  <w:style w:type="paragraph" w:styleId="Footer">
    <w:name w:val="footer"/>
    <w:basedOn w:val="Normal"/>
    <w:link w:val="FooterChar"/>
    <w:uiPriority w:val="99"/>
    <w:unhideWhenUsed/>
    <w:rsid w:val="00D716D8"/>
    <w:pPr>
      <w:tabs>
        <w:tab w:val="center" w:pos="4680"/>
        <w:tab w:val="right" w:pos="9360"/>
      </w:tabs>
    </w:pPr>
  </w:style>
  <w:style w:type="character" w:customStyle="1" w:styleId="FooterChar">
    <w:name w:val="Footer Char"/>
    <w:link w:val="Footer"/>
    <w:uiPriority w:val="99"/>
    <w:rsid w:val="00D716D8"/>
    <w:rPr>
      <w:rFonts w:ascii="Cambria" w:hAnsi="Cambria"/>
      <w:iCs/>
      <w:color w:val="000000"/>
      <w:sz w:val="20"/>
      <w:szCs w:val="21"/>
    </w:rPr>
  </w:style>
  <w:style w:type="paragraph" w:styleId="Title">
    <w:name w:val="Title"/>
    <w:aliases w:val="cover page"/>
    <w:basedOn w:val="Normal"/>
    <w:next w:val="Normal"/>
    <w:link w:val="TitleChar"/>
    <w:uiPriority w:val="10"/>
    <w:qFormat/>
    <w:rsid w:val="00D66BE1"/>
    <w:pPr>
      <w:spacing w:after="120"/>
      <w:jc w:val="center"/>
    </w:pPr>
    <w:rPr>
      <w:rFonts w:ascii="Calibri" w:hAnsi="Calibri"/>
      <w:b/>
      <w:color w:val="696464"/>
      <w:sz w:val="60"/>
      <w:szCs w:val="64"/>
    </w:rPr>
  </w:style>
  <w:style w:type="table" w:styleId="TableGrid">
    <w:name w:val="Table Grid"/>
    <w:basedOn w:val="TableNormal"/>
    <w:uiPriority w:val="39"/>
    <w:rsid w:val="008E6B19"/>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DF6F9"/>
      </w:tcPr>
    </w:tblStylePr>
  </w:style>
  <w:style w:type="character" w:styleId="Hyperlink">
    <w:name w:val="Hyperlink"/>
    <w:uiPriority w:val="99"/>
    <w:rsid w:val="00616672"/>
    <w:rPr>
      <w:color w:val="0000FF"/>
      <w:u w:val="single"/>
    </w:rPr>
  </w:style>
  <w:style w:type="table" w:customStyle="1" w:styleId="TableGrid1">
    <w:name w:val="Table Grid1"/>
    <w:basedOn w:val="TableNormal"/>
    <w:next w:val="TableGrid"/>
    <w:uiPriority w:val="59"/>
    <w:rsid w:val="00616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D716D8"/>
    <w:pPr>
      <w:ind w:left="720"/>
      <w:contextualSpacing/>
    </w:pPr>
  </w:style>
  <w:style w:type="paragraph" w:styleId="BalloonText">
    <w:name w:val="Balloon Text"/>
    <w:basedOn w:val="Normal"/>
    <w:link w:val="BalloonTextChar"/>
    <w:uiPriority w:val="99"/>
    <w:semiHidden/>
    <w:unhideWhenUsed/>
    <w:rsid w:val="00D716D8"/>
    <w:rPr>
      <w:rFonts w:ascii="Tahoma" w:hAnsi="Tahoma" w:cs="Tahoma"/>
      <w:sz w:val="16"/>
      <w:szCs w:val="16"/>
    </w:rPr>
  </w:style>
  <w:style w:type="character" w:customStyle="1" w:styleId="BalloonTextChar">
    <w:name w:val="Balloon Text Char"/>
    <w:link w:val="BalloonText"/>
    <w:uiPriority w:val="99"/>
    <w:semiHidden/>
    <w:rsid w:val="00D716D8"/>
    <w:rPr>
      <w:rFonts w:ascii="Tahoma" w:hAnsi="Tahoma" w:cs="Tahoma"/>
      <w:iCs/>
      <w:color w:val="000000"/>
      <w:sz w:val="16"/>
      <w:szCs w:val="16"/>
    </w:rPr>
  </w:style>
  <w:style w:type="table" w:styleId="DarkList-Accent1">
    <w:name w:val="Dark List Accent 1"/>
    <w:basedOn w:val="TableNormal"/>
    <w:uiPriority w:val="65"/>
    <w:rsid w:val="00F37E03"/>
    <w:rPr>
      <w:color w:val="000000"/>
    </w:rPr>
    <w:tblPr>
      <w:tblStyleRowBandSize w:val="1"/>
      <w:tblStyleColBandSize w:val="1"/>
      <w:tblBorders>
        <w:top w:val="single" w:sz="8" w:space="0" w:color="D34817"/>
        <w:bottom w:val="single" w:sz="8" w:space="0" w:color="D34817"/>
      </w:tblBorders>
    </w:tblPr>
    <w:tblStylePr w:type="firstRow">
      <w:rPr>
        <w:rFonts w:ascii="New York" w:eastAsia="Times New Roman" w:hAnsi="New York" w:cs="Times New Roman"/>
      </w:rPr>
      <w:tblPr/>
      <w:tcPr>
        <w:tcBorders>
          <w:top w:val="nil"/>
          <w:bottom w:val="single" w:sz="8" w:space="0" w:color="D34817"/>
        </w:tcBorders>
      </w:tcPr>
    </w:tblStylePr>
    <w:tblStylePr w:type="lastRow">
      <w:rPr>
        <w:b/>
        <w:bCs/>
        <w:color w:val="696464"/>
      </w:rPr>
      <w:tblPr/>
      <w:tcPr>
        <w:tcBorders>
          <w:top w:val="single" w:sz="8" w:space="0" w:color="D34817"/>
          <w:bottom w:val="single" w:sz="8" w:space="0" w:color="D34817"/>
        </w:tcBorders>
      </w:tcPr>
    </w:tblStylePr>
    <w:tblStylePr w:type="firstCol">
      <w:rPr>
        <w:b/>
        <w:bCs/>
      </w:rPr>
    </w:tblStylePr>
    <w:tblStylePr w:type="lastCol">
      <w:rPr>
        <w:b/>
        <w:bCs/>
      </w:rPr>
      <w:tblPr/>
      <w:tcPr>
        <w:tcBorders>
          <w:top w:val="single" w:sz="8" w:space="0" w:color="D34817"/>
          <w:bottom w:val="single" w:sz="8" w:space="0" w:color="D34817"/>
        </w:tcBorders>
      </w:tcPr>
    </w:tblStylePr>
    <w:tblStylePr w:type="band1Vert">
      <w:tblPr/>
      <w:tcPr>
        <w:shd w:val="clear" w:color="auto" w:fill="F8CFC1"/>
      </w:tcPr>
    </w:tblStylePr>
    <w:tblStylePr w:type="band1Horz">
      <w:tblPr/>
      <w:tcPr>
        <w:shd w:val="clear" w:color="auto" w:fill="F8CFC1"/>
      </w:tcPr>
    </w:tblStylePr>
  </w:style>
  <w:style w:type="character" w:customStyle="1" w:styleId="Heading1Char">
    <w:name w:val="Heading 1 Char"/>
    <w:link w:val="Heading1"/>
    <w:uiPriority w:val="9"/>
    <w:rsid w:val="007F360F"/>
    <w:rPr>
      <w:rFonts w:asciiTheme="minorHAnsi" w:hAnsiTheme="minorHAnsi"/>
      <w:color w:val="FFFFFF" w:themeColor="background1"/>
      <w:sz w:val="36"/>
      <w:szCs w:val="38"/>
      <w:shd w:val="clear" w:color="auto" w:fill="4BACC6"/>
    </w:rPr>
  </w:style>
  <w:style w:type="character" w:customStyle="1" w:styleId="Heading2Char">
    <w:name w:val="Heading 2 Char"/>
    <w:link w:val="Heading2"/>
    <w:uiPriority w:val="9"/>
    <w:rsid w:val="005F2B28"/>
    <w:rPr>
      <w:rFonts w:ascii="Calibri" w:hAnsi="Calibri"/>
      <w:b/>
      <w:color w:val="4BACC6"/>
      <w:sz w:val="28"/>
      <w:szCs w:val="21"/>
    </w:rPr>
  </w:style>
  <w:style w:type="character" w:customStyle="1" w:styleId="Heading3Char">
    <w:name w:val="Heading 3 Char"/>
    <w:link w:val="Heading3"/>
    <w:uiPriority w:val="9"/>
    <w:rsid w:val="000118D1"/>
    <w:rPr>
      <w:rFonts w:ascii="Calibri" w:hAnsi="Calibri"/>
      <w:b/>
      <w:bCs/>
      <w:color w:val="E36C0A" w:themeColor="accent6" w:themeShade="BF"/>
      <w:sz w:val="24"/>
      <w:szCs w:val="22"/>
    </w:rPr>
  </w:style>
  <w:style w:type="character" w:customStyle="1" w:styleId="Heading4Char">
    <w:name w:val="Heading 4 Char"/>
    <w:link w:val="Heading4"/>
    <w:uiPriority w:val="9"/>
    <w:rsid w:val="00D15A91"/>
    <w:rPr>
      <w:rFonts w:ascii="Calibri" w:hAnsi="Calibri"/>
      <w:b/>
      <w:i/>
      <w:color w:val="9D3511"/>
      <w:sz w:val="24"/>
      <w:szCs w:val="21"/>
    </w:rPr>
  </w:style>
  <w:style w:type="character" w:customStyle="1" w:styleId="Heading5Char">
    <w:name w:val="Heading 5 Char"/>
    <w:link w:val="Heading5"/>
    <w:uiPriority w:val="9"/>
    <w:rsid w:val="00D716D8"/>
    <w:rPr>
      <w:rFonts w:ascii="Calibri Light" w:eastAsia="Times New Roman" w:hAnsi="Calibri Light" w:cs="Times New Roman"/>
      <w:iCs/>
      <w:color w:val="9D3511"/>
      <w:sz w:val="20"/>
      <w:szCs w:val="21"/>
    </w:rPr>
  </w:style>
  <w:style w:type="character" w:customStyle="1" w:styleId="Heading6Char">
    <w:name w:val="Heading 6 Char"/>
    <w:link w:val="Heading6"/>
    <w:uiPriority w:val="9"/>
    <w:rsid w:val="00D716D8"/>
    <w:rPr>
      <w:rFonts w:ascii="Calibri Light" w:eastAsia="Times New Roman" w:hAnsi="Calibri Light" w:cs="Times New Roman"/>
      <w:i/>
      <w:color w:val="68230B"/>
      <w:sz w:val="20"/>
      <w:szCs w:val="21"/>
    </w:rPr>
  </w:style>
  <w:style w:type="character" w:customStyle="1" w:styleId="Heading7Char">
    <w:name w:val="Heading 7 Char"/>
    <w:link w:val="Heading7"/>
    <w:uiPriority w:val="9"/>
    <w:semiHidden/>
    <w:rsid w:val="00AC0A66"/>
    <w:rPr>
      <w:rFonts w:ascii="Calibri Light" w:eastAsia="Times New Roman" w:hAnsi="Calibri Light" w:cs="Times New Roman"/>
      <w:iCs/>
      <w:color w:val="732117"/>
    </w:rPr>
  </w:style>
  <w:style w:type="character" w:customStyle="1" w:styleId="Heading8Char">
    <w:name w:val="Heading 8 Char"/>
    <w:link w:val="Heading8"/>
    <w:uiPriority w:val="9"/>
    <w:semiHidden/>
    <w:rsid w:val="00AC0A66"/>
    <w:rPr>
      <w:rFonts w:ascii="Calibri Light" w:eastAsia="Times New Roman" w:hAnsi="Calibri Light" w:cs="Times New Roman"/>
      <w:iCs/>
      <w:color w:val="D34817"/>
    </w:rPr>
  </w:style>
  <w:style w:type="character" w:customStyle="1" w:styleId="Heading9Char">
    <w:name w:val="Heading 9 Char"/>
    <w:link w:val="Heading9"/>
    <w:uiPriority w:val="9"/>
    <w:semiHidden/>
    <w:rsid w:val="00AC0A66"/>
    <w:rPr>
      <w:rFonts w:ascii="Calibri Light" w:eastAsia="Times New Roman" w:hAnsi="Calibri Light" w:cs="Times New Roman"/>
      <w:iCs/>
      <w:smallCaps/>
      <w:color w:val="9B2D1F"/>
      <w:sz w:val="20"/>
      <w:szCs w:val="21"/>
    </w:rPr>
  </w:style>
  <w:style w:type="paragraph" w:styleId="Caption">
    <w:name w:val="caption"/>
    <w:basedOn w:val="Normal"/>
    <w:next w:val="Normal"/>
    <w:uiPriority w:val="35"/>
    <w:qFormat/>
    <w:rsid w:val="00AC0A66"/>
    <w:rPr>
      <w:b/>
      <w:bCs/>
      <w:color w:val="732117"/>
      <w:szCs w:val="18"/>
    </w:rPr>
  </w:style>
  <w:style w:type="character" w:customStyle="1" w:styleId="TitleChar">
    <w:name w:val="Title Char"/>
    <w:aliases w:val="cover page Char"/>
    <w:link w:val="Title"/>
    <w:uiPriority w:val="10"/>
    <w:rsid w:val="00D66BE1"/>
    <w:rPr>
      <w:rFonts w:ascii="Calibri" w:eastAsia="Times New Roman" w:hAnsi="Calibri" w:cs="Times New Roman"/>
      <w:b/>
      <w:iCs/>
      <w:color w:val="696464"/>
      <w:sz w:val="60"/>
      <w:szCs w:val="64"/>
    </w:rPr>
  </w:style>
  <w:style w:type="paragraph" w:customStyle="1" w:styleId="BoxHead">
    <w:name w:val="Box Head"/>
    <w:basedOn w:val="Heading4"/>
    <w:link w:val="BoxHeadChar"/>
    <w:qFormat/>
    <w:rsid w:val="00D716D8"/>
    <w:rPr>
      <w:bCs/>
      <w:i w:val="0"/>
      <w:iCs/>
    </w:rPr>
  </w:style>
  <w:style w:type="paragraph" w:styleId="Subtitle">
    <w:name w:val="Subtitle"/>
    <w:basedOn w:val="Normal"/>
    <w:next w:val="Normal"/>
    <w:link w:val="SubtitleChar"/>
    <w:autoRedefine/>
    <w:uiPriority w:val="11"/>
    <w:qFormat/>
    <w:rsid w:val="00335B08"/>
    <w:pPr>
      <w:spacing w:before="200" w:after="200"/>
    </w:pPr>
    <w:rPr>
      <w:rFonts w:ascii="Bookman Old Style" w:hAnsi="Bookman Old Style"/>
      <w:color w:val="918485"/>
      <w:sz w:val="24"/>
      <w:szCs w:val="24"/>
    </w:rPr>
  </w:style>
  <w:style w:type="character" w:customStyle="1" w:styleId="SubtitleChar">
    <w:name w:val="Subtitle Char"/>
    <w:link w:val="Subtitle"/>
    <w:uiPriority w:val="11"/>
    <w:rsid w:val="00335B08"/>
    <w:rPr>
      <w:rFonts w:ascii="Bookman Old Style" w:eastAsia="Times New Roman" w:hAnsi="Bookman Old Style" w:cs="Times New Roman"/>
      <w:iCs/>
      <w:color w:val="918485"/>
      <w:sz w:val="24"/>
      <w:szCs w:val="24"/>
    </w:rPr>
  </w:style>
  <w:style w:type="paragraph" w:customStyle="1" w:styleId="BoldName">
    <w:name w:val="Bold Name"/>
    <w:basedOn w:val="Normal"/>
    <w:next w:val="tight"/>
    <w:rsid w:val="00E14AC4"/>
    <w:pPr>
      <w:keepNext/>
      <w:framePr w:hSpace="180" w:wrap="around" w:vAnchor="text" w:hAnchor="margin" w:y="510"/>
      <w:spacing w:after="0"/>
    </w:pPr>
    <w:rPr>
      <w:b/>
    </w:rPr>
  </w:style>
  <w:style w:type="character" w:customStyle="1" w:styleId="BoxHeadChar">
    <w:name w:val="Box Head Char"/>
    <w:link w:val="BoxHead"/>
    <w:rsid w:val="00D716D8"/>
    <w:rPr>
      <w:rFonts w:ascii="Calibri" w:eastAsia="Times New Roman" w:hAnsi="Calibri" w:cs="Times New Roman"/>
      <w:b/>
      <w:bCs/>
      <w:i w:val="0"/>
      <w:iCs/>
      <w:color w:val="9D3511"/>
      <w:sz w:val="28"/>
      <w:szCs w:val="21"/>
    </w:rPr>
  </w:style>
  <w:style w:type="paragraph" w:customStyle="1" w:styleId="boxtext">
    <w:name w:val="box text"/>
    <w:basedOn w:val="Normal"/>
    <w:link w:val="boxtextChar"/>
    <w:qFormat/>
    <w:rsid w:val="00D716D8"/>
    <w:pPr>
      <w:framePr w:wrap="around" w:vAnchor="text" w:hAnchor="text" w:y="1"/>
      <w:pBdr>
        <w:bottom w:val="single" w:sz="4" w:space="1" w:color="auto"/>
        <w:between w:val="single" w:sz="4" w:space="1" w:color="auto"/>
      </w:pBdr>
      <w:spacing w:before="160" w:after="120"/>
      <w:ind w:left="144" w:right="144"/>
      <w:jc w:val="center"/>
    </w:pPr>
    <w:rPr>
      <w:rFonts w:cs="Constantia"/>
      <w:color w:val="6D6262"/>
      <w:lang w:val="en"/>
    </w:rPr>
  </w:style>
  <w:style w:type="paragraph" w:customStyle="1" w:styleId="ColorfulGrid-Accent11">
    <w:name w:val="Colorful Grid - Accent 11"/>
    <w:basedOn w:val="Normal"/>
    <w:next w:val="Normal"/>
    <w:link w:val="ColorfulGrid-Accent1Char"/>
    <w:uiPriority w:val="29"/>
    <w:qFormat/>
    <w:rsid w:val="00D716D8"/>
    <w:pPr>
      <w:spacing w:before="200" w:after="160"/>
      <w:ind w:left="864" w:right="864"/>
      <w:jc w:val="center"/>
    </w:pPr>
    <w:rPr>
      <w:i/>
      <w:iCs w:val="0"/>
      <w:color w:val="404040"/>
    </w:rPr>
  </w:style>
  <w:style w:type="character" w:customStyle="1" w:styleId="ColorfulGrid-Accent1Char">
    <w:name w:val="Colorful Grid - Accent 1 Char"/>
    <w:link w:val="ColorfulGrid-Accent11"/>
    <w:uiPriority w:val="29"/>
    <w:rsid w:val="00D716D8"/>
    <w:rPr>
      <w:rFonts w:ascii="Cambria" w:hAnsi="Cambria"/>
      <w:i/>
      <w:color w:val="404040"/>
      <w:sz w:val="20"/>
      <w:szCs w:val="21"/>
    </w:rPr>
  </w:style>
  <w:style w:type="paragraph" w:customStyle="1" w:styleId="LightShading-Accent21">
    <w:name w:val="Light Shading - Accent 21"/>
    <w:basedOn w:val="Normal"/>
    <w:next w:val="Normal"/>
    <w:link w:val="LightShading-Accent2Char"/>
    <w:uiPriority w:val="30"/>
    <w:qFormat/>
    <w:rsid w:val="00D716D8"/>
    <w:pPr>
      <w:pBdr>
        <w:top w:val="single" w:sz="4" w:space="10" w:color="D34817"/>
        <w:bottom w:val="single" w:sz="4" w:space="10" w:color="D34817"/>
      </w:pBdr>
      <w:spacing w:before="360" w:after="360"/>
      <w:ind w:left="864" w:right="864"/>
      <w:jc w:val="center"/>
    </w:pPr>
    <w:rPr>
      <w:i/>
      <w:iCs w:val="0"/>
      <w:color w:val="9B2D1F"/>
      <w:sz w:val="28"/>
    </w:rPr>
  </w:style>
  <w:style w:type="character" w:customStyle="1" w:styleId="LightShading-Accent2Char">
    <w:name w:val="Light Shading - Accent 2 Char"/>
    <w:link w:val="LightShading-Accent21"/>
    <w:uiPriority w:val="30"/>
    <w:rsid w:val="00D716D8"/>
    <w:rPr>
      <w:rFonts w:ascii="Cambria" w:hAnsi="Cambria"/>
      <w:i/>
      <w:color w:val="9B2D1F"/>
      <w:sz w:val="28"/>
      <w:szCs w:val="21"/>
    </w:rPr>
  </w:style>
  <w:style w:type="character" w:customStyle="1" w:styleId="SubtleEmphasis1">
    <w:name w:val="Subtle Emphasis1"/>
    <w:uiPriority w:val="19"/>
    <w:rsid w:val="00AC0A66"/>
    <w:rPr>
      <w:rFonts w:ascii="Calibri Light" w:eastAsia="Times New Roman" w:hAnsi="Calibri Light" w:cs="Times New Roman"/>
      <w:b/>
      <w:i/>
      <w:color w:val="D34817"/>
    </w:rPr>
  </w:style>
  <w:style w:type="character" w:customStyle="1" w:styleId="boxtextChar">
    <w:name w:val="box text Char"/>
    <w:link w:val="boxtext"/>
    <w:rsid w:val="00D716D8"/>
    <w:rPr>
      <w:rFonts w:ascii="Cambria" w:hAnsi="Cambria" w:cs="Constantia"/>
      <w:iCs/>
      <w:color w:val="6D6262"/>
      <w:sz w:val="20"/>
      <w:szCs w:val="21"/>
      <w:lang w:val="en"/>
    </w:rPr>
  </w:style>
  <w:style w:type="character" w:customStyle="1" w:styleId="SubtleReference1">
    <w:name w:val="Subtle Reference1"/>
    <w:uiPriority w:val="31"/>
    <w:qFormat/>
    <w:rsid w:val="00AC0A66"/>
    <w:rPr>
      <w:i/>
      <w:iCs/>
      <w:smallCaps/>
      <w:color w:val="9B2D1F"/>
      <w:u w:color="9B2D1F"/>
    </w:rPr>
  </w:style>
  <w:style w:type="character" w:customStyle="1" w:styleId="IntenseReference1">
    <w:name w:val="Intense Reference1"/>
    <w:uiPriority w:val="32"/>
    <w:qFormat/>
    <w:rsid w:val="00AC0A66"/>
    <w:rPr>
      <w:b/>
      <w:bCs/>
      <w:i/>
      <w:iCs/>
      <w:smallCaps/>
      <w:color w:val="9B2D1F"/>
      <w:u w:color="9B2D1F"/>
    </w:rPr>
  </w:style>
  <w:style w:type="paragraph" w:customStyle="1" w:styleId="Bibliography1">
    <w:name w:val="Bibliography1"/>
    <w:basedOn w:val="Normal"/>
    <w:next w:val="Normal"/>
    <w:uiPriority w:val="37"/>
    <w:semiHidden/>
    <w:unhideWhenUsed/>
    <w:rsid w:val="002B18B1"/>
  </w:style>
  <w:style w:type="paragraph" w:customStyle="1" w:styleId="TOCHeading1">
    <w:name w:val="TOC Heading1"/>
    <w:basedOn w:val="Normal"/>
    <w:next w:val="Normal"/>
    <w:uiPriority w:val="39"/>
    <w:unhideWhenUsed/>
    <w:rsid w:val="00D716D8"/>
  </w:style>
  <w:style w:type="character" w:styleId="Emphasis">
    <w:name w:val="Emphasis"/>
    <w:uiPriority w:val="20"/>
    <w:qFormat/>
    <w:rsid w:val="00D716D8"/>
    <w:rPr>
      <w:i/>
      <w:iCs/>
    </w:rPr>
  </w:style>
  <w:style w:type="paragraph" w:customStyle="1" w:styleId="Footer1">
    <w:name w:val="Footer1"/>
    <w:basedOn w:val="Footer"/>
    <w:link w:val="footerChar0"/>
    <w:rsid w:val="00290D49"/>
    <w:pPr>
      <w:jc w:val="center"/>
    </w:pPr>
    <w:rPr>
      <w:color w:val="FFFFFF"/>
    </w:rPr>
  </w:style>
  <w:style w:type="paragraph" w:customStyle="1" w:styleId="TextCenter">
    <w:name w:val="Text Center"/>
    <w:basedOn w:val="MediumGrid21"/>
    <w:link w:val="TextCenterChar"/>
    <w:qFormat/>
    <w:rsid w:val="00D716D8"/>
    <w:pPr>
      <w:spacing w:before="120"/>
      <w:jc w:val="center"/>
    </w:pPr>
    <w:rPr>
      <w:rFonts w:eastAsia="Times New Roman"/>
      <w:iCs/>
      <w:color w:val="000000"/>
      <w:sz w:val="20"/>
      <w:szCs w:val="21"/>
    </w:rPr>
  </w:style>
  <w:style w:type="character" w:customStyle="1" w:styleId="footerChar0">
    <w:name w:val="footer Char"/>
    <w:link w:val="Footer1"/>
    <w:rsid w:val="00290D49"/>
    <w:rPr>
      <w:rFonts w:ascii="Cambria" w:hAnsi="Cambria"/>
      <w:iCs/>
      <w:color w:val="FFFFFF"/>
      <w:sz w:val="20"/>
      <w:szCs w:val="21"/>
    </w:rPr>
  </w:style>
  <w:style w:type="paragraph" w:styleId="TOC1">
    <w:name w:val="toc 1"/>
    <w:basedOn w:val="Normal"/>
    <w:next w:val="Normal"/>
    <w:uiPriority w:val="39"/>
    <w:unhideWhenUsed/>
    <w:rsid w:val="00D716D8"/>
    <w:pPr>
      <w:tabs>
        <w:tab w:val="right" w:leader="dot" w:pos="9720"/>
        <w:tab w:val="right" w:leader="dot" w:pos="10214"/>
      </w:tabs>
      <w:spacing w:after="100"/>
    </w:pPr>
    <w:rPr>
      <w:noProof/>
    </w:rPr>
  </w:style>
  <w:style w:type="character" w:customStyle="1" w:styleId="TextCenterChar">
    <w:name w:val="Text Center Char"/>
    <w:link w:val="TextCenter"/>
    <w:rsid w:val="00D716D8"/>
    <w:rPr>
      <w:rFonts w:ascii="Cambria" w:hAnsi="Cambria"/>
      <w:iCs/>
      <w:color w:val="000000"/>
      <w:sz w:val="20"/>
      <w:szCs w:val="21"/>
    </w:rPr>
  </w:style>
  <w:style w:type="paragraph" w:customStyle="1" w:styleId="charthead">
    <w:name w:val="chart head"/>
    <w:basedOn w:val="Normal"/>
    <w:link w:val="chartheadChar"/>
    <w:rsid w:val="00A50AE9"/>
    <w:pPr>
      <w:spacing w:after="0"/>
    </w:pPr>
    <w:rPr>
      <w:rFonts w:ascii="Calibri" w:hAnsi="Calibri"/>
      <w:b/>
      <w:caps/>
      <w:color w:val="9B2D1F"/>
      <w:sz w:val="24"/>
      <w:szCs w:val="24"/>
    </w:rPr>
  </w:style>
  <w:style w:type="paragraph" w:customStyle="1" w:styleId="tight">
    <w:name w:val="tight"/>
    <w:basedOn w:val="MediumGrid21"/>
    <w:link w:val="tightChar"/>
    <w:qFormat/>
    <w:rsid w:val="00D716D8"/>
    <w:pPr>
      <w:keepNext/>
      <w:spacing w:before="20" w:after="40" w:line="180" w:lineRule="exact"/>
      <w:contextualSpacing/>
    </w:pPr>
    <w:rPr>
      <w:rFonts w:eastAsia="Times New Roman"/>
      <w:iCs/>
      <w:color w:val="000000"/>
      <w:sz w:val="18"/>
      <w:szCs w:val="21"/>
    </w:rPr>
  </w:style>
  <w:style w:type="character" w:customStyle="1" w:styleId="chartheadChar">
    <w:name w:val="chart head Char"/>
    <w:link w:val="charthead"/>
    <w:rsid w:val="00A50AE9"/>
    <w:rPr>
      <w:rFonts w:ascii="Calibri" w:hAnsi="Calibri"/>
      <w:b/>
      <w:iCs/>
      <w:caps/>
      <w:color w:val="9B2D1F"/>
      <w:sz w:val="24"/>
      <w:szCs w:val="24"/>
    </w:rPr>
  </w:style>
  <w:style w:type="paragraph" w:styleId="TOC2">
    <w:name w:val="toc 2"/>
    <w:basedOn w:val="Normal"/>
    <w:next w:val="Normal"/>
    <w:uiPriority w:val="39"/>
    <w:unhideWhenUsed/>
    <w:rsid w:val="00D716D8"/>
    <w:pPr>
      <w:tabs>
        <w:tab w:val="right" w:leader="dot" w:pos="9720"/>
      </w:tabs>
      <w:spacing w:after="100"/>
      <w:ind w:left="202"/>
    </w:pPr>
  </w:style>
  <w:style w:type="character" w:customStyle="1" w:styleId="tightChar">
    <w:name w:val="tight Char"/>
    <w:link w:val="tight"/>
    <w:rsid w:val="00D716D8"/>
    <w:rPr>
      <w:rFonts w:ascii="Cambria" w:hAnsi="Cambria"/>
      <w:iCs/>
      <w:color w:val="000000"/>
      <w:sz w:val="18"/>
      <w:szCs w:val="21"/>
    </w:rPr>
  </w:style>
  <w:style w:type="paragraph" w:styleId="TOC3">
    <w:name w:val="toc 3"/>
    <w:basedOn w:val="Normal"/>
    <w:next w:val="Normal"/>
    <w:uiPriority w:val="39"/>
    <w:unhideWhenUsed/>
    <w:rsid w:val="00D716D8"/>
    <w:pPr>
      <w:tabs>
        <w:tab w:val="right" w:leader="dot" w:pos="9720"/>
      </w:tabs>
      <w:spacing w:after="100"/>
      <w:ind w:left="403"/>
    </w:pPr>
  </w:style>
  <w:style w:type="character" w:styleId="Strong">
    <w:name w:val="Strong"/>
    <w:qFormat/>
    <w:rsid w:val="00D716D8"/>
    <w:rPr>
      <w:b/>
      <w:bCs/>
    </w:rPr>
  </w:style>
  <w:style w:type="paragraph" w:customStyle="1" w:styleId="pagehead">
    <w:name w:val="page head"/>
    <w:basedOn w:val="Normal"/>
    <w:link w:val="pageheadChar"/>
    <w:rsid w:val="00D716D8"/>
    <w:pPr>
      <w:jc w:val="center"/>
    </w:pPr>
    <w:rPr>
      <w:noProof/>
      <w:color w:val="918485"/>
    </w:rPr>
  </w:style>
  <w:style w:type="character" w:customStyle="1" w:styleId="pageheadChar">
    <w:name w:val="page head Char"/>
    <w:link w:val="pagehead"/>
    <w:rsid w:val="00D716D8"/>
    <w:rPr>
      <w:rFonts w:ascii="Cambria" w:hAnsi="Cambria"/>
      <w:iCs/>
      <w:noProof/>
      <w:color w:val="918485"/>
      <w:sz w:val="20"/>
      <w:szCs w:val="21"/>
    </w:rPr>
  </w:style>
  <w:style w:type="character" w:customStyle="1" w:styleId="MediumGrid11">
    <w:name w:val="Medium Grid 11"/>
    <w:uiPriority w:val="99"/>
    <w:semiHidden/>
    <w:rsid w:val="00DB65F5"/>
    <w:rPr>
      <w:color w:val="808080"/>
    </w:rPr>
  </w:style>
  <w:style w:type="character" w:customStyle="1" w:styleId="IntenseEmphasis1">
    <w:name w:val="Intense Emphasis1"/>
    <w:uiPriority w:val="21"/>
    <w:qFormat/>
    <w:rsid w:val="00D716D8"/>
    <w:rPr>
      <w:i/>
      <w:iCs/>
      <w:color w:val="D34817"/>
    </w:rPr>
  </w:style>
  <w:style w:type="paragraph" w:customStyle="1" w:styleId="MediumGrid21">
    <w:name w:val="Medium Grid 21"/>
    <w:uiPriority w:val="1"/>
    <w:qFormat/>
    <w:rsid w:val="00D716D8"/>
    <w:rPr>
      <w:rFonts w:ascii="Cambria" w:eastAsia="Cambria" w:hAnsi="Cambria"/>
      <w:sz w:val="24"/>
      <w:szCs w:val="24"/>
    </w:rPr>
  </w:style>
  <w:style w:type="paragraph" w:styleId="NormalWeb">
    <w:name w:val="Normal (Web)"/>
    <w:basedOn w:val="Normal"/>
    <w:uiPriority w:val="99"/>
    <w:rsid w:val="00D716D8"/>
    <w:pPr>
      <w:spacing w:before="100" w:beforeAutospacing="1" w:after="100" w:afterAutospacing="1"/>
    </w:pPr>
    <w:rPr>
      <w:rFonts w:ascii="Times New Roman" w:hAnsi="Times New Roman"/>
    </w:rPr>
  </w:style>
  <w:style w:type="paragraph" w:styleId="TOC4">
    <w:name w:val="toc 4"/>
    <w:basedOn w:val="Normal"/>
    <w:next w:val="Normal"/>
    <w:uiPriority w:val="39"/>
    <w:semiHidden/>
    <w:unhideWhenUsed/>
    <w:rsid w:val="002B18B1"/>
    <w:pPr>
      <w:ind w:left="600"/>
    </w:pPr>
  </w:style>
  <w:style w:type="paragraph" w:styleId="TOC5">
    <w:name w:val="toc 5"/>
    <w:basedOn w:val="Normal"/>
    <w:next w:val="Normal"/>
    <w:uiPriority w:val="39"/>
    <w:semiHidden/>
    <w:unhideWhenUsed/>
    <w:rsid w:val="002B18B1"/>
    <w:pPr>
      <w:ind w:left="800"/>
    </w:pPr>
  </w:style>
  <w:style w:type="paragraph" w:styleId="BodyText">
    <w:name w:val="Body Text"/>
    <w:basedOn w:val="Normal"/>
    <w:link w:val="BodyTextChar"/>
    <w:semiHidden/>
    <w:unhideWhenUsed/>
    <w:rsid w:val="00F447A2"/>
    <w:pPr>
      <w:spacing w:after="120"/>
    </w:pPr>
  </w:style>
  <w:style w:type="character" w:customStyle="1" w:styleId="BodyTextChar">
    <w:name w:val="Body Text Char"/>
    <w:link w:val="BodyText"/>
    <w:semiHidden/>
    <w:rsid w:val="00F447A2"/>
    <w:rPr>
      <w:rFonts w:ascii="Cambria" w:hAnsi="Cambria"/>
      <w:iCs/>
      <w:color w:val="000000"/>
      <w:sz w:val="20"/>
      <w:szCs w:val="21"/>
    </w:rPr>
  </w:style>
  <w:style w:type="paragraph" w:styleId="TOC6">
    <w:name w:val="toc 6"/>
    <w:basedOn w:val="Normal"/>
    <w:next w:val="Normal"/>
    <w:uiPriority w:val="39"/>
    <w:semiHidden/>
    <w:unhideWhenUsed/>
    <w:rsid w:val="002B18B1"/>
    <w:pPr>
      <w:ind w:left="1000"/>
    </w:pPr>
  </w:style>
  <w:style w:type="paragraph" w:styleId="TOC7">
    <w:name w:val="toc 7"/>
    <w:basedOn w:val="Normal"/>
    <w:next w:val="Normal"/>
    <w:uiPriority w:val="39"/>
    <w:semiHidden/>
    <w:unhideWhenUsed/>
    <w:rsid w:val="002B18B1"/>
    <w:pPr>
      <w:ind w:left="1200"/>
    </w:pPr>
  </w:style>
  <w:style w:type="paragraph" w:styleId="ListParagraph">
    <w:name w:val="List Paragraph"/>
    <w:basedOn w:val="Normal"/>
    <w:link w:val="ListParagraphChar"/>
    <w:uiPriority w:val="34"/>
    <w:qFormat/>
    <w:rsid w:val="00D4585D"/>
    <w:pPr>
      <w:ind w:left="720"/>
      <w:contextualSpacing/>
    </w:pPr>
  </w:style>
  <w:style w:type="paragraph" w:styleId="BodyTextIndent">
    <w:name w:val="Body Text Indent"/>
    <w:basedOn w:val="Normal"/>
    <w:link w:val="BodyTextIndentChar"/>
    <w:uiPriority w:val="99"/>
    <w:semiHidden/>
    <w:unhideWhenUsed/>
    <w:rsid w:val="00680E04"/>
    <w:pPr>
      <w:spacing w:after="120"/>
      <w:ind w:left="360"/>
    </w:pPr>
  </w:style>
  <w:style w:type="character" w:customStyle="1" w:styleId="BodyTextIndentChar">
    <w:name w:val="Body Text Indent Char"/>
    <w:basedOn w:val="DefaultParagraphFont"/>
    <w:link w:val="BodyTextIndent"/>
    <w:uiPriority w:val="99"/>
    <w:semiHidden/>
    <w:rsid w:val="00680E04"/>
    <w:rPr>
      <w:rFonts w:ascii="Cambria" w:hAnsi="Cambria"/>
      <w:iCs/>
      <w:color w:val="000000"/>
      <w:sz w:val="22"/>
      <w:szCs w:val="21"/>
    </w:rPr>
  </w:style>
  <w:style w:type="paragraph" w:styleId="NoSpacing">
    <w:name w:val="No Spacing"/>
    <w:link w:val="NoSpacingChar"/>
    <w:uiPriority w:val="99"/>
    <w:qFormat/>
    <w:rsid w:val="002B7D8B"/>
    <w:rPr>
      <w:rFonts w:ascii="Cambria" w:hAnsi="Cambria"/>
      <w:iCs/>
      <w:color w:val="000000"/>
      <w:sz w:val="22"/>
      <w:szCs w:val="21"/>
    </w:rPr>
  </w:style>
  <w:style w:type="table" w:styleId="ColorfulGrid-Accent1">
    <w:name w:val="Colorful Grid Accent 1"/>
    <w:basedOn w:val="TableNormal"/>
    <w:uiPriority w:val="29"/>
    <w:qFormat/>
    <w:rsid w:val="009E5AF0"/>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dTable4-Accent6">
    <w:name w:val="Grid Table 4 Accent 6"/>
    <w:basedOn w:val="TableNormal"/>
    <w:uiPriority w:val="49"/>
    <w:rsid w:val="00BF5F7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5">
    <w:name w:val="Grid Table 4 Accent 5"/>
    <w:basedOn w:val="TableNormal"/>
    <w:uiPriority w:val="49"/>
    <w:rsid w:val="00BF5F7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BF5F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FollowedHyperlink">
    <w:name w:val="FollowedHyperlink"/>
    <w:basedOn w:val="DefaultParagraphFont"/>
    <w:uiPriority w:val="99"/>
    <w:semiHidden/>
    <w:unhideWhenUsed/>
    <w:rsid w:val="00D5110E"/>
    <w:rPr>
      <w:color w:val="800080" w:themeColor="followedHyperlink"/>
      <w:u w:val="single"/>
    </w:rPr>
  </w:style>
  <w:style w:type="paragraph" w:customStyle="1" w:styleId="Default">
    <w:name w:val="Default"/>
    <w:rsid w:val="00A71C69"/>
    <w:pPr>
      <w:autoSpaceDE w:val="0"/>
      <w:autoSpaceDN w:val="0"/>
      <w:adjustRightInd w:val="0"/>
    </w:pPr>
    <w:rPr>
      <w:rFonts w:ascii="Garamond" w:hAnsi="Garamond" w:cs="Garamond"/>
      <w:color w:val="000000"/>
      <w:sz w:val="24"/>
      <w:szCs w:val="24"/>
    </w:rPr>
  </w:style>
  <w:style w:type="paragraph" w:customStyle="1" w:styleId="Style1">
    <w:name w:val="Style1"/>
    <w:basedOn w:val="Normal"/>
    <w:link w:val="Style1Char"/>
    <w:qFormat/>
    <w:rsid w:val="00646F7F"/>
    <w:rPr>
      <w:rFonts w:ascii="Leelawadee" w:hAnsi="Leelawadee" w:cs="Leelawadee"/>
      <w:noProof/>
      <w:szCs w:val="22"/>
    </w:rPr>
  </w:style>
  <w:style w:type="paragraph" w:customStyle="1" w:styleId="Style2">
    <w:name w:val="Style2"/>
    <w:basedOn w:val="Heading2"/>
    <w:link w:val="Style2Char"/>
    <w:qFormat/>
    <w:rsid w:val="0032256A"/>
    <w:pPr>
      <w:spacing w:before="0" w:after="0"/>
      <w:jc w:val="center"/>
    </w:pPr>
    <w:rPr>
      <w:rFonts w:ascii="Leelawadee" w:hAnsi="Leelawadee" w:cs="Leelawadee"/>
      <w:b w:val="0"/>
      <w:i/>
      <w:color w:val="auto"/>
      <w:sz w:val="16"/>
      <w:szCs w:val="16"/>
    </w:rPr>
  </w:style>
  <w:style w:type="character" w:customStyle="1" w:styleId="Style1Char">
    <w:name w:val="Style1 Char"/>
    <w:basedOn w:val="DefaultParagraphFont"/>
    <w:link w:val="Style1"/>
    <w:rsid w:val="00646F7F"/>
    <w:rPr>
      <w:rFonts w:ascii="Leelawadee" w:hAnsi="Leelawadee" w:cs="Leelawadee"/>
      <w:iCs/>
      <w:noProof/>
      <w:color w:val="000000"/>
      <w:sz w:val="22"/>
      <w:szCs w:val="22"/>
    </w:rPr>
  </w:style>
  <w:style w:type="character" w:customStyle="1" w:styleId="Style2Char">
    <w:name w:val="Style2 Char"/>
    <w:basedOn w:val="Heading2Char"/>
    <w:link w:val="Style2"/>
    <w:rsid w:val="0032256A"/>
    <w:rPr>
      <w:rFonts w:ascii="Leelawadee" w:hAnsi="Leelawadee" w:cs="Leelawadee"/>
      <w:b w:val="0"/>
      <w:i/>
      <w:color w:val="4BACC6"/>
      <w:sz w:val="16"/>
      <w:szCs w:val="16"/>
    </w:rPr>
  </w:style>
  <w:style w:type="character" w:customStyle="1" w:styleId="UnresolvedMention1">
    <w:name w:val="Unresolved Mention1"/>
    <w:basedOn w:val="DefaultParagraphFont"/>
    <w:uiPriority w:val="99"/>
    <w:semiHidden/>
    <w:unhideWhenUsed/>
    <w:rsid w:val="008F5647"/>
    <w:rPr>
      <w:color w:val="808080"/>
      <w:shd w:val="clear" w:color="auto" w:fill="E6E6E6"/>
    </w:rPr>
  </w:style>
  <w:style w:type="character" w:styleId="CommentReference">
    <w:name w:val="annotation reference"/>
    <w:basedOn w:val="DefaultParagraphFont"/>
    <w:uiPriority w:val="99"/>
    <w:semiHidden/>
    <w:unhideWhenUsed/>
    <w:rsid w:val="0034493A"/>
    <w:rPr>
      <w:sz w:val="16"/>
      <w:szCs w:val="16"/>
    </w:rPr>
  </w:style>
  <w:style w:type="paragraph" w:styleId="CommentText">
    <w:name w:val="annotation text"/>
    <w:basedOn w:val="Normal"/>
    <w:link w:val="CommentTextChar"/>
    <w:uiPriority w:val="99"/>
    <w:semiHidden/>
    <w:unhideWhenUsed/>
    <w:rsid w:val="0034493A"/>
    <w:rPr>
      <w:sz w:val="20"/>
      <w:szCs w:val="20"/>
    </w:rPr>
  </w:style>
  <w:style w:type="character" w:customStyle="1" w:styleId="CommentTextChar">
    <w:name w:val="Comment Text Char"/>
    <w:basedOn w:val="DefaultParagraphFont"/>
    <w:link w:val="CommentText"/>
    <w:uiPriority w:val="99"/>
    <w:semiHidden/>
    <w:rsid w:val="0034493A"/>
    <w:rPr>
      <w:rFonts w:ascii="Cambria" w:hAnsi="Cambria"/>
      <w:iCs/>
      <w:color w:val="000000"/>
    </w:rPr>
  </w:style>
  <w:style w:type="paragraph" w:styleId="CommentSubject">
    <w:name w:val="annotation subject"/>
    <w:basedOn w:val="CommentText"/>
    <w:next w:val="CommentText"/>
    <w:link w:val="CommentSubjectChar"/>
    <w:uiPriority w:val="99"/>
    <w:semiHidden/>
    <w:unhideWhenUsed/>
    <w:rsid w:val="0034493A"/>
    <w:rPr>
      <w:b/>
      <w:bCs/>
    </w:rPr>
  </w:style>
  <w:style w:type="character" w:customStyle="1" w:styleId="CommentSubjectChar">
    <w:name w:val="Comment Subject Char"/>
    <w:basedOn w:val="CommentTextChar"/>
    <w:link w:val="CommentSubject"/>
    <w:uiPriority w:val="99"/>
    <w:semiHidden/>
    <w:rsid w:val="0034493A"/>
    <w:rPr>
      <w:rFonts w:ascii="Cambria" w:hAnsi="Cambria"/>
      <w:b/>
      <w:bCs/>
      <w:iCs/>
      <w:color w:val="000000"/>
    </w:rPr>
  </w:style>
  <w:style w:type="character" w:customStyle="1" w:styleId="Mention1">
    <w:name w:val="Mention1"/>
    <w:basedOn w:val="DefaultParagraphFont"/>
    <w:uiPriority w:val="99"/>
    <w:semiHidden/>
    <w:unhideWhenUsed/>
    <w:rsid w:val="00125FAF"/>
    <w:rPr>
      <w:color w:val="2B579A"/>
      <w:shd w:val="clear" w:color="auto" w:fill="E6E6E6"/>
    </w:rPr>
  </w:style>
  <w:style w:type="table" w:customStyle="1" w:styleId="TableGrid2">
    <w:name w:val="Table Grid2"/>
    <w:basedOn w:val="TableNormal"/>
    <w:next w:val="TableGrid"/>
    <w:uiPriority w:val="39"/>
    <w:rsid w:val="001D21D9"/>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DF6F9"/>
      </w:tcPr>
    </w:tblStylePr>
  </w:style>
  <w:style w:type="character" w:customStyle="1" w:styleId="NoSpacingChar">
    <w:name w:val="No Spacing Char"/>
    <w:basedOn w:val="DefaultParagraphFont"/>
    <w:link w:val="NoSpacing"/>
    <w:uiPriority w:val="1"/>
    <w:rsid w:val="000E3DCF"/>
    <w:rPr>
      <w:rFonts w:ascii="Cambria" w:hAnsi="Cambria"/>
      <w:iCs/>
      <w:color w:val="000000"/>
      <w:sz w:val="22"/>
      <w:szCs w:val="21"/>
    </w:rPr>
  </w:style>
  <w:style w:type="paragraph" w:customStyle="1" w:styleId="Figures">
    <w:name w:val="Figures"/>
    <w:basedOn w:val="ListParagraph"/>
    <w:link w:val="FiguresChar"/>
    <w:qFormat/>
    <w:rsid w:val="004604C6"/>
    <w:pPr>
      <w:ind w:hanging="720"/>
    </w:pPr>
    <w:rPr>
      <w:rFonts w:asciiTheme="minorHAnsi" w:hAnsiTheme="minorHAnsi" w:cstheme="minorHAnsi"/>
      <w:sz w:val="24"/>
    </w:rPr>
  </w:style>
  <w:style w:type="paragraph" w:customStyle="1" w:styleId="Style3">
    <w:name w:val="Style3"/>
    <w:basedOn w:val="Figures"/>
    <w:link w:val="Style3Char"/>
    <w:qFormat/>
    <w:rsid w:val="00AC62D9"/>
    <w:pPr>
      <w:spacing w:after="0"/>
    </w:pPr>
  </w:style>
  <w:style w:type="character" w:customStyle="1" w:styleId="ListParagraphChar">
    <w:name w:val="List Paragraph Char"/>
    <w:basedOn w:val="DefaultParagraphFont"/>
    <w:link w:val="ListParagraph"/>
    <w:uiPriority w:val="34"/>
    <w:rsid w:val="004604C6"/>
    <w:rPr>
      <w:rFonts w:ascii="Cambria" w:hAnsi="Cambria"/>
      <w:iCs/>
      <w:color w:val="000000"/>
      <w:sz w:val="22"/>
      <w:szCs w:val="21"/>
    </w:rPr>
  </w:style>
  <w:style w:type="character" w:customStyle="1" w:styleId="FiguresChar">
    <w:name w:val="Figures Char"/>
    <w:basedOn w:val="ListParagraphChar"/>
    <w:link w:val="Figures"/>
    <w:rsid w:val="004604C6"/>
    <w:rPr>
      <w:rFonts w:asciiTheme="minorHAnsi" w:hAnsiTheme="minorHAnsi" w:cstheme="minorHAnsi"/>
      <w:iCs/>
      <w:color w:val="000000"/>
      <w:sz w:val="24"/>
      <w:szCs w:val="21"/>
    </w:rPr>
  </w:style>
  <w:style w:type="paragraph" w:styleId="Quote">
    <w:name w:val="Quote"/>
    <w:basedOn w:val="Normal"/>
    <w:next w:val="Normal"/>
    <w:link w:val="QuoteChar"/>
    <w:uiPriority w:val="73"/>
    <w:qFormat/>
    <w:rsid w:val="00970712"/>
    <w:pPr>
      <w:spacing w:before="200" w:after="160"/>
      <w:ind w:left="864" w:right="864"/>
      <w:jc w:val="center"/>
    </w:pPr>
    <w:rPr>
      <w:i/>
      <w:iCs w:val="0"/>
      <w:color w:val="404040" w:themeColor="text1" w:themeTint="BF"/>
    </w:rPr>
  </w:style>
  <w:style w:type="character" w:customStyle="1" w:styleId="Style3Char">
    <w:name w:val="Style3 Char"/>
    <w:basedOn w:val="FiguresChar"/>
    <w:link w:val="Style3"/>
    <w:rsid w:val="00AC62D9"/>
    <w:rPr>
      <w:rFonts w:asciiTheme="minorHAnsi" w:hAnsiTheme="minorHAnsi" w:cstheme="minorHAnsi"/>
      <w:iCs/>
      <w:color w:val="000000"/>
      <w:sz w:val="24"/>
      <w:szCs w:val="21"/>
    </w:rPr>
  </w:style>
  <w:style w:type="character" w:customStyle="1" w:styleId="QuoteChar">
    <w:name w:val="Quote Char"/>
    <w:basedOn w:val="DefaultParagraphFont"/>
    <w:link w:val="Quote"/>
    <w:uiPriority w:val="73"/>
    <w:rsid w:val="00970712"/>
    <w:rPr>
      <w:rFonts w:ascii="Cambria" w:hAnsi="Cambria"/>
      <w:i/>
      <w:color w:val="404040" w:themeColor="text1" w:themeTint="BF"/>
      <w:sz w:val="22"/>
      <w:szCs w:val="21"/>
    </w:rPr>
  </w:style>
  <w:style w:type="table" w:customStyle="1" w:styleId="TableGrid3">
    <w:name w:val="Table Grid3"/>
    <w:basedOn w:val="TableNormal"/>
    <w:next w:val="TableGrid"/>
    <w:uiPriority w:val="39"/>
    <w:rsid w:val="006C020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B390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20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Footer">
    <w:name w:val="Page Footer"/>
    <w:basedOn w:val="Footer"/>
    <w:link w:val="PageFooterChar"/>
    <w:qFormat/>
    <w:rsid w:val="006F71B8"/>
    <w:pPr>
      <w:spacing w:before="0" w:after="0"/>
      <w:jc w:val="right"/>
    </w:pPr>
    <w:rPr>
      <w:rFonts w:ascii="Leelawadee" w:eastAsia="Cambria" w:hAnsi="Leelawadee"/>
      <w:iCs w:val="0"/>
      <w:caps/>
      <w:color w:val="365F91" w:themeColor="accent1" w:themeShade="BF"/>
      <w:sz w:val="18"/>
      <w:szCs w:val="24"/>
    </w:rPr>
  </w:style>
  <w:style w:type="character" w:customStyle="1" w:styleId="PageFooterChar">
    <w:name w:val="Page Footer Char"/>
    <w:basedOn w:val="FooterChar"/>
    <w:link w:val="PageFooter"/>
    <w:rsid w:val="006F71B8"/>
    <w:rPr>
      <w:rFonts w:ascii="Leelawadee" w:eastAsia="Cambria" w:hAnsi="Leelawadee"/>
      <w:iCs w:val="0"/>
      <w:caps/>
      <w:color w:val="365F91" w:themeColor="accent1" w:themeShade="BF"/>
      <w:sz w:val="18"/>
      <w:szCs w:val="24"/>
    </w:rPr>
  </w:style>
  <w:style w:type="paragraph" w:customStyle="1" w:styleId="NotesUnderTables">
    <w:name w:val="Notes Under Tables"/>
    <w:basedOn w:val="Normal"/>
    <w:next w:val="Normal"/>
    <w:autoRedefine/>
    <w:qFormat/>
    <w:rsid w:val="006F71B8"/>
    <w:pPr>
      <w:tabs>
        <w:tab w:val="left" w:pos="1590"/>
      </w:tabs>
      <w:spacing w:before="0" w:after="200" w:line="276" w:lineRule="auto"/>
      <w:ind w:right="-36" w:firstLine="630"/>
    </w:pPr>
    <w:rPr>
      <w:rFonts w:ascii="Leelawadee" w:hAnsi="Leelawadee" w:cs="Leelawadee"/>
      <w:i/>
      <w:iCs w:val="0"/>
      <w:color w:val="auto"/>
      <w:sz w:val="16"/>
      <w:szCs w:val="16"/>
    </w:rPr>
  </w:style>
  <w:style w:type="paragraph" w:customStyle="1" w:styleId="ComparisonTableHeaders">
    <w:name w:val="Comparison Table Headers"/>
    <w:basedOn w:val="Normal"/>
    <w:link w:val="ComparisonTableHeadersChar"/>
    <w:autoRedefine/>
    <w:rsid w:val="006F71B8"/>
    <w:pPr>
      <w:framePr w:hSpace="180" w:wrap="around" w:vAnchor="text" w:hAnchor="margin" w:y="556"/>
      <w:spacing w:before="0" w:after="0"/>
      <w:jc w:val="center"/>
    </w:pPr>
    <w:rPr>
      <w:rFonts w:ascii="Leelawadee" w:eastAsiaTheme="minorHAnsi" w:hAnsi="Leelawadee" w:cstheme="minorBidi"/>
      <w:b/>
      <w:sz w:val="20"/>
    </w:rPr>
  </w:style>
  <w:style w:type="character" w:customStyle="1" w:styleId="ComparisonTableHeadersChar">
    <w:name w:val="Comparison Table Headers Char"/>
    <w:basedOn w:val="DefaultParagraphFont"/>
    <w:link w:val="ComparisonTableHeaders"/>
    <w:rsid w:val="006F71B8"/>
    <w:rPr>
      <w:rFonts w:ascii="Leelawadee" w:eastAsiaTheme="minorHAnsi" w:hAnsi="Leelawadee" w:cstheme="minorBidi"/>
      <w:b/>
      <w:iCs/>
      <w:color w:val="000000"/>
      <w:szCs w:val="21"/>
    </w:rPr>
  </w:style>
  <w:style w:type="table" w:customStyle="1" w:styleId="TableGrid6">
    <w:name w:val="Table Grid6"/>
    <w:basedOn w:val="TableNormal"/>
    <w:next w:val="TableGrid"/>
    <w:uiPriority w:val="59"/>
    <w:rsid w:val="008F0B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8B1EE2"/>
    <w:rPr>
      <w:rFonts w:ascii="Cambria" w:hAnsi="Cambria"/>
      <w:iCs/>
      <w:color w:val="000000"/>
      <w:sz w:val="22"/>
      <w:szCs w:val="21"/>
    </w:rPr>
  </w:style>
  <w:style w:type="character" w:styleId="UnresolvedMention">
    <w:name w:val="Unresolved Mention"/>
    <w:basedOn w:val="DefaultParagraphFont"/>
    <w:uiPriority w:val="99"/>
    <w:semiHidden/>
    <w:unhideWhenUsed/>
    <w:rsid w:val="004F4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22984">
      <w:bodyDiv w:val="1"/>
      <w:marLeft w:val="0"/>
      <w:marRight w:val="0"/>
      <w:marTop w:val="0"/>
      <w:marBottom w:val="0"/>
      <w:divBdr>
        <w:top w:val="none" w:sz="0" w:space="0" w:color="auto"/>
        <w:left w:val="none" w:sz="0" w:space="0" w:color="auto"/>
        <w:bottom w:val="none" w:sz="0" w:space="0" w:color="auto"/>
        <w:right w:val="none" w:sz="0" w:space="0" w:color="auto"/>
      </w:divBdr>
    </w:div>
    <w:div w:id="82919053">
      <w:bodyDiv w:val="1"/>
      <w:marLeft w:val="0"/>
      <w:marRight w:val="0"/>
      <w:marTop w:val="0"/>
      <w:marBottom w:val="0"/>
      <w:divBdr>
        <w:top w:val="none" w:sz="0" w:space="0" w:color="auto"/>
        <w:left w:val="none" w:sz="0" w:space="0" w:color="auto"/>
        <w:bottom w:val="none" w:sz="0" w:space="0" w:color="auto"/>
        <w:right w:val="none" w:sz="0" w:space="0" w:color="auto"/>
      </w:divBdr>
    </w:div>
    <w:div w:id="398675056">
      <w:bodyDiv w:val="1"/>
      <w:marLeft w:val="0"/>
      <w:marRight w:val="0"/>
      <w:marTop w:val="0"/>
      <w:marBottom w:val="0"/>
      <w:divBdr>
        <w:top w:val="none" w:sz="0" w:space="0" w:color="auto"/>
        <w:left w:val="none" w:sz="0" w:space="0" w:color="auto"/>
        <w:bottom w:val="none" w:sz="0" w:space="0" w:color="auto"/>
        <w:right w:val="none" w:sz="0" w:space="0" w:color="auto"/>
      </w:divBdr>
    </w:div>
    <w:div w:id="402872852">
      <w:bodyDiv w:val="1"/>
      <w:marLeft w:val="0"/>
      <w:marRight w:val="0"/>
      <w:marTop w:val="0"/>
      <w:marBottom w:val="0"/>
      <w:divBdr>
        <w:top w:val="none" w:sz="0" w:space="0" w:color="auto"/>
        <w:left w:val="none" w:sz="0" w:space="0" w:color="auto"/>
        <w:bottom w:val="none" w:sz="0" w:space="0" w:color="auto"/>
        <w:right w:val="none" w:sz="0" w:space="0" w:color="auto"/>
      </w:divBdr>
    </w:div>
    <w:div w:id="490366626">
      <w:bodyDiv w:val="1"/>
      <w:marLeft w:val="0"/>
      <w:marRight w:val="0"/>
      <w:marTop w:val="0"/>
      <w:marBottom w:val="0"/>
      <w:divBdr>
        <w:top w:val="none" w:sz="0" w:space="0" w:color="auto"/>
        <w:left w:val="none" w:sz="0" w:space="0" w:color="auto"/>
        <w:bottom w:val="none" w:sz="0" w:space="0" w:color="auto"/>
        <w:right w:val="none" w:sz="0" w:space="0" w:color="auto"/>
      </w:divBdr>
    </w:div>
    <w:div w:id="578714703">
      <w:bodyDiv w:val="1"/>
      <w:marLeft w:val="0"/>
      <w:marRight w:val="0"/>
      <w:marTop w:val="0"/>
      <w:marBottom w:val="0"/>
      <w:divBdr>
        <w:top w:val="none" w:sz="0" w:space="0" w:color="auto"/>
        <w:left w:val="none" w:sz="0" w:space="0" w:color="auto"/>
        <w:bottom w:val="none" w:sz="0" w:space="0" w:color="auto"/>
        <w:right w:val="none" w:sz="0" w:space="0" w:color="auto"/>
      </w:divBdr>
    </w:div>
    <w:div w:id="809715627">
      <w:bodyDiv w:val="1"/>
      <w:marLeft w:val="0"/>
      <w:marRight w:val="0"/>
      <w:marTop w:val="0"/>
      <w:marBottom w:val="0"/>
      <w:divBdr>
        <w:top w:val="none" w:sz="0" w:space="0" w:color="auto"/>
        <w:left w:val="none" w:sz="0" w:space="0" w:color="auto"/>
        <w:bottom w:val="none" w:sz="0" w:space="0" w:color="auto"/>
        <w:right w:val="none" w:sz="0" w:space="0" w:color="auto"/>
      </w:divBdr>
      <w:divsChild>
        <w:div w:id="1303002316">
          <w:marLeft w:val="0"/>
          <w:marRight w:val="0"/>
          <w:marTop w:val="0"/>
          <w:marBottom w:val="480"/>
          <w:divBdr>
            <w:top w:val="none" w:sz="0" w:space="0" w:color="auto"/>
            <w:left w:val="none" w:sz="0" w:space="0" w:color="auto"/>
            <w:bottom w:val="none" w:sz="0" w:space="0" w:color="auto"/>
            <w:right w:val="none" w:sz="0" w:space="0" w:color="auto"/>
          </w:divBdr>
          <w:divsChild>
            <w:div w:id="1710109304">
              <w:marLeft w:val="0"/>
              <w:marRight w:val="0"/>
              <w:marTop w:val="0"/>
              <w:marBottom w:val="0"/>
              <w:divBdr>
                <w:top w:val="none" w:sz="0" w:space="0" w:color="auto"/>
                <w:left w:val="none" w:sz="0" w:space="0" w:color="auto"/>
                <w:bottom w:val="none" w:sz="0" w:space="0" w:color="auto"/>
                <w:right w:val="none" w:sz="0" w:space="0" w:color="auto"/>
              </w:divBdr>
            </w:div>
          </w:divsChild>
        </w:div>
        <w:div w:id="1797485794">
          <w:marLeft w:val="0"/>
          <w:marRight w:val="0"/>
          <w:marTop w:val="0"/>
          <w:marBottom w:val="480"/>
          <w:divBdr>
            <w:top w:val="none" w:sz="0" w:space="0" w:color="auto"/>
            <w:left w:val="none" w:sz="0" w:space="0" w:color="auto"/>
            <w:bottom w:val="none" w:sz="0" w:space="0" w:color="auto"/>
            <w:right w:val="none" w:sz="0" w:space="0" w:color="auto"/>
          </w:divBdr>
          <w:divsChild>
            <w:div w:id="4834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4845">
      <w:bodyDiv w:val="1"/>
      <w:marLeft w:val="0"/>
      <w:marRight w:val="0"/>
      <w:marTop w:val="0"/>
      <w:marBottom w:val="0"/>
      <w:divBdr>
        <w:top w:val="none" w:sz="0" w:space="0" w:color="auto"/>
        <w:left w:val="none" w:sz="0" w:space="0" w:color="auto"/>
        <w:bottom w:val="none" w:sz="0" w:space="0" w:color="auto"/>
        <w:right w:val="none" w:sz="0" w:space="0" w:color="auto"/>
      </w:divBdr>
    </w:div>
    <w:div w:id="1234969584">
      <w:bodyDiv w:val="1"/>
      <w:marLeft w:val="0"/>
      <w:marRight w:val="0"/>
      <w:marTop w:val="0"/>
      <w:marBottom w:val="0"/>
      <w:divBdr>
        <w:top w:val="none" w:sz="0" w:space="0" w:color="auto"/>
        <w:left w:val="none" w:sz="0" w:space="0" w:color="auto"/>
        <w:bottom w:val="none" w:sz="0" w:space="0" w:color="auto"/>
        <w:right w:val="none" w:sz="0" w:space="0" w:color="auto"/>
      </w:divBdr>
    </w:div>
    <w:div w:id="1602762713">
      <w:bodyDiv w:val="1"/>
      <w:marLeft w:val="0"/>
      <w:marRight w:val="0"/>
      <w:marTop w:val="0"/>
      <w:marBottom w:val="0"/>
      <w:divBdr>
        <w:top w:val="none" w:sz="0" w:space="0" w:color="auto"/>
        <w:left w:val="none" w:sz="0" w:space="0" w:color="auto"/>
        <w:bottom w:val="none" w:sz="0" w:space="0" w:color="auto"/>
        <w:right w:val="none" w:sz="0" w:space="0" w:color="auto"/>
      </w:divBdr>
    </w:div>
    <w:div w:id="1667979417">
      <w:bodyDiv w:val="1"/>
      <w:marLeft w:val="0"/>
      <w:marRight w:val="0"/>
      <w:marTop w:val="0"/>
      <w:marBottom w:val="0"/>
      <w:divBdr>
        <w:top w:val="none" w:sz="0" w:space="0" w:color="auto"/>
        <w:left w:val="none" w:sz="0" w:space="0" w:color="auto"/>
        <w:bottom w:val="none" w:sz="0" w:space="0" w:color="auto"/>
        <w:right w:val="none" w:sz="0" w:space="0" w:color="auto"/>
      </w:divBdr>
    </w:div>
    <w:div w:id="1673675744">
      <w:bodyDiv w:val="1"/>
      <w:marLeft w:val="0"/>
      <w:marRight w:val="0"/>
      <w:marTop w:val="0"/>
      <w:marBottom w:val="0"/>
      <w:divBdr>
        <w:top w:val="none" w:sz="0" w:space="0" w:color="auto"/>
        <w:left w:val="none" w:sz="0" w:space="0" w:color="auto"/>
        <w:bottom w:val="none" w:sz="0" w:space="0" w:color="auto"/>
        <w:right w:val="none" w:sz="0" w:space="0" w:color="auto"/>
      </w:divBdr>
    </w:div>
    <w:div w:id="1683554499">
      <w:bodyDiv w:val="1"/>
      <w:marLeft w:val="0"/>
      <w:marRight w:val="0"/>
      <w:marTop w:val="0"/>
      <w:marBottom w:val="0"/>
      <w:divBdr>
        <w:top w:val="none" w:sz="0" w:space="0" w:color="auto"/>
        <w:left w:val="none" w:sz="0" w:space="0" w:color="auto"/>
        <w:bottom w:val="none" w:sz="0" w:space="0" w:color="auto"/>
        <w:right w:val="none" w:sz="0" w:space="0" w:color="auto"/>
      </w:divBdr>
    </w:div>
    <w:div w:id="1750689501">
      <w:bodyDiv w:val="1"/>
      <w:marLeft w:val="0"/>
      <w:marRight w:val="0"/>
      <w:marTop w:val="0"/>
      <w:marBottom w:val="0"/>
      <w:divBdr>
        <w:top w:val="none" w:sz="0" w:space="0" w:color="auto"/>
        <w:left w:val="none" w:sz="0" w:space="0" w:color="auto"/>
        <w:bottom w:val="none" w:sz="0" w:space="0" w:color="auto"/>
        <w:right w:val="none" w:sz="0" w:space="0" w:color="auto"/>
      </w:divBdr>
    </w:div>
    <w:div w:id="1806701484">
      <w:bodyDiv w:val="1"/>
      <w:marLeft w:val="0"/>
      <w:marRight w:val="0"/>
      <w:marTop w:val="0"/>
      <w:marBottom w:val="0"/>
      <w:divBdr>
        <w:top w:val="none" w:sz="0" w:space="0" w:color="auto"/>
        <w:left w:val="none" w:sz="0" w:space="0" w:color="auto"/>
        <w:bottom w:val="none" w:sz="0" w:space="0" w:color="auto"/>
        <w:right w:val="none" w:sz="0" w:space="0" w:color="auto"/>
      </w:divBdr>
    </w:div>
    <w:div w:id="1839689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footer" Target="footer12.xml"/><Relationship Id="rId21" Type="http://schemas.openxmlformats.org/officeDocument/2006/relationships/footer" Target="footer6.xml"/><Relationship Id="rId34" Type="http://schemas.microsoft.com/office/2007/relationships/hdphoto" Target="media/hdphoto3.wdp"/><Relationship Id="rId42" Type="http://schemas.openxmlformats.org/officeDocument/2006/relationships/footer" Target="footer15.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yperlink" Target="https://nrepp.samhsa.gov/ProgramProfile.aspx?id=85" TargetMode="External"/><Relationship Id="rId63" Type="http://schemas.openxmlformats.org/officeDocument/2006/relationships/header" Target="header12.xml"/><Relationship Id="rId68"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header" Target="header8.xml"/><Relationship Id="rId40" Type="http://schemas.openxmlformats.org/officeDocument/2006/relationships/footer" Target="footer13.xml"/><Relationship Id="rId45" Type="http://schemas.openxmlformats.org/officeDocument/2006/relationships/image" Target="media/image9.gif"/><Relationship Id="rId53" Type="http://schemas.openxmlformats.org/officeDocument/2006/relationships/hyperlink" Target="https://www.integration.samhsa.gov/clinical-practice/Columbia_Suicide_Severity_Rating_Scale.pdf" TargetMode="External"/><Relationship Id="rId58" Type="http://schemas.openxmlformats.org/officeDocument/2006/relationships/hyperlink" Target="https://www.goodbehaviorgame.org/" TargetMode="External"/><Relationship Id="rId66"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yperlink" Target="https://www.surgeongeneral.gov/priorities/prevention/strategy/index.html" TargetMode="External"/><Relationship Id="rId36" Type="http://schemas.openxmlformats.org/officeDocument/2006/relationships/image" Target="media/image8.png"/><Relationship Id="rId49" Type="http://schemas.openxmlformats.org/officeDocument/2006/relationships/header" Target="header9.xml"/><Relationship Id="rId57" Type="http://schemas.openxmlformats.org/officeDocument/2006/relationships/hyperlink" Target="http://www.countyhealthrankings.org/take-action-to-improve-health/what-works-for-health/policies/school-based-social-and-emotional-instruction" TargetMode="External"/><Relationship Id="rId61"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microsoft.com/office/2007/relationships/hdphoto" Target="media/hdphoto2.wdp"/><Relationship Id="rId44" Type="http://schemas.openxmlformats.org/officeDocument/2006/relationships/footer" Target="footer17.xml"/><Relationship Id="rId52" Type="http://schemas.openxmlformats.org/officeDocument/2006/relationships/hyperlink" Target="https://healthysafechildren.org/grantee/project-launch" TargetMode="External"/><Relationship Id="rId60" Type="http://schemas.openxmlformats.org/officeDocument/2006/relationships/footer" Target="footer21.xml"/><Relationship Id="rId65" Type="http://schemas.openxmlformats.org/officeDocument/2006/relationships/hyperlink" Target="https://innovations.ahrq.gov/qualitytools/connecting-those-risk-care-quick-start-guide-developing-community-care-coordination"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7.xml"/><Relationship Id="rId27" Type="http://schemas.microsoft.com/office/2007/relationships/hdphoto" Target="media/hdphoto1.wdp"/><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footer" Target="footer16.xml"/><Relationship Id="rId48" Type="http://schemas.openxmlformats.org/officeDocument/2006/relationships/image" Target="media/image10.emf"/><Relationship Id="rId56" Type="http://schemas.openxmlformats.org/officeDocument/2006/relationships/hyperlink" Target="https://qprinstitute.com/" TargetMode="External"/><Relationship Id="rId64" Type="http://schemas.openxmlformats.org/officeDocument/2006/relationships/footer" Target="footer23.xml"/><Relationship Id="rId69"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footer" Target="footer11.xml"/><Relationship Id="rId46" Type="http://schemas.openxmlformats.org/officeDocument/2006/relationships/hyperlink" Target="http://www.cdc.gov/nphpsp/essentialservices.html" TargetMode="External"/><Relationship Id="rId59" Type="http://schemas.openxmlformats.org/officeDocument/2006/relationships/header" Target="header10.xml"/><Relationship Id="rId67" Type="http://schemas.microsoft.com/office/2007/relationships/hdphoto" Target="media/hdphoto4.wdp"/><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yperlink" Target="https://www.integration.samhsa.gov/images/res/SAFE_T.pdf" TargetMode="External"/><Relationship Id="rId62" Type="http://schemas.openxmlformats.org/officeDocument/2006/relationships/footer" Target="footer22.xml"/><Relationship Id="rId7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D1972-35D0-4E3D-BA45-22049CEFC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11421</Words>
  <Characters>65106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2016-2017 Community Health Assessment</vt:lpstr>
    </vt:vector>
  </TitlesOfParts>
  <Company/>
  <LinksUpToDate>false</LinksUpToDate>
  <CharactersWithSpaces>76375</CharactersWithSpaces>
  <SharedDoc>false</SharedDoc>
  <HLinks>
    <vt:vector size="132" baseType="variant">
      <vt:variant>
        <vt:i4>1048576</vt:i4>
      </vt:variant>
      <vt:variant>
        <vt:i4>125</vt:i4>
      </vt:variant>
      <vt:variant>
        <vt:i4>0</vt:i4>
      </vt:variant>
      <vt:variant>
        <vt:i4>5</vt:i4>
      </vt:variant>
      <vt:variant>
        <vt:lpwstr/>
      </vt:variant>
      <vt:variant>
        <vt:lpwstr>_Toc472064444</vt:lpwstr>
      </vt:variant>
      <vt:variant>
        <vt:i4>1048583</vt:i4>
      </vt:variant>
      <vt:variant>
        <vt:i4>119</vt:i4>
      </vt:variant>
      <vt:variant>
        <vt:i4>0</vt:i4>
      </vt:variant>
      <vt:variant>
        <vt:i4>5</vt:i4>
      </vt:variant>
      <vt:variant>
        <vt:lpwstr/>
      </vt:variant>
      <vt:variant>
        <vt:lpwstr>_Toc472064443</vt:lpwstr>
      </vt:variant>
      <vt:variant>
        <vt:i4>1048582</vt:i4>
      </vt:variant>
      <vt:variant>
        <vt:i4>113</vt:i4>
      </vt:variant>
      <vt:variant>
        <vt:i4>0</vt:i4>
      </vt:variant>
      <vt:variant>
        <vt:i4>5</vt:i4>
      </vt:variant>
      <vt:variant>
        <vt:lpwstr/>
      </vt:variant>
      <vt:variant>
        <vt:lpwstr>_Toc472064442</vt:lpwstr>
      </vt:variant>
      <vt:variant>
        <vt:i4>1048581</vt:i4>
      </vt:variant>
      <vt:variant>
        <vt:i4>107</vt:i4>
      </vt:variant>
      <vt:variant>
        <vt:i4>0</vt:i4>
      </vt:variant>
      <vt:variant>
        <vt:i4>5</vt:i4>
      </vt:variant>
      <vt:variant>
        <vt:lpwstr/>
      </vt:variant>
      <vt:variant>
        <vt:lpwstr>_Toc472064441</vt:lpwstr>
      </vt:variant>
      <vt:variant>
        <vt:i4>1048580</vt:i4>
      </vt:variant>
      <vt:variant>
        <vt:i4>101</vt:i4>
      </vt:variant>
      <vt:variant>
        <vt:i4>0</vt:i4>
      </vt:variant>
      <vt:variant>
        <vt:i4>5</vt:i4>
      </vt:variant>
      <vt:variant>
        <vt:lpwstr/>
      </vt:variant>
      <vt:variant>
        <vt:lpwstr>_Toc472064440</vt:lpwstr>
      </vt:variant>
      <vt:variant>
        <vt:i4>1507341</vt:i4>
      </vt:variant>
      <vt:variant>
        <vt:i4>95</vt:i4>
      </vt:variant>
      <vt:variant>
        <vt:i4>0</vt:i4>
      </vt:variant>
      <vt:variant>
        <vt:i4>5</vt:i4>
      </vt:variant>
      <vt:variant>
        <vt:lpwstr/>
      </vt:variant>
      <vt:variant>
        <vt:lpwstr>_Toc472064439</vt:lpwstr>
      </vt:variant>
      <vt:variant>
        <vt:i4>1507340</vt:i4>
      </vt:variant>
      <vt:variant>
        <vt:i4>89</vt:i4>
      </vt:variant>
      <vt:variant>
        <vt:i4>0</vt:i4>
      </vt:variant>
      <vt:variant>
        <vt:i4>5</vt:i4>
      </vt:variant>
      <vt:variant>
        <vt:lpwstr/>
      </vt:variant>
      <vt:variant>
        <vt:lpwstr>_Toc472064438</vt:lpwstr>
      </vt:variant>
      <vt:variant>
        <vt:i4>1507331</vt:i4>
      </vt:variant>
      <vt:variant>
        <vt:i4>83</vt:i4>
      </vt:variant>
      <vt:variant>
        <vt:i4>0</vt:i4>
      </vt:variant>
      <vt:variant>
        <vt:i4>5</vt:i4>
      </vt:variant>
      <vt:variant>
        <vt:lpwstr/>
      </vt:variant>
      <vt:variant>
        <vt:lpwstr>_Toc472064437</vt:lpwstr>
      </vt:variant>
      <vt:variant>
        <vt:i4>1507330</vt:i4>
      </vt:variant>
      <vt:variant>
        <vt:i4>77</vt:i4>
      </vt:variant>
      <vt:variant>
        <vt:i4>0</vt:i4>
      </vt:variant>
      <vt:variant>
        <vt:i4>5</vt:i4>
      </vt:variant>
      <vt:variant>
        <vt:lpwstr/>
      </vt:variant>
      <vt:variant>
        <vt:lpwstr>_Toc472064436</vt:lpwstr>
      </vt:variant>
      <vt:variant>
        <vt:i4>1507329</vt:i4>
      </vt:variant>
      <vt:variant>
        <vt:i4>71</vt:i4>
      </vt:variant>
      <vt:variant>
        <vt:i4>0</vt:i4>
      </vt:variant>
      <vt:variant>
        <vt:i4>5</vt:i4>
      </vt:variant>
      <vt:variant>
        <vt:lpwstr/>
      </vt:variant>
      <vt:variant>
        <vt:lpwstr>_Toc472064435</vt:lpwstr>
      </vt:variant>
      <vt:variant>
        <vt:i4>1507328</vt:i4>
      </vt:variant>
      <vt:variant>
        <vt:i4>65</vt:i4>
      </vt:variant>
      <vt:variant>
        <vt:i4>0</vt:i4>
      </vt:variant>
      <vt:variant>
        <vt:i4>5</vt:i4>
      </vt:variant>
      <vt:variant>
        <vt:lpwstr/>
      </vt:variant>
      <vt:variant>
        <vt:lpwstr>_Toc472064434</vt:lpwstr>
      </vt:variant>
      <vt:variant>
        <vt:i4>1507335</vt:i4>
      </vt:variant>
      <vt:variant>
        <vt:i4>59</vt:i4>
      </vt:variant>
      <vt:variant>
        <vt:i4>0</vt:i4>
      </vt:variant>
      <vt:variant>
        <vt:i4>5</vt:i4>
      </vt:variant>
      <vt:variant>
        <vt:lpwstr/>
      </vt:variant>
      <vt:variant>
        <vt:lpwstr>_Toc472064433</vt:lpwstr>
      </vt:variant>
      <vt:variant>
        <vt:i4>1507334</vt:i4>
      </vt:variant>
      <vt:variant>
        <vt:i4>53</vt:i4>
      </vt:variant>
      <vt:variant>
        <vt:i4>0</vt:i4>
      </vt:variant>
      <vt:variant>
        <vt:i4>5</vt:i4>
      </vt:variant>
      <vt:variant>
        <vt:lpwstr/>
      </vt:variant>
      <vt:variant>
        <vt:lpwstr>_Toc472064432</vt:lpwstr>
      </vt:variant>
      <vt:variant>
        <vt:i4>1507333</vt:i4>
      </vt:variant>
      <vt:variant>
        <vt:i4>47</vt:i4>
      </vt:variant>
      <vt:variant>
        <vt:i4>0</vt:i4>
      </vt:variant>
      <vt:variant>
        <vt:i4>5</vt:i4>
      </vt:variant>
      <vt:variant>
        <vt:lpwstr/>
      </vt:variant>
      <vt:variant>
        <vt:lpwstr>_Toc472064431</vt:lpwstr>
      </vt:variant>
      <vt:variant>
        <vt:i4>1507332</vt:i4>
      </vt:variant>
      <vt:variant>
        <vt:i4>41</vt:i4>
      </vt:variant>
      <vt:variant>
        <vt:i4>0</vt:i4>
      </vt:variant>
      <vt:variant>
        <vt:i4>5</vt:i4>
      </vt:variant>
      <vt:variant>
        <vt:lpwstr/>
      </vt:variant>
      <vt:variant>
        <vt:lpwstr>_Toc472064430</vt:lpwstr>
      </vt:variant>
      <vt:variant>
        <vt:i4>1441805</vt:i4>
      </vt:variant>
      <vt:variant>
        <vt:i4>35</vt:i4>
      </vt:variant>
      <vt:variant>
        <vt:i4>0</vt:i4>
      </vt:variant>
      <vt:variant>
        <vt:i4>5</vt:i4>
      </vt:variant>
      <vt:variant>
        <vt:lpwstr/>
      </vt:variant>
      <vt:variant>
        <vt:lpwstr>_Toc472064429</vt:lpwstr>
      </vt:variant>
      <vt:variant>
        <vt:i4>1441804</vt:i4>
      </vt:variant>
      <vt:variant>
        <vt:i4>29</vt:i4>
      </vt:variant>
      <vt:variant>
        <vt:i4>0</vt:i4>
      </vt:variant>
      <vt:variant>
        <vt:i4>5</vt:i4>
      </vt:variant>
      <vt:variant>
        <vt:lpwstr/>
      </vt:variant>
      <vt:variant>
        <vt:lpwstr>_Toc472064428</vt:lpwstr>
      </vt:variant>
      <vt:variant>
        <vt:i4>1441795</vt:i4>
      </vt:variant>
      <vt:variant>
        <vt:i4>23</vt:i4>
      </vt:variant>
      <vt:variant>
        <vt:i4>0</vt:i4>
      </vt:variant>
      <vt:variant>
        <vt:i4>5</vt:i4>
      </vt:variant>
      <vt:variant>
        <vt:lpwstr/>
      </vt:variant>
      <vt:variant>
        <vt:lpwstr>_Toc472064427</vt:lpwstr>
      </vt:variant>
      <vt:variant>
        <vt:i4>1441794</vt:i4>
      </vt:variant>
      <vt:variant>
        <vt:i4>17</vt:i4>
      </vt:variant>
      <vt:variant>
        <vt:i4>0</vt:i4>
      </vt:variant>
      <vt:variant>
        <vt:i4>5</vt:i4>
      </vt:variant>
      <vt:variant>
        <vt:lpwstr/>
      </vt:variant>
      <vt:variant>
        <vt:lpwstr>_Toc472064426</vt:lpwstr>
      </vt:variant>
      <vt:variant>
        <vt:i4>1441793</vt:i4>
      </vt:variant>
      <vt:variant>
        <vt:i4>11</vt:i4>
      </vt:variant>
      <vt:variant>
        <vt:i4>0</vt:i4>
      </vt:variant>
      <vt:variant>
        <vt:i4>5</vt:i4>
      </vt:variant>
      <vt:variant>
        <vt:lpwstr/>
      </vt:variant>
      <vt:variant>
        <vt:lpwstr>_Toc472064425</vt:lpwstr>
      </vt:variant>
      <vt:variant>
        <vt:i4>1441792</vt:i4>
      </vt:variant>
      <vt:variant>
        <vt:i4>5</vt:i4>
      </vt:variant>
      <vt:variant>
        <vt:i4>0</vt:i4>
      </vt:variant>
      <vt:variant>
        <vt:i4>5</vt:i4>
      </vt:variant>
      <vt:variant>
        <vt:lpwstr/>
      </vt:variant>
      <vt:variant>
        <vt:lpwstr>_Toc472064424</vt:lpwstr>
      </vt:variant>
      <vt:variant>
        <vt:i4>7864398</vt:i4>
      </vt:variant>
      <vt:variant>
        <vt:i4>0</vt:i4>
      </vt:variant>
      <vt:variant>
        <vt:i4>0</vt:i4>
      </vt:variant>
      <vt:variant>
        <vt:i4>5</vt:i4>
      </vt:variant>
      <vt:variant>
        <vt:lpwstr>mailto:minau@fmchealth.org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2016-2017 Community Health Assessment</dc:title>
  <dc:subject/>
  <dc:creator>Emily Golias</dc:creator>
  <cp:keywords/>
  <dc:description/>
  <cp:lastModifiedBy>Health Commissioner</cp:lastModifiedBy>
  <cp:revision>2</cp:revision>
  <cp:lastPrinted>2018-11-28T14:35:00Z</cp:lastPrinted>
  <dcterms:created xsi:type="dcterms:W3CDTF">2019-11-06T12:52:00Z</dcterms:created>
  <dcterms:modified xsi:type="dcterms:W3CDTF">2019-11-06T12:52:00Z</dcterms:modified>
  <cp:category>Section 1</cp:category>
</cp:coreProperties>
</file>